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0905" w:rsidRDefault="00680905">
      <w:pPr>
        <w:pStyle w:val="BodyText"/>
        <w:spacing w:before="9"/>
        <w:rPr>
          <w:rFonts w:ascii="Times New Roman"/>
          <w:sz w:val="7"/>
        </w:rPr>
      </w:pPr>
    </w:p>
    <w:tbl>
      <w:tblPr>
        <w:tblW w:w="0" w:type="auto"/>
        <w:tblInd w:w="117" w:type="dxa"/>
        <w:tblLayout w:type="fixed"/>
        <w:tblCellMar>
          <w:left w:w="0" w:type="dxa"/>
          <w:right w:w="0" w:type="dxa"/>
        </w:tblCellMar>
        <w:tblLook w:val="01E0" w:firstRow="1" w:lastRow="1" w:firstColumn="1" w:lastColumn="1" w:noHBand="0" w:noVBand="0"/>
      </w:tblPr>
      <w:tblGrid>
        <w:gridCol w:w="1181"/>
        <w:gridCol w:w="3822"/>
        <w:gridCol w:w="1476"/>
        <w:gridCol w:w="2171"/>
      </w:tblGrid>
      <w:tr w:rsidR="00680905">
        <w:trPr>
          <w:trHeight w:val="628"/>
        </w:trPr>
        <w:tc>
          <w:tcPr>
            <w:tcW w:w="1181" w:type="dxa"/>
          </w:tcPr>
          <w:p w:rsidR="00680905" w:rsidRDefault="00C36AE5">
            <w:pPr>
              <w:pStyle w:val="TableParagraph"/>
              <w:spacing w:line="247" w:lineRule="exact"/>
              <w:ind w:left="50"/>
              <w:rPr>
                <w:b/>
              </w:rPr>
            </w:pPr>
            <w:r>
              <w:rPr>
                <w:b/>
                <w:spacing w:val="-2"/>
              </w:rPr>
              <w:t>Applicant</w:t>
            </w:r>
          </w:p>
        </w:tc>
        <w:tc>
          <w:tcPr>
            <w:tcW w:w="3822" w:type="dxa"/>
          </w:tcPr>
          <w:p w:rsidR="00680905" w:rsidRDefault="00C36AE5">
            <w:pPr>
              <w:pStyle w:val="TableParagraph"/>
              <w:ind w:right="91"/>
            </w:pPr>
            <w:r>
              <w:t>MR</w:t>
            </w:r>
            <w:r>
              <w:rPr>
                <w:spacing w:val="-16"/>
              </w:rPr>
              <w:t xml:space="preserve"> </w:t>
            </w:r>
            <w:r>
              <w:t>D</w:t>
            </w:r>
            <w:r>
              <w:rPr>
                <w:spacing w:val="-15"/>
              </w:rPr>
              <w:t xml:space="preserve"> </w:t>
            </w:r>
            <w:r>
              <w:t>GRATTON</w:t>
            </w:r>
            <w:r>
              <w:rPr>
                <w:spacing w:val="-15"/>
              </w:rPr>
              <w:t xml:space="preserve"> </w:t>
            </w:r>
            <w:r>
              <w:t>CARTREFI</w:t>
            </w:r>
            <w:r>
              <w:rPr>
                <w:spacing w:val="-16"/>
              </w:rPr>
              <w:t xml:space="preserve"> </w:t>
            </w:r>
            <w:r>
              <w:t xml:space="preserve">GO </w:t>
            </w:r>
            <w:r>
              <w:rPr>
                <w:spacing w:val="-4"/>
              </w:rPr>
              <w:t>LTD</w:t>
            </w:r>
          </w:p>
        </w:tc>
        <w:tc>
          <w:tcPr>
            <w:tcW w:w="1476" w:type="dxa"/>
          </w:tcPr>
          <w:p w:rsidR="00680905" w:rsidRDefault="00C36AE5">
            <w:pPr>
              <w:pStyle w:val="TableParagraph"/>
              <w:ind w:left="152" w:right="496"/>
              <w:rPr>
                <w:b/>
              </w:rPr>
            </w:pPr>
            <w:r>
              <w:rPr>
                <w:b/>
                <w:spacing w:val="-4"/>
              </w:rPr>
              <w:t>Code Number</w:t>
            </w:r>
          </w:p>
        </w:tc>
        <w:tc>
          <w:tcPr>
            <w:tcW w:w="2171" w:type="dxa"/>
          </w:tcPr>
          <w:p w:rsidR="00680905" w:rsidRDefault="00C36AE5">
            <w:pPr>
              <w:pStyle w:val="TableParagraph"/>
              <w:spacing w:line="249" w:lineRule="exact"/>
              <w:ind w:left="376"/>
            </w:pPr>
            <w:r>
              <w:t>RUA</w:t>
            </w:r>
            <w:r>
              <w:rPr>
                <w:spacing w:val="-9"/>
              </w:rPr>
              <w:t xml:space="preserve"> </w:t>
            </w:r>
            <w:r>
              <w:rPr>
                <w:spacing w:val="-2"/>
              </w:rPr>
              <w:t>P/2019/0805</w:t>
            </w:r>
          </w:p>
        </w:tc>
      </w:tr>
      <w:tr w:rsidR="00680905">
        <w:trPr>
          <w:trHeight w:val="880"/>
        </w:trPr>
        <w:tc>
          <w:tcPr>
            <w:tcW w:w="1181" w:type="dxa"/>
          </w:tcPr>
          <w:p w:rsidR="00680905" w:rsidRDefault="00C36AE5">
            <w:pPr>
              <w:pStyle w:val="TableParagraph"/>
              <w:spacing w:before="118"/>
              <w:ind w:left="50"/>
              <w:rPr>
                <w:b/>
              </w:rPr>
            </w:pPr>
            <w:r>
              <w:rPr>
                <w:b/>
                <w:spacing w:val="-2"/>
              </w:rPr>
              <w:t>Agent</w:t>
            </w:r>
          </w:p>
        </w:tc>
        <w:tc>
          <w:tcPr>
            <w:tcW w:w="3822" w:type="dxa"/>
          </w:tcPr>
          <w:p w:rsidR="00680905" w:rsidRDefault="00C36AE5">
            <w:pPr>
              <w:pStyle w:val="TableParagraph"/>
              <w:spacing w:before="123"/>
              <w:ind w:right="91"/>
            </w:pPr>
            <w:r>
              <w:rPr>
                <w:spacing w:val="-2"/>
              </w:rPr>
              <w:t>SEAN</w:t>
            </w:r>
            <w:r>
              <w:rPr>
                <w:spacing w:val="-13"/>
              </w:rPr>
              <w:t xml:space="preserve"> </w:t>
            </w:r>
            <w:r>
              <w:rPr>
                <w:spacing w:val="-2"/>
              </w:rPr>
              <w:t>CADDICK</w:t>
            </w:r>
            <w:r>
              <w:rPr>
                <w:spacing w:val="-10"/>
              </w:rPr>
              <w:t xml:space="preserve"> </w:t>
            </w:r>
            <w:r>
              <w:rPr>
                <w:spacing w:val="-2"/>
              </w:rPr>
              <w:t xml:space="preserve">ARCHITECTURAL </w:t>
            </w:r>
            <w:r>
              <w:t>MR SEAN CADDICK</w:t>
            </w:r>
          </w:p>
          <w:p w:rsidR="00680905" w:rsidRDefault="00C36AE5">
            <w:pPr>
              <w:pStyle w:val="TableParagraph"/>
              <w:spacing w:line="231" w:lineRule="exact"/>
            </w:pPr>
            <w:r>
              <w:rPr>
                <w:spacing w:val="-5"/>
              </w:rPr>
              <w:t>13</w:t>
            </w:r>
          </w:p>
        </w:tc>
        <w:tc>
          <w:tcPr>
            <w:tcW w:w="1476" w:type="dxa"/>
          </w:tcPr>
          <w:p w:rsidR="00680905" w:rsidRDefault="00C36AE5">
            <w:pPr>
              <w:pStyle w:val="TableParagraph"/>
              <w:spacing w:before="118"/>
              <w:ind w:left="152" w:right="369"/>
              <w:rPr>
                <w:b/>
              </w:rPr>
            </w:pPr>
            <w:r>
              <w:rPr>
                <w:b/>
                <w:spacing w:val="-4"/>
              </w:rPr>
              <w:t>Date Received</w:t>
            </w:r>
          </w:p>
        </w:tc>
        <w:tc>
          <w:tcPr>
            <w:tcW w:w="2171" w:type="dxa"/>
          </w:tcPr>
          <w:p w:rsidR="00680905" w:rsidRDefault="00C36AE5">
            <w:pPr>
              <w:pStyle w:val="TableParagraph"/>
              <w:spacing w:before="123"/>
              <w:ind w:left="376"/>
            </w:pPr>
            <w:r>
              <w:rPr>
                <w:spacing w:val="-2"/>
              </w:rPr>
              <w:t>23/10/2019</w:t>
            </w:r>
          </w:p>
        </w:tc>
      </w:tr>
      <w:tr w:rsidR="00680905">
        <w:trPr>
          <w:trHeight w:val="506"/>
        </w:trPr>
        <w:tc>
          <w:tcPr>
            <w:tcW w:w="1181" w:type="dxa"/>
          </w:tcPr>
          <w:p w:rsidR="00680905" w:rsidRDefault="00680905">
            <w:pPr>
              <w:pStyle w:val="TableParagraph"/>
              <w:ind w:left="0"/>
              <w:rPr>
                <w:rFonts w:ascii="Times New Roman"/>
              </w:rPr>
            </w:pPr>
          </w:p>
        </w:tc>
        <w:tc>
          <w:tcPr>
            <w:tcW w:w="3822" w:type="dxa"/>
          </w:tcPr>
          <w:p w:rsidR="00680905" w:rsidRDefault="00C36AE5">
            <w:pPr>
              <w:pStyle w:val="TableParagraph"/>
              <w:spacing w:line="252" w:lineRule="exact"/>
              <w:ind w:right="266"/>
            </w:pPr>
            <w:r>
              <w:rPr>
                <w:spacing w:val="-2"/>
              </w:rPr>
              <w:t>BELVIDERE</w:t>
            </w:r>
            <w:r>
              <w:rPr>
                <w:spacing w:val="-21"/>
              </w:rPr>
              <w:t xml:space="preserve"> </w:t>
            </w:r>
            <w:r>
              <w:rPr>
                <w:spacing w:val="-2"/>
              </w:rPr>
              <w:t>WALK SHREWSBURY</w:t>
            </w:r>
          </w:p>
        </w:tc>
        <w:tc>
          <w:tcPr>
            <w:tcW w:w="1476" w:type="dxa"/>
          </w:tcPr>
          <w:p w:rsidR="00680905" w:rsidRDefault="00C36AE5">
            <w:pPr>
              <w:pStyle w:val="TableParagraph"/>
              <w:spacing w:line="252" w:lineRule="exact"/>
              <w:ind w:left="152" w:right="369"/>
              <w:rPr>
                <w:b/>
              </w:rPr>
            </w:pPr>
            <w:r>
              <w:rPr>
                <w:b/>
                <w:spacing w:val="-4"/>
              </w:rPr>
              <w:t>Decision Date</w:t>
            </w:r>
          </w:p>
        </w:tc>
        <w:tc>
          <w:tcPr>
            <w:tcW w:w="2171" w:type="dxa"/>
          </w:tcPr>
          <w:p w:rsidR="00680905" w:rsidRDefault="00C36AE5">
            <w:pPr>
              <w:pStyle w:val="TableParagraph"/>
              <w:spacing w:before="1"/>
              <w:ind w:left="376"/>
            </w:pPr>
            <w:r>
              <w:rPr>
                <w:spacing w:val="-2"/>
              </w:rPr>
              <w:t>17/11/2021</w:t>
            </w:r>
          </w:p>
        </w:tc>
      </w:tr>
      <w:tr w:rsidR="00680905">
        <w:trPr>
          <w:trHeight w:val="249"/>
        </w:trPr>
        <w:tc>
          <w:tcPr>
            <w:tcW w:w="1181" w:type="dxa"/>
          </w:tcPr>
          <w:p w:rsidR="00680905" w:rsidRDefault="00680905">
            <w:pPr>
              <w:pStyle w:val="TableParagraph"/>
              <w:ind w:left="0"/>
              <w:rPr>
                <w:rFonts w:ascii="Times New Roman"/>
                <w:sz w:val="18"/>
              </w:rPr>
            </w:pPr>
          </w:p>
        </w:tc>
        <w:tc>
          <w:tcPr>
            <w:tcW w:w="3822" w:type="dxa"/>
          </w:tcPr>
          <w:p w:rsidR="00680905" w:rsidRDefault="00C36AE5">
            <w:pPr>
              <w:pStyle w:val="TableParagraph"/>
              <w:spacing w:line="229" w:lineRule="exact"/>
            </w:pPr>
            <w:r>
              <w:t>SY2</w:t>
            </w:r>
            <w:r>
              <w:rPr>
                <w:spacing w:val="-2"/>
              </w:rPr>
              <w:t xml:space="preserve"> </w:t>
            </w:r>
            <w:r>
              <w:rPr>
                <w:spacing w:val="-5"/>
              </w:rPr>
              <w:t>5LT</w:t>
            </w:r>
          </w:p>
        </w:tc>
        <w:tc>
          <w:tcPr>
            <w:tcW w:w="1476" w:type="dxa"/>
          </w:tcPr>
          <w:p w:rsidR="00680905" w:rsidRDefault="00680905">
            <w:pPr>
              <w:pStyle w:val="TableParagraph"/>
              <w:ind w:left="0"/>
              <w:rPr>
                <w:rFonts w:ascii="Times New Roman"/>
                <w:sz w:val="18"/>
              </w:rPr>
            </w:pPr>
          </w:p>
        </w:tc>
        <w:tc>
          <w:tcPr>
            <w:tcW w:w="2171" w:type="dxa"/>
          </w:tcPr>
          <w:p w:rsidR="00680905" w:rsidRDefault="00680905">
            <w:pPr>
              <w:pStyle w:val="TableParagraph"/>
              <w:ind w:left="0"/>
              <w:rPr>
                <w:rFonts w:ascii="Times New Roman"/>
                <w:sz w:val="18"/>
              </w:rPr>
            </w:pPr>
          </w:p>
        </w:tc>
      </w:tr>
    </w:tbl>
    <w:p w:rsidR="00680905" w:rsidRDefault="00C36AE5">
      <w:pPr>
        <w:pStyle w:val="BodyText"/>
        <w:spacing w:before="113"/>
        <w:rPr>
          <w:rFonts w:ascii="Times New Roman"/>
          <w:sz w:val="20"/>
        </w:rPr>
      </w:pPr>
      <w:r>
        <w:rPr>
          <w:noProof/>
          <w:lang w:val="en-GB" w:eastAsia="en-GB"/>
        </w:rPr>
        <mc:AlternateContent>
          <mc:Choice Requires="wps">
            <w:drawing>
              <wp:anchor distT="0" distB="0" distL="0" distR="0" simplePos="0" relativeHeight="251659264" behindDoc="1" locked="0" layoutInCell="1" allowOverlap="1">
                <wp:simplePos x="0" y="0"/>
                <wp:positionH relativeFrom="page">
                  <wp:posOffset>1342389</wp:posOffset>
                </wp:positionH>
                <wp:positionV relativeFrom="paragraph">
                  <wp:posOffset>233250</wp:posOffset>
                </wp:positionV>
                <wp:extent cx="4877435"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77435" cy="1270"/>
                        </a:xfrm>
                        <a:custGeom>
                          <a:avLst/>
                          <a:gdLst/>
                          <a:ahLst/>
                          <a:cxnLst/>
                          <a:rect l="l" t="t" r="r" b="b"/>
                          <a:pathLst>
                            <a:path w="4877435">
                              <a:moveTo>
                                <a:pt x="0" y="0"/>
                              </a:moveTo>
                              <a:lnTo>
                                <a:pt x="4877435" y="0"/>
                              </a:lnTo>
                            </a:path>
                          </a:pathLst>
                        </a:custGeom>
                        <a:ln w="96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2A26788" id="Graphic 3" o:spid="_x0000_s1026" style="position:absolute;margin-left:105.7pt;margin-top:18.35pt;width:384.0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4877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" path="m,l4877435,e" filled="f" strokeweight=".26667mm">
                <v:path arrowok="t"/>
                <w10:wrap type="topAndBottom" anchorx="page"/>
              </v:shape>
            </w:pict>
          </mc:Fallback>
        </mc:AlternateContent>
      </w:r>
    </w:p>
    <w:p w:rsidR="00680905" w:rsidRDefault="00C36AE5">
      <w:pPr>
        <w:pStyle w:val="Heading1"/>
        <w:spacing w:before="268"/>
      </w:pPr>
      <w:r>
        <w:rPr>
          <w:u w:val="single"/>
        </w:rPr>
        <w:t>Town</w:t>
      </w:r>
      <w:r>
        <w:rPr>
          <w:spacing w:val="-9"/>
          <w:u w:val="single"/>
        </w:rPr>
        <w:t xml:space="preserve"> </w:t>
      </w:r>
      <w:r>
        <w:rPr>
          <w:u w:val="single"/>
        </w:rPr>
        <w:t>and</w:t>
      </w:r>
      <w:r>
        <w:rPr>
          <w:spacing w:val="-4"/>
          <w:u w:val="single"/>
        </w:rPr>
        <w:t xml:space="preserve"> </w:t>
      </w:r>
      <w:r>
        <w:rPr>
          <w:u w:val="single"/>
        </w:rPr>
        <w:t>Country</w:t>
      </w:r>
      <w:r>
        <w:rPr>
          <w:spacing w:val="-11"/>
          <w:u w:val="single"/>
        </w:rPr>
        <w:t xml:space="preserve"> </w:t>
      </w:r>
      <w:r>
        <w:rPr>
          <w:u w:val="single"/>
        </w:rPr>
        <w:t xml:space="preserve">Planning Act, </w:t>
      </w:r>
      <w:r>
        <w:rPr>
          <w:spacing w:val="-4"/>
          <w:u w:val="single"/>
        </w:rPr>
        <w:t>1990</w:t>
      </w:r>
    </w:p>
    <w:p w:rsidR="00680905" w:rsidRDefault="00680905">
      <w:pPr>
        <w:pStyle w:val="BodyText"/>
        <w:rPr>
          <w:b/>
        </w:rPr>
      </w:pPr>
    </w:p>
    <w:p w:rsidR="00680905" w:rsidRDefault="00C36AE5">
      <w:pPr>
        <w:ind w:left="1180"/>
        <w:rPr>
          <w:b/>
          <w:sz w:val="24"/>
        </w:rPr>
      </w:pPr>
      <w:r>
        <w:rPr>
          <w:b/>
          <w:sz w:val="24"/>
        </w:rPr>
        <w:t>Location</w:t>
      </w:r>
      <w:r>
        <w:rPr>
          <w:b/>
          <w:spacing w:val="-5"/>
          <w:sz w:val="24"/>
        </w:rPr>
        <w:t xml:space="preserve"> </w:t>
      </w:r>
      <w:r>
        <w:rPr>
          <w:b/>
          <w:sz w:val="24"/>
        </w:rPr>
        <w:t>of</w:t>
      </w:r>
      <w:r>
        <w:rPr>
          <w:b/>
          <w:spacing w:val="-4"/>
          <w:sz w:val="24"/>
        </w:rPr>
        <w:t xml:space="preserve"> </w:t>
      </w:r>
      <w:r>
        <w:rPr>
          <w:b/>
          <w:spacing w:val="-2"/>
          <w:sz w:val="24"/>
        </w:rPr>
        <w:t>application</w:t>
      </w:r>
    </w:p>
    <w:p w:rsidR="008845CD" w:rsidRDefault="00C36AE5" w:rsidP="00206ED3">
      <w:pPr>
        <w:pStyle w:val="BodyText"/>
        <w:spacing w:before="1"/>
        <w:ind w:left="720" w:firstLine="460"/>
      </w:pPr>
      <w:r>
        <w:t>SITE</w:t>
      </w:r>
      <w:r>
        <w:rPr>
          <w:spacing w:val="-8"/>
        </w:rPr>
        <w:t xml:space="preserve"> </w:t>
      </w:r>
      <w:r>
        <w:t>OF</w:t>
      </w:r>
      <w:r>
        <w:rPr>
          <w:spacing w:val="-17"/>
        </w:rPr>
        <w:t xml:space="preserve"> </w:t>
      </w:r>
      <w:r>
        <w:t>WYNNSTAY</w:t>
      </w:r>
      <w:r>
        <w:rPr>
          <w:spacing w:val="-12"/>
        </w:rPr>
        <w:t xml:space="preserve"> </w:t>
      </w:r>
      <w:r>
        <w:t>TECHNOLOGY</w:t>
      </w:r>
      <w:r>
        <w:rPr>
          <w:spacing w:val="-11"/>
        </w:rPr>
        <w:t xml:space="preserve"> </w:t>
      </w:r>
      <w:r>
        <w:t>PARK,</w:t>
      </w:r>
      <w:r>
        <w:rPr>
          <w:spacing w:val="-4"/>
        </w:rPr>
        <w:t xml:space="preserve"> </w:t>
      </w:r>
      <w:r>
        <w:t>SOUTH</w:t>
      </w:r>
      <w:r>
        <w:rPr>
          <w:spacing w:val="-8"/>
        </w:rPr>
        <w:t xml:space="preserve"> </w:t>
      </w:r>
      <w:r>
        <w:t>OF</w:t>
      </w:r>
      <w:r>
        <w:rPr>
          <w:spacing w:val="-8"/>
        </w:rPr>
        <w:t xml:space="preserve"> </w:t>
      </w:r>
      <w:r>
        <w:t xml:space="preserve">LLANGOLLEN </w:t>
      </w:r>
    </w:p>
    <w:p w:rsidR="00680905" w:rsidRDefault="00C36AE5" w:rsidP="00206ED3">
      <w:pPr>
        <w:pStyle w:val="BodyText"/>
        <w:spacing w:before="1"/>
        <w:ind w:left="720" w:firstLine="460"/>
      </w:pPr>
      <w:r>
        <w:t>R</w:t>
      </w:r>
      <w:bookmarkStart w:id="0" w:name="_GoBack"/>
      <w:bookmarkEnd w:id="0"/>
      <w:r>
        <w:t>OAD, RUABON, WREXHAM, LL14 6EN</w:t>
      </w:r>
    </w:p>
    <w:p w:rsidR="00680905" w:rsidRDefault="00C36AE5">
      <w:pPr>
        <w:pStyle w:val="Heading1"/>
        <w:spacing w:before="276"/>
      </w:pPr>
      <w:r>
        <w:rPr>
          <w:spacing w:val="-2"/>
        </w:rPr>
        <w:t>Description</w:t>
      </w:r>
      <w:r>
        <w:rPr>
          <w:spacing w:val="-6"/>
        </w:rPr>
        <w:t xml:space="preserve"> </w:t>
      </w:r>
      <w:r>
        <w:rPr>
          <w:spacing w:val="-2"/>
        </w:rPr>
        <w:t>of</w:t>
      </w:r>
      <w:r>
        <w:rPr>
          <w:spacing w:val="-6"/>
        </w:rPr>
        <w:t xml:space="preserve"> </w:t>
      </w:r>
      <w:r>
        <w:rPr>
          <w:spacing w:val="-2"/>
        </w:rPr>
        <w:t>application</w:t>
      </w:r>
    </w:p>
    <w:p w:rsidR="00680905" w:rsidRDefault="00C36AE5" w:rsidP="00206ED3">
      <w:pPr>
        <w:pStyle w:val="BodyText"/>
        <w:ind w:left="1180" w:right="243"/>
      </w:pPr>
      <w:r>
        <w:t>ERECTION</w:t>
      </w:r>
      <w:r>
        <w:rPr>
          <w:spacing w:val="-13"/>
        </w:rPr>
        <w:t xml:space="preserve"> </w:t>
      </w:r>
      <w:r>
        <w:t>OF</w:t>
      </w:r>
      <w:r>
        <w:rPr>
          <w:spacing w:val="-11"/>
        </w:rPr>
        <w:t xml:space="preserve"> </w:t>
      </w:r>
      <w:r>
        <w:t>43</w:t>
      </w:r>
      <w:r>
        <w:rPr>
          <w:spacing w:val="-10"/>
        </w:rPr>
        <w:t xml:space="preserve"> </w:t>
      </w:r>
      <w:r>
        <w:t>AFFORDABLE</w:t>
      </w:r>
      <w:r>
        <w:rPr>
          <w:spacing w:val="-6"/>
        </w:rPr>
        <w:t xml:space="preserve"> </w:t>
      </w:r>
      <w:r>
        <w:t>DWELLINGS</w:t>
      </w:r>
      <w:r>
        <w:rPr>
          <w:spacing w:val="-16"/>
        </w:rPr>
        <w:t xml:space="preserve"> </w:t>
      </w:r>
      <w:r>
        <w:t>WITH</w:t>
      </w:r>
      <w:r>
        <w:rPr>
          <w:spacing w:val="-14"/>
        </w:rPr>
        <w:t xml:space="preserve"> </w:t>
      </w:r>
      <w:r>
        <w:t xml:space="preserve">ASSOCIATED </w:t>
      </w:r>
      <w:r>
        <w:rPr>
          <w:spacing w:val="-2"/>
        </w:rPr>
        <w:t>PARKING</w:t>
      </w:r>
    </w:p>
    <w:p w:rsidR="00680905" w:rsidRDefault="00680905">
      <w:pPr>
        <w:pStyle w:val="BodyText"/>
      </w:pPr>
    </w:p>
    <w:p w:rsidR="00680905" w:rsidRDefault="00C36AE5">
      <w:pPr>
        <w:pStyle w:val="BodyText"/>
        <w:ind w:left="1180"/>
      </w:pPr>
      <w:r>
        <w:t>In</w:t>
      </w:r>
      <w:r>
        <w:rPr>
          <w:spacing w:val="-4"/>
        </w:rPr>
        <w:t xml:space="preserve"> </w:t>
      </w:r>
      <w:r>
        <w:t>reaching</w:t>
      </w:r>
      <w:r>
        <w:rPr>
          <w:spacing w:val="-8"/>
        </w:rPr>
        <w:t xml:space="preserve"> </w:t>
      </w:r>
      <w:r>
        <w:t>this</w:t>
      </w:r>
      <w:r>
        <w:rPr>
          <w:spacing w:val="-6"/>
        </w:rPr>
        <w:t xml:space="preserve"> </w:t>
      </w:r>
      <w:r>
        <w:t>decision</w:t>
      </w:r>
      <w:r>
        <w:rPr>
          <w:spacing w:val="-3"/>
        </w:rPr>
        <w:t xml:space="preserve"> </w:t>
      </w:r>
      <w:r>
        <w:t>the</w:t>
      </w:r>
      <w:r>
        <w:rPr>
          <w:spacing w:val="-4"/>
        </w:rPr>
        <w:t xml:space="preserve"> </w:t>
      </w:r>
      <w:r>
        <w:t>Council</w:t>
      </w:r>
      <w:r>
        <w:rPr>
          <w:spacing w:val="-8"/>
        </w:rPr>
        <w:t xml:space="preserve"> </w:t>
      </w:r>
      <w:r>
        <w:t>has</w:t>
      </w:r>
      <w:r>
        <w:rPr>
          <w:spacing w:val="-10"/>
        </w:rPr>
        <w:t xml:space="preserve"> </w:t>
      </w:r>
      <w:r>
        <w:t>had</w:t>
      </w:r>
      <w:r>
        <w:rPr>
          <w:spacing w:val="-6"/>
        </w:rPr>
        <w:t xml:space="preserve"> </w:t>
      </w:r>
      <w:r>
        <w:t>regard</w:t>
      </w:r>
      <w:r>
        <w:rPr>
          <w:spacing w:val="-5"/>
        </w:rPr>
        <w:t xml:space="preserve"> </w:t>
      </w:r>
      <w:r>
        <w:t>to</w:t>
      </w:r>
      <w:r>
        <w:rPr>
          <w:spacing w:val="-7"/>
        </w:rPr>
        <w:t xml:space="preserve"> </w:t>
      </w:r>
      <w:r>
        <w:t>the</w:t>
      </w:r>
      <w:r>
        <w:rPr>
          <w:spacing w:val="-4"/>
        </w:rPr>
        <w:t xml:space="preserve"> </w:t>
      </w:r>
      <w:r>
        <w:t>relevant</w:t>
      </w:r>
      <w:r>
        <w:rPr>
          <w:spacing w:val="-11"/>
        </w:rPr>
        <w:t xml:space="preserve"> </w:t>
      </w:r>
      <w:r>
        <w:t>policies</w:t>
      </w:r>
      <w:r>
        <w:rPr>
          <w:spacing w:val="-4"/>
        </w:rPr>
        <w:t xml:space="preserve"> </w:t>
      </w:r>
      <w:r>
        <w:t>in the Wrexham Unitary Development Plan which are as follows:-</w:t>
      </w:r>
    </w:p>
    <w:p w:rsidR="00680905" w:rsidRDefault="00680905">
      <w:pPr>
        <w:pStyle w:val="BodyText"/>
        <w:rPr>
          <w:sz w:val="20"/>
        </w:rPr>
      </w:pPr>
    </w:p>
    <w:p w:rsidR="00680905" w:rsidRDefault="00680905">
      <w:pPr>
        <w:pStyle w:val="BodyText"/>
        <w:spacing w:before="96"/>
        <w:rPr>
          <w:sz w:val="20"/>
        </w:rPr>
      </w:pPr>
    </w:p>
    <w:tbl>
      <w:tblPr>
        <w:tblW w:w="0" w:type="auto"/>
        <w:tblInd w:w="12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418"/>
        <w:gridCol w:w="1843"/>
        <w:gridCol w:w="4961"/>
      </w:tblGrid>
      <w:tr w:rsidR="00680905">
        <w:trPr>
          <w:trHeight w:val="275"/>
        </w:trPr>
        <w:tc>
          <w:tcPr>
            <w:tcW w:w="1418" w:type="dxa"/>
          </w:tcPr>
          <w:p w:rsidR="00680905" w:rsidRDefault="00C36AE5">
            <w:pPr>
              <w:pStyle w:val="TableParagraph"/>
              <w:spacing w:line="254" w:lineRule="exact"/>
              <w:ind w:left="119"/>
              <w:rPr>
                <w:b/>
                <w:sz w:val="24"/>
              </w:rPr>
            </w:pPr>
            <w:r>
              <w:rPr>
                <w:b/>
                <w:spacing w:val="-2"/>
                <w:sz w:val="24"/>
              </w:rPr>
              <w:t>Revision</w:t>
            </w:r>
          </w:p>
        </w:tc>
        <w:tc>
          <w:tcPr>
            <w:tcW w:w="1843" w:type="dxa"/>
          </w:tcPr>
          <w:p w:rsidR="00680905" w:rsidRDefault="00C36AE5">
            <w:pPr>
              <w:pStyle w:val="TableParagraph"/>
              <w:spacing w:line="254" w:lineRule="exact"/>
              <w:ind w:left="117"/>
              <w:rPr>
                <w:b/>
                <w:sz w:val="24"/>
              </w:rPr>
            </w:pPr>
            <w:r>
              <w:rPr>
                <w:b/>
                <w:spacing w:val="-4"/>
                <w:sz w:val="24"/>
              </w:rPr>
              <w:t>Date</w:t>
            </w:r>
          </w:p>
        </w:tc>
        <w:tc>
          <w:tcPr>
            <w:tcW w:w="4961" w:type="dxa"/>
          </w:tcPr>
          <w:p w:rsidR="00680905" w:rsidRDefault="00C36AE5">
            <w:pPr>
              <w:pStyle w:val="TableParagraph"/>
              <w:spacing w:line="254" w:lineRule="exact"/>
              <w:ind w:left="118"/>
              <w:rPr>
                <w:b/>
                <w:sz w:val="24"/>
              </w:rPr>
            </w:pPr>
            <w:r>
              <w:rPr>
                <w:b/>
                <w:spacing w:val="-2"/>
                <w:sz w:val="24"/>
              </w:rPr>
              <w:t>Description</w:t>
            </w:r>
            <w:r>
              <w:rPr>
                <w:b/>
                <w:spacing w:val="-6"/>
                <w:sz w:val="24"/>
              </w:rPr>
              <w:t xml:space="preserve"> </w:t>
            </w:r>
            <w:r>
              <w:rPr>
                <w:b/>
                <w:spacing w:val="-2"/>
                <w:sz w:val="24"/>
              </w:rPr>
              <w:t>of</w:t>
            </w:r>
            <w:r>
              <w:rPr>
                <w:b/>
                <w:spacing w:val="-6"/>
                <w:sz w:val="24"/>
              </w:rPr>
              <w:t xml:space="preserve"> </w:t>
            </w:r>
            <w:r>
              <w:rPr>
                <w:b/>
                <w:spacing w:val="-2"/>
                <w:sz w:val="24"/>
              </w:rPr>
              <w:t>Decision</w:t>
            </w:r>
          </w:p>
        </w:tc>
      </w:tr>
      <w:tr w:rsidR="00680905">
        <w:trPr>
          <w:trHeight w:val="275"/>
        </w:trPr>
        <w:tc>
          <w:tcPr>
            <w:tcW w:w="1418" w:type="dxa"/>
          </w:tcPr>
          <w:p w:rsidR="00680905" w:rsidRPr="00206ED3" w:rsidRDefault="00C36AE5">
            <w:pPr>
              <w:pStyle w:val="TableParagraph"/>
              <w:spacing w:line="255" w:lineRule="exact"/>
              <w:ind w:left="49"/>
              <w:jc w:val="center"/>
            </w:pPr>
            <w:r w:rsidRPr="00206ED3">
              <w:rPr>
                <w:spacing w:val="-10"/>
              </w:rPr>
              <w:t>0</w:t>
            </w:r>
          </w:p>
        </w:tc>
        <w:tc>
          <w:tcPr>
            <w:tcW w:w="1843" w:type="dxa"/>
          </w:tcPr>
          <w:p w:rsidR="00680905" w:rsidRPr="00206ED3" w:rsidRDefault="00C36AE5">
            <w:pPr>
              <w:pStyle w:val="TableParagraph"/>
              <w:spacing w:line="248" w:lineRule="exact"/>
              <w:ind w:left="0" w:right="333"/>
              <w:jc w:val="right"/>
            </w:pPr>
            <w:r w:rsidRPr="00206ED3">
              <w:rPr>
                <w:spacing w:val="-2"/>
              </w:rPr>
              <w:t>17/11/2021</w:t>
            </w:r>
          </w:p>
        </w:tc>
        <w:tc>
          <w:tcPr>
            <w:tcW w:w="4961" w:type="dxa"/>
          </w:tcPr>
          <w:p w:rsidR="00680905" w:rsidRPr="00206ED3" w:rsidRDefault="00C36AE5">
            <w:pPr>
              <w:pStyle w:val="TableParagraph"/>
              <w:spacing w:line="255" w:lineRule="exact"/>
              <w:ind w:left="118"/>
            </w:pPr>
            <w:r w:rsidRPr="00206ED3">
              <w:t>PLANNING</w:t>
            </w:r>
            <w:r w:rsidRPr="00206ED3">
              <w:rPr>
                <w:spacing w:val="-15"/>
              </w:rPr>
              <w:t xml:space="preserve"> </w:t>
            </w:r>
            <w:r w:rsidRPr="00206ED3">
              <w:t>PERMISSION</w:t>
            </w:r>
            <w:r w:rsidRPr="00206ED3">
              <w:rPr>
                <w:spacing w:val="-13"/>
              </w:rPr>
              <w:t xml:space="preserve"> </w:t>
            </w:r>
            <w:r w:rsidRPr="00206ED3">
              <w:rPr>
                <w:spacing w:val="-2"/>
              </w:rPr>
              <w:t>ISSUED</w:t>
            </w:r>
          </w:p>
        </w:tc>
      </w:tr>
      <w:tr w:rsidR="00680905">
        <w:trPr>
          <w:trHeight w:val="1655"/>
        </w:trPr>
        <w:tc>
          <w:tcPr>
            <w:tcW w:w="1418" w:type="dxa"/>
          </w:tcPr>
          <w:p w:rsidR="00680905" w:rsidRPr="00206ED3" w:rsidRDefault="00C36AE5">
            <w:pPr>
              <w:pStyle w:val="TableParagraph"/>
              <w:spacing w:line="274" w:lineRule="exact"/>
              <w:ind w:left="49"/>
              <w:jc w:val="center"/>
            </w:pPr>
            <w:r w:rsidRPr="00206ED3">
              <w:rPr>
                <w:spacing w:val="-10"/>
              </w:rPr>
              <w:t>1</w:t>
            </w:r>
          </w:p>
        </w:tc>
        <w:tc>
          <w:tcPr>
            <w:tcW w:w="1843" w:type="dxa"/>
          </w:tcPr>
          <w:p w:rsidR="00680905" w:rsidRPr="00206ED3" w:rsidRDefault="00C36AE5">
            <w:pPr>
              <w:pStyle w:val="TableParagraph"/>
              <w:spacing w:line="250" w:lineRule="exact"/>
              <w:ind w:left="0" w:right="333"/>
              <w:jc w:val="right"/>
            </w:pPr>
            <w:r w:rsidRPr="00206ED3">
              <w:rPr>
                <w:spacing w:val="-2"/>
              </w:rPr>
              <w:t>17/04/2024</w:t>
            </w:r>
          </w:p>
        </w:tc>
        <w:tc>
          <w:tcPr>
            <w:tcW w:w="4961" w:type="dxa"/>
          </w:tcPr>
          <w:p w:rsidR="00680905" w:rsidRPr="00206ED3" w:rsidRDefault="00C36AE5">
            <w:pPr>
              <w:pStyle w:val="TableParagraph"/>
              <w:ind w:left="118"/>
            </w:pPr>
            <w:r w:rsidRPr="00206ED3">
              <w:t>P/2023/0793 - DISCHARGE OF CONDITIONS</w:t>
            </w:r>
            <w:r w:rsidRPr="00206ED3">
              <w:rPr>
                <w:spacing w:val="-17"/>
              </w:rPr>
              <w:t xml:space="preserve"> </w:t>
            </w:r>
            <w:r w:rsidRPr="00206ED3">
              <w:t>3</w:t>
            </w:r>
            <w:r w:rsidRPr="00206ED3">
              <w:rPr>
                <w:spacing w:val="-13"/>
              </w:rPr>
              <w:t xml:space="preserve"> </w:t>
            </w:r>
            <w:r w:rsidRPr="00206ED3">
              <w:t>(MATERIALS),</w:t>
            </w:r>
            <w:r w:rsidRPr="00206ED3">
              <w:rPr>
                <w:spacing w:val="-17"/>
              </w:rPr>
              <w:t xml:space="preserve"> </w:t>
            </w:r>
            <w:r w:rsidRPr="00206ED3">
              <w:t>4</w:t>
            </w:r>
            <w:r w:rsidRPr="00206ED3">
              <w:rPr>
                <w:spacing w:val="-13"/>
              </w:rPr>
              <w:t xml:space="preserve"> </w:t>
            </w:r>
            <w:r w:rsidRPr="00206ED3">
              <w:t>AND</w:t>
            </w:r>
            <w:r w:rsidRPr="00206ED3">
              <w:rPr>
                <w:spacing w:val="-17"/>
              </w:rPr>
              <w:t xml:space="preserve"> </w:t>
            </w:r>
            <w:r w:rsidRPr="00206ED3">
              <w:t>6</w:t>
            </w:r>
          </w:p>
          <w:p w:rsidR="00680905" w:rsidRPr="00206ED3" w:rsidRDefault="00C36AE5">
            <w:pPr>
              <w:pStyle w:val="TableParagraph"/>
              <w:ind w:left="118"/>
            </w:pPr>
            <w:r w:rsidRPr="00206ED3">
              <w:t>(DRAINAGE), 7 (CONTAMINATION), 9 (DUST</w:t>
            </w:r>
            <w:r w:rsidRPr="00206ED3">
              <w:rPr>
                <w:spacing w:val="-9"/>
              </w:rPr>
              <w:t xml:space="preserve"> </w:t>
            </w:r>
            <w:r w:rsidRPr="00206ED3">
              <w:t>MANAGEMENT)</w:t>
            </w:r>
            <w:r w:rsidRPr="00206ED3">
              <w:rPr>
                <w:spacing w:val="-13"/>
              </w:rPr>
              <w:t xml:space="preserve"> </w:t>
            </w:r>
            <w:r w:rsidRPr="00206ED3">
              <w:t>AND</w:t>
            </w:r>
            <w:r w:rsidRPr="00206ED3">
              <w:rPr>
                <w:spacing w:val="-16"/>
              </w:rPr>
              <w:t xml:space="preserve"> </w:t>
            </w:r>
            <w:r w:rsidRPr="00206ED3">
              <w:t>10</w:t>
            </w:r>
            <w:r w:rsidRPr="00206ED3">
              <w:rPr>
                <w:spacing w:val="-12"/>
              </w:rPr>
              <w:t xml:space="preserve"> </w:t>
            </w:r>
            <w:r w:rsidRPr="00206ED3">
              <w:rPr>
                <w:spacing w:val="-2"/>
              </w:rPr>
              <w:t>(NOISE</w:t>
            </w:r>
          </w:p>
          <w:p w:rsidR="00680905" w:rsidRPr="00206ED3" w:rsidRDefault="00C36AE5">
            <w:pPr>
              <w:pStyle w:val="TableParagraph"/>
              <w:spacing w:before="12" w:line="260" w:lineRule="exact"/>
              <w:ind w:left="118"/>
            </w:pPr>
            <w:r w:rsidRPr="00206ED3">
              <w:t>SURVEY)</w:t>
            </w:r>
            <w:r w:rsidRPr="00206ED3">
              <w:rPr>
                <w:spacing w:val="-13"/>
              </w:rPr>
              <w:t xml:space="preserve"> </w:t>
            </w:r>
            <w:r w:rsidRPr="00206ED3">
              <w:t>OF</w:t>
            </w:r>
            <w:r w:rsidRPr="00206ED3">
              <w:rPr>
                <w:spacing w:val="-13"/>
              </w:rPr>
              <w:t xml:space="preserve"> </w:t>
            </w:r>
            <w:r w:rsidRPr="00206ED3">
              <w:t>PLANNING</w:t>
            </w:r>
            <w:r w:rsidRPr="00206ED3">
              <w:rPr>
                <w:spacing w:val="-13"/>
              </w:rPr>
              <w:t xml:space="preserve"> </w:t>
            </w:r>
            <w:r w:rsidRPr="00206ED3">
              <w:t xml:space="preserve">PERMISSION </w:t>
            </w:r>
            <w:r w:rsidRPr="00206ED3">
              <w:rPr>
                <w:spacing w:val="-2"/>
              </w:rPr>
              <w:t>P/2019/0805</w:t>
            </w:r>
          </w:p>
        </w:tc>
      </w:tr>
      <w:tr w:rsidR="00680905">
        <w:trPr>
          <w:trHeight w:val="2210"/>
        </w:trPr>
        <w:tc>
          <w:tcPr>
            <w:tcW w:w="1418" w:type="dxa"/>
          </w:tcPr>
          <w:p w:rsidR="00680905" w:rsidRPr="00206ED3" w:rsidRDefault="00C36AE5">
            <w:pPr>
              <w:pStyle w:val="TableParagraph"/>
              <w:spacing w:line="274" w:lineRule="exact"/>
              <w:ind w:left="49"/>
              <w:jc w:val="center"/>
            </w:pPr>
            <w:r w:rsidRPr="00206ED3">
              <w:rPr>
                <w:spacing w:val="-10"/>
              </w:rPr>
              <w:lastRenderedPageBreak/>
              <w:t>2</w:t>
            </w:r>
          </w:p>
        </w:tc>
        <w:tc>
          <w:tcPr>
            <w:tcW w:w="1843" w:type="dxa"/>
          </w:tcPr>
          <w:p w:rsidR="00680905" w:rsidRPr="00206ED3" w:rsidRDefault="00C36AE5">
            <w:pPr>
              <w:pStyle w:val="TableParagraph"/>
              <w:spacing w:line="250" w:lineRule="exact"/>
              <w:ind w:left="0" w:right="333"/>
              <w:jc w:val="right"/>
            </w:pPr>
            <w:r w:rsidRPr="00206ED3">
              <w:rPr>
                <w:spacing w:val="-2"/>
              </w:rPr>
              <w:t>28/06/2024</w:t>
            </w:r>
          </w:p>
        </w:tc>
        <w:tc>
          <w:tcPr>
            <w:tcW w:w="4961" w:type="dxa"/>
          </w:tcPr>
          <w:p w:rsidR="00680905" w:rsidRPr="00206ED3" w:rsidRDefault="00C36AE5">
            <w:pPr>
              <w:pStyle w:val="TableParagraph"/>
              <w:ind w:left="10" w:right="42"/>
            </w:pPr>
            <w:r w:rsidRPr="00206ED3">
              <w:t>P/2024/0036 - DISCHARGE OF CONDITIONS 21 (ARBORICULTRUAL METHOD STATEMENT), 22 (TREE SUPERVISION),</w:t>
            </w:r>
            <w:r w:rsidRPr="00206ED3">
              <w:rPr>
                <w:spacing w:val="-14"/>
              </w:rPr>
              <w:t xml:space="preserve"> </w:t>
            </w:r>
            <w:r w:rsidRPr="00206ED3">
              <w:t>23</w:t>
            </w:r>
            <w:r w:rsidRPr="00206ED3">
              <w:rPr>
                <w:spacing w:val="-15"/>
              </w:rPr>
              <w:t xml:space="preserve"> </w:t>
            </w:r>
            <w:r w:rsidRPr="00206ED3">
              <w:t>(LANDSCAPING),</w:t>
            </w:r>
            <w:r w:rsidRPr="00206ED3">
              <w:rPr>
                <w:spacing w:val="-14"/>
              </w:rPr>
              <w:t xml:space="preserve"> </w:t>
            </w:r>
            <w:r w:rsidRPr="00206ED3">
              <w:t>26</w:t>
            </w:r>
          </w:p>
          <w:p w:rsidR="00680905" w:rsidRPr="00206ED3" w:rsidRDefault="00C36AE5">
            <w:pPr>
              <w:pStyle w:val="TableParagraph"/>
              <w:ind w:left="10"/>
            </w:pPr>
            <w:r w:rsidRPr="00206ED3">
              <w:t>AND 27 (ECOLOGY), 31 (TREE PROTECTION)</w:t>
            </w:r>
            <w:r w:rsidRPr="00206ED3">
              <w:rPr>
                <w:spacing w:val="-13"/>
              </w:rPr>
              <w:t xml:space="preserve"> </w:t>
            </w:r>
            <w:r w:rsidRPr="00206ED3">
              <w:t>AND</w:t>
            </w:r>
            <w:r w:rsidRPr="00206ED3">
              <w:rPr>
                <w:spacing w:val="-13"/>
              </w:rPr>
              <w:t xml:space="preserve"> </w:t>
            </w:r>
            <w:r w:rsidRPr="00206ED3">
              <w:t>33</w:t>
            </w:r>
            <w:r w:rsidRPr="00206ED3">
              <w:rPr>
                <w:spacing w:val="-13"/>
              </w:rPr>
              <w:t xml:space="preserve"> </w:t>
            </w:r>
            <w:r w:rsidRPr="00206ED3">
              <w:t>(ECOLOGICAL MANAGEMENT PLAN) OF PLANNING</w:t>
            </w:r>
          </w:p>
          <w:p w:rsidR="00680905" w:rsidRPr="00206ED3" w:rsidRDefault="00C36AE5">
            <w:pPr>
              <w:pStyle w:val="TableParagraph"/>
              <w:spacing w:line="260" w:lineRule="exact"/>
              <w:ind w:left="10"/>
            </w:pPr>
            <w:r w:rsidRPr="00206ED3">
              <w:t>PERMISSION</w:t>
            </w:r>
            <w:r w:rsidRPr="00206ED3">
              <w:rPr>
                <w:spacing w:val="-11"/>
              </w:rPr>
              <w:t xml:space="preserve"> </w:t>
            </w:r>
            <w:r w:rsidRPr="00206ED3">
              <w:rPr>
                <w:spacing w:val="-2"/>
              </w:rPr>
              <w:t>P/2019/0805</w:t>
            </w:r>
          </w:p>
        </w:tc>
      </w:tr>
      <w:tr w:rsidR="00206ED3" w:rsidTr="00206ED3">
        <w:trPr>
          <w:trHeight w:val="1083"/>
        </w:trPr>
        <w:tc>
          <w:tcPr>
            <w:tcW w:w="1418" w:type="dxa"/>
          </w:tcPr>
          <w:p w:rsidR="00206ED3" w:rsidRPr="00206ED3" w:rsidRDefault="00206ED3">
            <w:pPr>
              <w:pStyle w:val="TableParagraph"/>
              <w:spacing w:line="274" w:lineRule="exact"/>
              <w:ind w:left="49"/>
              <w:jc w:val="center"/>
              <w:rPr>
                <w:spacing w:val="-10"/>
              </w:rPr>
            </w:pPr>
            <w:r w:rsidRPr="00206ED3">
              <w:rPr>
                <w:spacing w:val="-10"/>
              </w:rPr>
              <w:t>3</w:t>
            </w:r>
          </w:p>
        </w:tc>
        <w:tc>
          <w:tcPr>
            <w:tcW w:w="1843" w:type="dxa"/>
          </w:tcPr>
          <w:p w:rsidR="00206ED3" w:rsidRPr="00206ED3" w:rsidRDefault="00206ED3">
            <w:pPr>
              <w:pStyle w:val="TableParagraph"/>
              <w:spacing w:line="250" w:lineRule="exact"/>
              <w:ind w:left="0" w:right="333"/>
              <w:jc w:val="right"/>
              <w:rPr>
                <w:spacing w:val="-2"/>
              </w:rPr>
            </w:pPr>
            <w:r w:rsidRPr="00206ED3">
              <w:rPr>
                <w:spacing w:val="-2"/>
              </w:rPr>
              <w:t>01/07/2024</w:t>
            </w:r>
          </w:p>
        </w:tc>
        <w:tc>
          <w:tcPr>
            <w:tcW w:w="4961" w:type="dxa"/>
          </w:tcPr>
          <w:p w:rsidR="00206ED3" w:rsidRPr="00206ED3" w:rsidRDefault="00206ED3" w:rsidP="00206ED3">
            <w:r w:rsidRPr="00206ED3">
              <w:t xml:space="preserve">P2025/0404 - DISCHARGE OF CONDITIONS 28 (LIGHTING) AND 29 (BIODIVERSITY) OF PLANNING PERMISSION P/2019/0805 </w:t>
            </w:r>
          </w:p>
          <w:p w:rsidR="00206ED3" w:rsidRPr="00206ED3" w:rsidRDefault="00206ED3" w:rsidP="00206ED3">
            <w:pPr>
              <w:pStyle w:val="TableParagraph"/>
              <w:ind w:left="0" w:right="42"/>
            </w:pPr>
          </w:p>
        </w:tc>
      </w:tr>
    </w:tbl>
    <w:p w:rsidR="00680905" w:rsidRDefault="00C36AE5">
      <w:pPr>
        <w:pStyle w:val="Heading1"/>
        <w:spacing w:before="272"/>
        <w:ind w:right="1636"/>
      </w:pPr>
      <w:r>
        <w:t>Particulars</w:t>
      </w:r>
      <w:r>
        <w:rPr>
          <w:spacing w:val="-10"/>
        </w:rPr>
        <w:t xml:space="preserve"> </w:t>
      </w:r>
      <w:r>
        <w:t>of</w:t>
      </w:r>
      <w:r>
        <w:rPr>
          <w:spacing w:val="-13"/>
        </w:rPr>
        <w:t xml:space="preserve"> </w:t>
      </w:r>
      <w:r>
        <w:t>decision</w:t>
      </w:r>
      <w:r>
        <w:rPr>
          <w:spacing w:val="-11"/>
        </w:rPr>
        <w:t xml:space="preserve"> </w:t>
      </w:r>
      <w:r>
        <w:t>that</w:t>
      </w:r>
      <w:r>
        <w:rPr>
          <w:spacing w:val="-13"/>
        </w:rPr>
        <w:t xml:space="preserve"> </w:t>
      </w:r>
      <w:r>
        <w:t>permission</w:t>
      </w:r>
      <w:r>
        <w:rPr>
          <w:spacing w:val="-11"/>
        </w:rPr>
        <w:t xml:space="preserve"> </w:t>
      </w:r>
      <w:r>
        <w:t>be</w:t>
      </w:r>
      <w:r>
        <w:rPr>
          <w:spacing w:val="-13"/>
        </w:rPr>
        <w:t xml:space="preserve"> </w:t>
      </w:r>
      <w:r>
        <w:t>GRANTED Subject to the following:-</w:t>
      </w:r>
    </w:p>
    <w:p w:rsidR="00680905" w:rsidRDefault="00C36AE5" w:rsidP="00206ED3">
      <w:pPr>
        <w:ind w:left="460" w:firstLine="720"/>
        <w:rPr>
          <w:b/>
          <w:sz w:val="24"/>
        </w:rPr>
      </w:pPr>
      <w:r>
        <w:rPr>
          <w:b/>
          <w:spacing w:val="-2"/>
          <w:sz w:val="24"/>
        </w:rPr>
        <w:t>Condition(s)</w:t>
      </w:r>
    </w:p>
    <w:p w:rsidR="00680905" w:rsidRDefault="00680905">
      <w:pPr>
        <w:pStyle w:val="BodyText"/>
        <w:rPr>
          <w:b/>
        </w:rPr>
      </w:pPr>
    </w:p>
    <w:p w:rsidR="00680905" w:rsidRDefault="00C36AE5">
      <w:pPr>
        <w:pStyle w:val="ListParagraph"/>
        <w:numPr>
          <w:ilvl w:val="0"/>
          <w:numId w:val="5"/>
        </w:numPr>
        <w:tabs>
          <w:tab w:val="left" w:pos="1900"/>
        </w:tabs>
        <w:ind w:right="606" w:firstLine="0"/>
        <w:rPr>
          <w:sz w:val="24"/>
        </w:rPr>
      </w:pPr>
      <w:r>
        <w:rPr>
          <w:sz w:val="24"/>
        </w:rPr>
        <w:t>The</w:t>
      </w:r>
      <w:r>
        <w:rPr>
          <w:spacing w:val="-7"/>
          <w:sz w:val="24"/>
        </w:rPr>
        <w:t xml:space="preserve"> </w:t>
      </w:r>
      <w:r>
        <w:rPr>
          <w:sz w:val="24"/>
        </w:rPr>
        <w:t>development</w:t>
      </w:r>
      <w:r>
        <w:rPr>
          <w:spacing w:val="-8"/>
          <w:sz w:val="24"/>
        </w:rPr>
        <w:t xml:space="preserve"> </w:t>
      </w:r>
      <w:r>
        <w:rPr>
          <w:sz w:val="24"/>
        </w:rPr>
        <w:t>hereby</w:t>
      </w:r>
      <w:r>
        <w:rPr>
          <w:spacing w:val="-12"/>
          <w:sz w:val="24"/>
        </w:rPr>
        <w:t xml:space="preserve"> </w:t>
      </w:r>
      <w:r>
        <w:rPr>
          <w:sz w:val="24"/>
        </w:rPr>
        <w:t>permitted</w:t>
      </w:r>
      <w:r>
        <w:rPr>
          <w:spacing w:val="-6"/>
          <w:sz w:val="24"/>
        </w:rPr>
        <w:t xml:space="preserve"> </w:t>
      </w:r>
      <w:r>
        <w:rPr>
          <w:sz w:val="24"/>
        </w:rPr>
        <w:t>shall</w:t>
      </w:r>
      <w:r>
        <w:rPr>
          <w:spacing w:val="-10"/>
          <w:sz w:val="24"/>
        </w:rPr>
        <w:t xml:space="preserve"> </w:t>
      </w:r>
      <w:r>
        <w:rPr>
          <w:sz w:val="24"/>
        </w:rPr>
        <w:t>be</w:t>
      </w:r>
      <w:r>
        <w:rPr>
          <w:spacing w:val="-7"/>
          <w:sz w:val="24"/>
        </w:rPr>
        <w:t xml:space="preserve"> </w:t>
      </w:r>
      <w:r>
        <w:rPr>
          <w:sz w:val="24"/>
        </w:rPr>
        <w:t>commenced</w:t>
      </w:r>
      <w:r>
        <w:rPr>
          <w:spacing w:val="-8"/>
          <w:sz w:val="24"/>
        </w:rPr>
        <w:t xml:space="preserve"> </w:t>
      </w:r>
      <w:r>
        <w:rPr>
          <w:sz w:val="24"/>
        </w:rPr>
        <w:t>before</w:t>
      </w:r>
      <w:r>
        <w:rPr>
          <w:spacing w:val="-9"/>
          <w:sz w:val="24"/>
        </w:rPr>
        <w:t xml:space="preserve"> </w:t>
      </w:r>
      <w:r>
        <w:rPr>
          <w:sz w:val="24"/>
        </w:rPr>
        <w:t>the expiry of five years from the date of this permission.</w:t>
      </w:r>
    </w:p>
    <w:p w:rsidR="00680905" w:rsidRDefault="00680905">
      <w:pPr>
        <w:rPr>
          <w:sz w:val="24"/>
        </w:rPr>
        <w:sectPr w:rsidR="00680905">
          <w:headerReference w:type="default" r:id="rId7"/>
          <w:type w:val="continuous"/>
          <w:pgSz w:w="11920" w:h="16850"/>
          <w:pgMar w:top="1700" w:right="1680" w:bottom="280" w:left="620" w:header="159" w:footer="0" w:gutter="0"/>
          <w:pgNumType w:start="1"/>
          <w:cols w:space="720"/>
        </w:sectPr>
      </w:pPr>
    </w:p>
    <w:p w:rsidR="00680905" w:rsidRDefault="00680905">
      <w:pPr>
        <w:pStyle w:val="BodyText"/>
        <w:spacing w:before="9"/>
        <w:rPr>
          <w:sz w:val="7"/>
        </w:rPr>
      </w:pPr>
    </w:p>
    <w:tbl>
      <w:tblPr>
        <w:tblW w:w="0" w:type="auto"/>
        <w:tblInd w:w="117" w:type="dxa"/>
        <w:tblLayout w:type="fixed"/>
        <w:tblCellMar>
          <w:left w:w="0" w:type="dxa"/>
          <w:right w:w="0" w:type="dxa"/>
        </w:tblCellMar>
        <w:tblLook w:val="01E0" w:firstRow="1" w:lastRow="1" w:firstColumn="1" w:lastColumn="1" w:noHBand="0" w:noVBand="0"/>
      </w:tblPr>
      <w:tblGrid>
        <w:gridCol w:w="1181"/>
        <w:gridCol w:w="3822"/>
        <w:gridCol w:w="1476"/>
        <w:gridCol w:w="2171"/>
      </w:tblGrid>
      <w:tr w:rsidR="00680905">
        <w:trPr>
          <w:trHeight w:val="628"/>
        </w:trPr>
        <w:tc>
          <w:tcPr>
            <w:tcW w:w="1181" w:type="dxa"/>
          </w:tcPr>
          <w:p w:rsidR="00680905" w:rsidRDefault="00C36AE5">
            <w:pPr>
              <w:pStyle w:val="TableParagraph"/>
              <w:spacing w:line="247" w:lineRule="exact"/>
              <w:ind w:left="50"/>
              <w:rPr>
                <w:b/>
              </w:rPr>
            </w:pPr>
            <w:r>
              <w:rPr>
                <w:b/>
                <w:spacing w:val="-2"/>
              </w:rPr>
              <w:t>Applicant</w:t>
            </w:r>
          </w:p>
        </w:tc>
        <w:tc>
          <w:tcPr>
            <w:tcW w:w="3822" w:type="dxa"/>
          </w:tcPr>
          <w:p w:rsidR="00680905" w:rsidRDefault="00C36AE5">
            <w:pPr>
              <w:pStyle w:val="TableParagraph"/>
              <w:ind w:right="91"/>
            </w:pPr>
            <w:r>
              <w:t>MR</w:t>
            </w:r>
            <w:r>
              <w:rPr>
                <w:spacing w:val="-16"/>
              </w:rPr>
              <w:t xml:space="preserve"> </w:t>
            </w:r>
            <w:r>
              <w:t>D</w:t>
            </w:r>
            <w:r>
              <w:rPr>
                <w:spacing w:val="-15"/>
              </w:rPr>
              <w:t xml:space="preserve"> </w:t>
            </w:r>
            <w:r>
              <w:t>GRATTON</w:t>
            </w:r>
            <w:r>
              <w:rPr>
                <w:spacing w:val="-15"/>
              </w:rPr>
              <w:t xml:space="preserve"> </w:t>
            </w:r>
            <w:r>
              <w:t>CARTREFI</w:t>
            </w:r>
            <w:r>
              <w:rPr>
                <w:spacing w:val="-16"/>
              </w:rPr>
              <w:t xml:space="preserve"> </w:t>
            </w:r>
            <w:r>
              <w:t xml:space="preserve">GO </w:t>
            </w:r>
            <w:r>
              <w:rPr>
                <w:spacing w:val="-4"/>
              </w:rPr>
              <w:t>LTD</w:t>
            </w:r>
          </w:p>
        </w:tc>
        <w:tc>
          <w:tcPr>
            <w:tcW w:w="1476" w:type="dxa"/>
          </w:tcPr>
          <w:p w:rsidR="00680905" w:rsidRDefault="00C36AE5">
            <w:pPr>
              <w:pStyle w:val="TableParagraph"/>
              <w:ind w:left="152" w:right="496"/>
              <w:rPr>
                <w:b/>
              </w:rPr>
            </w:pPr>
            <w:r>
              <w:rPr>
                <w:b/>
                <w:spacing w:val="-4"/>
              </w:rPr>
              <w:t>Code Number</w:t>
            </w:r>
          </w:p>
        </w:tc>
        <w:tc>
          <w:tcPr>
            <w:tcW w:w="2171" w:type="dxa"/>
          </w:tcPr>
          <w:p w:rsidR="00680905" w:rsidRDefault="00C36AE5">
            <w:pPr>
              <w:pStyle w:val="TableParagraph"/>
              <w:spacing w:line="249" w:lineRule="exact"/>
              <w:ind w:left="376"/>
            </w:pPr>
            <w:r>
              <w:t>RUA</w:t>
            </w:r>
            <w:r>
              <w:rPr>
                <w:spacing w:val="-9"/>
              </w:rPr>
              <w:t xml:space="preserve"> </w:t>
            </w:r>
            <w:r>
              <w:rPr>
                <w:spacing w:val="-2"/>
              </w:rPr>
              <w:t>P/2019/0805</w:t>
            </w:r>
          </w:p>
        </w:tc>
      </w:tr>
      <w:tr w:rsidR="00680905">
        <w:trPr>
          <w:trHeight w:val="880"/>
        </w:trPr>
        <w:tc>
          <w:tcPr>
            <w:tcW w:w="1181" w:type="dxa"/>
          </w:tcPr>
          <w:p w:rsidR="00680905" w:rsidRDefault="00C36AE5">
            <w:pPr>
              <w:pStyle w:val="TableParagraph"/>
              <w:spacing w:before="118"/>
              <w:ind w:left="50"/>
              <w:rPr>
                <w:b/>
              </w:rPr>
            </w:pPr>
            <w:r>
              <w:rPr>
                <w:b/>
                <w:spacing w:val="-2"/>
              </w:rPr>
              <w:t>Agent</w:t>
            </w:r>
          </w:p>
        </w:tc>
        <w:tc>
          <w:tcPr>
            <w:tcW w:w="3822" w:type="dxa"/>
          </w:tcPr>
          <w:p w:rsidR="00680905" w:rsidRDefault="00C36AE5">
            <w:pPr>
              <w:pStyle w:val="TableParagraph"/>
              <w:spacing w:before="123"/>
              <w:ind w:right="91"/>
            </w:pPr>
            <w:r>
              <w:rPr>
                <w:spacing w:val="-2"/>
              </w:rPr>
              <w:t>SEAN</w:t>
            </w:r>
            <w:r>
              <w:rPr>
                <w:spacing w:val="-13"/>
              </w:rPr>
              <w:t xml:space="preserve"> </w:t>
            </w:r>
            <w:r>
              <w:rPr>
                <w:spacing w:val="-2"/>
              </w:rPr>
              <w:t>CADDICK</w:t>
            </w:r>
            <w:r>
              <w:rPr>
                <w:spacing w:val="-10"/>
              </w:rPr>
              <w:t xml:space="preserve"> </w:t>
            </w:r>
            <w:r>
              <w:rPr>
                <w:spacing w:val="-2"/>
              </w:rPr>
              <w:t xml:space="preserve">ARCHITECTURAL </w:t>
            </w:r>
            <w:r>
              <w:t>MR SEAN CADDICK</w:t>
            </w:r>
          </w:p>
          <w:p w:rsidR="00680905" w:rsidRDefault="00C36AE5">
            <w:pPr>
              <w:pStyle w:val="TableParagraph"/>
              <w:spacing w:line="231" w:lineRule="exact"/>
            </w:pPr>
            <w:r>
              <w:rPr>
                <w:spacing w:val="-5"/>
              </w:rPr>
              <w:t>13</w:t>
            </w:r>
          </w:p>
        </w:tc>
        <w:tc>
          <w:tcPr>
            <w:tcW w:w="1476" w:type="dxa"/>
          </w:tcPr>
          <w:p w:rsidR="00680905" w:rsidRDefault="00C36AE5">
            <w:pPr>
              <w:pStyle w:val="TableParagraph"/>
              <w:spacing w:before="118"/>
              <w:ind w:left="152" w:right="369"/>
              <w:rPr>
                <w:b/>
              </w:rPr>
            </w:pPr>
            <w:r>
              <w:rPr>
                <w:b/>
                <w:spacing w:val="-4"/>
              </w:rPr>
              <w:t>Date Received</w:t>
            </w:r>
          </w:p>
        </w:tc>
        <w:tc>
          <w:tcPr>
            <w:tcW w:w="2171" w:type="dxa"/>
          </w:tcPr>
          <w:p w:rsidR="00680905" w:rsidRDefault="00C36AE5">
            <w:pPr>
              <w:pStyle w:val="TableParagraph"/>
              <w:spacing w:before="123"/>
              <w:ind w:left="376"/>
            </w:pPr>
            <w:r>
              <w:rPr>
                <w:spacing w:val="-2"/>
              </w:rPr>
              <w:t>23/10/2019</w:t>
            </w:r>
          </w:p>
        </w:tc>
      </w:tr>
      <w:tr w:rsidR="00680905">
        <w:trPr>
          <w:trHeight w:val="506"/>
        </w:trPr>
        <w:tc>
          <w:tcPr>
            <w:tcW w:w="1181" w:type="dxa"/>
          </w:tcPr>
          <w:p w:rsidR="00680905" w:rsidRDefault="00680905">
            <w:pPr>
              <w:pStyle w:val="TableParagraph"/>
              <w:ind w:left="0"/>
              <w:rPr>
                <w:rFonts w:ascii="Times New Roman"/>
              </w:rPr>
            </w:pPr>
          </w:p>
        </w:tc>
        <w:tc>
          <w:tcPr>
            <w:tcW w:w="3822" w:type="dxa"/>
          </w:tcPr>
          <w:p w:rsidR="00680905" w:rsidRDefault="00C36AE5">
            <w:pPr>
              <w:pStyle w:val="TableParagraph"/>
              <w:spacing w:line="252" w:lineRule="exact"/>
              <w:ind w:right="266"/>
            </w:pPr>
            <w:r>
              <w:rPr>
                <w:spacing w:val="-2"/>
              </w:rPr>
              <w:t>BELVIDERE</w:t>
            </w:r>
            <w:r>
              <w:rPr>
                <w:spacing w:val="-21"/>
              </w:rPr>
              <w:t xml:space="preserve"> </w:t>
            </w:r>
            <w:r>
              <w:rPr>
                <w:spacing w:val="-2"/>
              </w:rPr>
              <w:t>WALK SHREWSBURY</w:t>
            </w:r>
          </w:p>
        </w:tc>
        <w:tc>
          <w:tcPr>
            <w:tcW w:w="1476" w:type="dxa"/>
          </w:tcPr>
          <w:p w:rsidR="00680905" w:rsidRDefault="00C36AE5">
            <w:pPr>
              <w:pStyle w:val="TableParagraph"/>
              <w:spacing w:line="252" w:lineRule="exact"/>
              <w:ind w:left="152" w:right="369"/>
              <w:rPr>
                <w:b/>
              </w:rPr>
            </w:pPr>
            <w:r>
              <w:rPr>
                <w:b/>
                <w:spacing w:val="-4"/>
              </w:rPr>
              <w:t>Decision Date</w:t>
            </w:r>
          </w:p>
        </w:tc>
        <w:tc>
          <w:tcPr>
            <w:tcW w:w="2171" w:type="dxa"/>
          </w:tcPr>
          <w:p w:rsidR="00680905" w:rsidRDefault="00C36AE5">
            <w:pPr>
              <w:pStyle w:val="TableParagraph"/>
              <w:spacing w:before="1"/>
              <w:ind w:left="376"/>
            </w:pPr>
            <w:r>
              <w:rPr>
                <w:spacing w:val="-2"/>
              </w:rPr>
              <w:t>17/11/2021</w:t>
            </w:r>
          </w:p>
        </w:tc>
      </w:tr>
      <w:tr w:rsidR="00680905">
        <w:trPr>
          <w:trHeight w:val="249"/>
        </w:trPr>
        <w:tc>
          <w:tcPr>
            <w:tcW w:w="1181" w:type="dxa"/>
          </w:tcPr>
          <w:p w:rsidR="00680905" w:rsidRDefault="00680905">
            <w:pPr>
              <w:pStyle w:val="TableParagraph"/>
              <w:ind w:left="0"/>
              <w:rPr>
                <w:rFonts w:ascii="Times New Roman"/>
                <w:sz w:val="18"/>
              </w:rPr>
            </w:pPr>
          </w:p>
        </w:tc>
        <w:tc>
          <w:tcPr>
            <w:tcW w:w="3822" w:type="dxa"/>
          </w:tcPr>
          <w:p w:rsidR="00680905" w:rsidRDefault="00C36AE5">
            <w:pPr>
              <w:pStyle w:val="TableParagraph"/>
              <w:spacing w:line="229" w:lineRule="exact"/>
            </w:pPr>
            <w:r>
              <w:t>SY2</w:t>
            </w:r>
            <w:r>
              <w:rPr>
                <w:spacing w:val="-2"/>
              </w:rPr>
              <w:t xml:space="preserve"> </w:t>
            </w:r>
            <w:r>
              <w:rPr>
                <w:spacing w:val="-5"/>
              </w:rPr>
              <w:t>5LT</w:t>
            </w:r>
          </w:p>
        </w:tc>
        <w:tc>
          <w:tcPr>
            <w:tcW w:w="1476" w:type="dxa"/>
          </w:tcPr>
          <w:p w:rsidR="00680905" w:rsidRDefault="00680905">
            <w:pPr>
              <w:pStyle w:val="TableParagraph"/>
              <w:ind w:left="0"/>
              <w:rPr>
                <w:rFonts w:ascii="Times New Roman"/>
                <w:sz w:val="18"/>
              </w:rPr>
            </w:pPr>
          </w:p>
        </w:tc>
        <w:tc>
          <w:tcPr>
            <w:tcW w:w="2171" w:type="dxa"/>
          </w:tcPr>
          <w:p w:rsidR="00680905" w:rsidRDefault="00680905">
            <w:pPr>
              <w:pStyle w:val="TableParagraph"/>
              <w:ind w:left="0"/>
              <w:rPr>
                <w:rFonts w:ascii="Times New Roman"/>
                <w:sz w:val="18"/>
              </w:rPr>
            </w:pPr>
          </w:p>
        </w:tc>
      </w:tr>
    </w:tbl>
    <w:p w:rsidR="00680905" w:rsidRDefault="00680905">
      <w:pPr>
        <w:pStyle w:val="BodyText"/>
        <w:spacing w:before="20"/>
      </w:pPr>
    </w:p>
    <w:p w:rsidR="00680905" w:rsidRDefault="00C36AE5">
      <w:pPr>
        <w:pStyle w:val="ListParagraph"/>
        <w:numPr>
          <w:ilvl w:val="0"/>
          <w:numId w:val="5"/>
        </w:numPr>
        <w:tabs>
          <w:tab w:val="left" w:pos="1900"/>
        </w:tabs>
        <w:ind w:right="268" w:firstLine="0"/>
        <w:rPr>
          <w:sz w:val="24"/>
        </w:rPr>
      </w:pPr>
      <w:r>
        <w:rPr>
          <w:sz w:val="24"/>
        </w:rPr>
        <w:t>The</w:t>
      </w:r>
      <w:r>
        <w:rPr>
          <w:spacing w:val="-7"/>
          <w:sz w:val="24"/>
        </w:rPr>
        <w:t xml:space="preserve"> </w:t>
      </w:r>
      <w:r>
        <w:rPr>
          <w:sz w:val="24"/>
        </w:rPr>
        <w:t>development</w:t>
      </w:r>
      <w:r>
        <w:rPr>
          <w:spacing w:val="-5"/>
          <w:sz w:val="24"/>
        </w:rPr>
        <w:t xml:space="preserve"> </w:t>
      </w:r>
      <w:r>
        <w:rPr>
          <w:sz w:val="24"/>
        </w:rPr>
        <w:t>shall</w:t>
      </w:r>
      <w:r>
        <w:rPr>
          <w:spacing w:val="-11"/>
          <w:sz w:val="24"/>
        </w:rPr>
        <w:t xml:space="preserve"> </w:t>
      </w:r>
      <w:r>
        <w:rPr>
          <w:sz w:val="24"/>
        </w:rPr>
        <w:t>only</w:t>
      </w:r>
      <w:r>
        <w:rPr>
          <w:spacing w:val="-13"/>
          <w:sz w:val="24"/>
        </w:rPr>
        <w:t xml:space="preserve"> </w:t>
      </w:r>
      <w:r>
        <w:rPr>
          <w:sz w:val="24"/>
        </w:rPr>
        <w:t>be</w:t>
      </w:r>
      <w:r>
        <w:rPr>
          <w:spacing w:val="-4"/>
          <w:sz w:val="24"/>
        </w:rPr>
        <w:t xml:space="preserve"> </w:t>
      </w:r>
      <w:r>
        <w:rPr>
          <w:sz w:val="24"/>
        </w:rPr>
        <w:t>carried</w:t>
      </w:r>
      <w:r>
        <w:rPr>
          <w:spacing w:val="-6"/>
          <w:sz w:val="24"/>
        </w:rPr>
        <w:t xml:space="preserve"> </w:t>
      </w:r>
      <w:r>
        <w:rPr>
          <w:sz w:val="24"/>
        </w:rPr>
        <w:t>out</w:t>
      </w:r>
      <w:r>
        <w:rPr>
          <w:spacing w:val="-7"/>
          <w:sz w:val="24"/>
        </w:rPr>
        <w:t xml:space="preserve"> </w:t>
      </w:r>
      <w:r>
        <w:rPr>
          <w:sz w:val="24"/>
        </w:rPr>
        <w:t>in</w:t>
      </w:r>
      <w:r>
        <w:rPr>
          <w:spacing w:val="-9"/>
          <w:sz w:val="24"/>
        </w:rPr>
        <w:t xml:space="preserve"> </w:t>
      </w:r>
      <w:r>
        <w:rPr>
          <w:sz w:val="24"/>
        </w:rPr>
        <w:t>strict</w:t>
      </w:r>
      <w:r>
        <w:rPr>
          <w:spacing w:val="-5"/>
          <w:sz w:val="24"/>
        </w:rPr>
        <w:t xml:space="preserve"> </w:t>
      </w:r>
      <w:r>
        <w:rPr>
          <w:sz w:val="24"/>
        </w:rPr>
        <w:t>accordance</w:t>
      </w:r>
      <w:r>
        <w:rPr>
          <w:spacing w:val="-6"/>
          <w:sz w:val="24"/>
        </w:rPr>
        <w:t xml:space="preserve"> </w:t>
      </w:r>
      <w:r>
        <w:rPr>
          <w:sz w:val="24"/>
        </w:rPr>
        <w:t>with</w:t>
      </w:r>
      <w:r>
        <w:rPr>
          <w:spacing w:val="-4"/>
          <w:sz w:val="24"/>
        </w:rPr>
        <w:t xml:space="preserve"> </w:t>
      </w:r>
      <w:r>
        <w:rPr>
          <w:sz w:val="24"/>
        </w:rPr>
        <w:t>the details shown on the approved drawing(s) numbered:</w:t>
      </w:r>
    </w:p>
    <w:p w:rsidR="00680905" w:rsidRDefault="00C36AE5">
      <w:pPr>
        <w:pStyle w:val="BodyText"/>
        <w:spacing w:before="1"/>
        <w:ind w:left="1180"/>
      </w:pPr>
      <w:r>
        <w:t>18/1786/03</w:t>
      </w:r>
      <w:r>
        <w:rPr>
          <w:spacing w:val="-18"/>
        </w:rPr>
        <w:t xml:space="preserve"> </w:t>
      </w:r>
      <w:r>
        <w:t>Rev</w:t>
      </w:r>
      <w:r>
        <w:rPr>
          <w:spacing w:val="-16"/>
        </w:rPr>
        <w:t xml:space="preserve"> </w:t>
      </w:r>
      <w:r>
        <w:rPr>
          <w:spacing w:val="-10"/>
        </w:rPr>
        <w:t>H</w:t>
      </w:r>
    </w:p>
    <w:p w:rsidR="00680905" w:rsidRDefault="00C36AE5">
      <w:pPr>
        <w:pStyle w:val="BodyText"/>
        <w:ind w:left="1180"/>
      </w:pPr>
      <w:r>
        <w:t>18/1786/05</w:t>
      </w:r>
      <w:r>
        <w:rPr>
          <w:spacing w:val="-18"/>
        </w:rPr>
        <w:t xml:space="preserve"> </w:t>
      </w:r>
      <w:r>
        <w:t>Rev</w:t>
      </w:r>
      <w:r>
        <w:rPr>
          <w:spacing w:val="-16"/>
        </w:rPr>
        <w:t xml:space="preserve"> </w:t>
      </w:r>
      <w:r>
        <w:rPr>
          <w:spacing w:val="-10"/>
        </w:rPr>
        <w:t>A</w:t>
      </w:r>
    </w:p>
    <w:p w:rsidR="00680905" w:rsidRDefault="00C36AE5">
      <w:pPr>
        <w:pStyle w:val="BodyText"/>
        <w:ind w:left="1180"/>
      </w:pPr>
      <w:r>
        <w:t>18/1786/06</w:t>
      </w:r>
      <w:r>
        <w:rPr>
          <w:spacing w:val="-18"/>
        </w:rPr>
        <w:t xml:space="preserve"> </w:t>
      </w:r>
      <w:r>
        <w:t>Rev</w:t>
      </w:r>
      <w:r>
        <w:rPr>
          <w:spacing w:val="-16"/>
        </w:rPr>
        <w:t xml:space="preserve"> </w:t>
      </w:r>
      <w:r>
        <w:rPr>
          <w:spacing w:val="-10"/>
        </w:rPr>
        <w:t>A</w:t>
      </w:r>
    </w:p>
    <w:p w:rsidR="00680905" w:rsidRDefault="00C36AE5">
      <w:pPr>
        <w:pStyle w:val="BodyText"/>
        <w:ind w:left="1180"/>
      </w:pPr>
      <w:r>
        <w:t>18/1786/07</w:t>
      </w:r>
      <w:r>
        <w:rPr>
          <w:spacing w:val="-18"/>
        </w:rPr>
        <w:t xml:space="preserve"> </w:t>
      </w:r>
      <w:r>
        <w:t>Rev</w:t>
      </w:r>
      <w:r>
        <w:rPr>
          <w:spacing w:val="-16"/>
        </w:rPr>
        <w:t xml:space="preserve"> </w:t>
      </w:r>
      <w:r>
        <w:rPr>
          <w:spacing w:val="-10"/>
        </w:rPr>
        <w:t>A</w:t>
      </w:r>
    </w:p>
    <w:p w:rsidR="00680905" w:rsidRDefault="00C36AE5">
      <w:pPr>
        <w:pStyle w:val="BodyText"/>
        <w:ind w:left="1180"/>
      </w:pPr>
      <w:r>
        <w:t>18/1786/08</w:t>
      </w:r>
      <w:r>
        <w:rPr>
          <w:spacing w:val="-18"/>
        </w:rPr>
        <w:t xml:space="preserve"> </w:t>
      </w:r>
      <w:r>
        <w:t>Rev</w:t>
      </w:r>
      <w:r>
        <w:rPr>
          <w:spacing w:val="-16"/>
        </w:rPr>
        <w:t xml:space="preserve"> </w:t>
      </w:r>
      <w:r>
        <w:rPr>
          <w:spacing w:val="-10"/>
        </w:rPr>
        <w:t>C</w:t>
      </w:r>
    </w:p>
    <w:p w:rsidR="00680905" w:rsidRDefault="00C36AE5">
      <w:pPr>
        <w:pStyle w:val="BodyText"/>
        <w:ind w:left="1180"/>
      </w:pPr>
      <w:r>
        <w:t>18/1786/09</w:t>
      </w:r>
      <w:r>
        <w:rPr>
          <w:spacing w:val="-18"/>
        </w:rPr>
        <w:t xml:space="preserve"> </w:t>
      </w:r>
      <w:r>
        <w:t>Rev</w:t>
      </w:r>
      <w:r>
        <w:rPr>
          <w:spacing w:val="-16"/>
        </w:rPr>
        <w:t xml:space="preserve"> </w:t>
      </w:r>
      <w:r>
        <w:rPr>
          <w:spacing w:val="-10"/>
        </w:rPr>
        <w:t>A</w:t>
      </w:r>
    </w:p>
    <w:p w:rsidR="00680905" w:rsidRDefault="00C36AE5">
      <w:pPr>
        <w:pStyle w:val="BodyText"/>
        <w:ind w:left="1180"/>
      </w:pPr>
      <w:r>
        <w:t>18/1786/10</w:t>
      </w:r>
      <w:r>
        <w:rPr>
          <w:spacing w:val="-18"/>
        </w:rPr>
        <w:t xml:space="preserve"> </w:t>
      </w:r>
      <w:r>
        <w:t>Rev</w:t>
      </w:r>
      <w:r>
        <w:rPr>
          <w:spacing w:val="-16"/>
        </w:rPr>
        <w:t xml:space="preserve"> </w:t>
      </w:r>
      <w:r>
        <w:rPr>
          <w:spacing w:val="-10"/>
        </w:rPr>
        <w:t>A</w:t>
      </w:r>
    </w:p>
    <w:p w:rsidR="00680905" w:rsidRDefault="00C36AE5">
      <w:pPr>
        <w:pStyle w:val="BodyText"/>
        <w:ind w:left="1180"/>
      </w:pPr>
      <w:proofErr w:type="gramStart"/>
      <w:r>
        <w:t>and</w:t>
      </w:r>
      <w:proofErr w:type="gramEnd"/>
      <w:r>
        <w:rPr>
          <w:spacing w:val="-10"/>
        </w:rPr>
        <w:t xml:space="preserve"> </w:t>
      </w:r>
      <w:r>
        <w:t>as</w:t>
      </w:r>
      <w:r>
        <w:rPr>
          <w:spacing w:val="-9"/>
        </w:rPr>
        <w:t xml:space="preserve"> </w:t>
      </w:r>
      <w:r>
        <w:t>contained</w:t>
      </w:r>
      <w:r>
        <w:rPr>
          <w:spacing w:val="-7"/>
        </w:rPr>
        <w:t xml:space="preserve"> </w:t>
      </w:r>
      <w:r>
        <w:t>within</w:t>
      </w:r>
      <w:r>
        <w:rPr>
          <w:spacing w:val="-5"/>
        </w:rPr>
        <w:t xml:space="preserve"> </w:t>
      </w:r>
      <w:r>
        <w:t>the</w:t>
      </w:r>
      <w:r>
        <w:rPr>
          <w:spacing w:val="-8"/>
        </w:rPr>
        <w:t xml:space="preserve"> </w:t>
      </w:r>
      <w:r>
        <w:t>application</w:t>
      </w:r>
      <w:r>
        <w:rPr>
          <w:spacing w:val="-4"/>
        </w:rPr>
        <w:t xml:space="preserve"> </w:t>
      </w:r>
      <w:r>
        <w:rPr>
          <w:spacing w:val="-2"/>
        </w:rPr>
        <w:t>documentation.</w:t>
      </w:r>
    </w:p>
    <w:p w:rsidR="00680905" w:rsidRDefault="00680905">
      <w:pPr>
        <w:pStyle w:val="BodyText"/>
      </w:pPr>
    </w:p>
    <w:p w:rsidR="00680905" w:rsidRDefault="00C36AE5">
      <w:pPr>
        <w:pStyle w:val="ListParagraph"/>
        <w:numPr>
          <w:ilvl w:val="0"/>
          <w:numId w:val="5"/>
        </w:numPr>
        <w:tabs>
          <w:tab w:val="left" w:pos="1900"/>
        </w:tabs>
        <w:ind w:right="316" w:firstLine="0"/>
        <w:rPr>
          <w:sz w:val="24"/>
        </w:rPr>
      </w:pPr>
      <w:r>
        <w:rPr>
          <w:sz w:val="24"/>
        </w:rPr>
        <w:t>Prior to their use on the development samples of all external roofing and</w:t>
      </w:r>
      <w:r>
        <w:rPr>
          <w:spacing w:val="-9"/>
          <w:sz w:val="24"/>
        </w:rPr>
        <w:t xml:space="preserve"> </w:t>
      </w:r>
      <w:r>
        <w:rPr>
          <w:sz w:val="24"/>
        </w:rPr>
        <w:t>facing</w:t>
      </w:r>
      <w:r>
        <w:rPr>
          <w:spacing w:val="-8"/>
          <w:sz w:val="24"/>
        </w:rPr>
        <w:t xml:space="preserve"> </w:t>
      </w:r>
      <w:r>
        <w:rPr>
          <w:sz w:val="24"/>
        </w:rPr>
        <w:t>materials,</w:t>
      </w:r>
      <w:r>
        <w:rPr>
          <w:spacing w:val="-4"/>
          <w:sz w:val="24"/>
        </w:rPr>
        <w:t xml:space="preserve"> </w:t>
      </w:r>
      <w:r>
        <w:rPr>
          <w:sz w:val="24"/>
        </w:rPr>
        <w:t>including</w:t>
      </w:r>
      <w:r>
        <w:rPr>
          <w:spacing w:val="-8"/>
          <w:sz w:val="24"/>
        </w:rPr>
        <w:t xml:space="preserve"> </w:t>
      </w:r>
      <w:r>
        <w:rPr>
          <w:sz w:val="24"/>
        </w:rPr>
        <w:t>windows</w:t>
      </w:r>
      <w:r>
        <w:rPr>
          <w:spacing w:val="-5"/>
          <w:sz w:val="24"/>
        </w:rPr>
        <w:t xml:space="preserve"> </w:t>
      </w:r>
      <w:r>
        <w:rPr>
          <w:sz w:val="24"/>
        </w:rPr>
        <w:t>and</w:t>
      </w:r>
      <w:r>
        <w:rPr>
          <w:spacing w:val="-9"/>
          <w:sz w:val="24"/>
        </w:rPr>
        <w:t xml:space="preserve"> </w:t>
      </w:r>
      <w:r>
        <w:rPr>
          <w:sz w:val="24"/>
        </w:rPr>
        <w:t>doors,</w:t>
      </w:r>
      <w:r>
        <w:rPr>
          <w:spacing w:val="-5"/>
          <w:sz w:val="24"/>
        </w:rPr>
        <w:t xml:space="preserve"> </w:t>
      </w:r>
      <w:r>
        <w:rPr>
          <w:sz w:val="24"/>
        </w:rPr>
        <w:t>shall</w:t>
      </w:r>
      <w:r>
        <w:rPr>
          <w:spacing w:val="-8"/>
          <w:sz w:val="24"/>
        </w:rPr>
        <w:t xml:space="preserve"> </w:t>
      </w:r>
      <w:r>
        <w:rPr>
          <w:sz w:val="24"/>
        </w:rPr>
        <w:t>be</w:t>
      </w:r>
      <w:r>
        <w:rPr>
          <w:spacing w:val="-7"/>
          <w:sz w:val="24"/>
        </w:rPr>
        <w:t xml:space="preserve"> </w:t>
      </w:r>
      <w:r>
        <w:rPr>
          <w:sz w:val="24"/>
        </w:rPr>
        <w:t>submitted</w:t>
      </w:r>
      <w:r>
        <w:rPr>
          <w:spacing w:val="-3"/>
          <w:sz w:val="24"/>
        </w:rPr>
        <w:t xml:space="preserve"> </w:t>
      </w:r>
      <w:r>
        <w:rPr>
          <w:sz w:val="24"/>
        </w:rPr>
        <w:t>to</w:t>
      </w:r>
      <w:r>
        <w:rPr>
          <w:spacing w:val="-7"/>
          <w:sz w:val="24"/>
        </w:rPr>
        <w:t xml:space="preserve"> </w:t>
      </w:r>
      <w:r>
        <w:rPr>
          <w:sz w:val="24"/>
        </w:rPr>
        <w:t>and approved in writing by the Local Planning Authority. The development shall only be carried out in strict accordance with such details as are approved.</w:t>
      </w:r>
    </w:p>
    <w:p w:rsidR="00680905" w:rsidRDefault="00680905">
      <w:pPr>
        <w:pStyle w:val="BodyText"/>
      </w:pPr>
    </w:p>
    <w:p w:rsidR="00680905" w:rsidRDefault="00C36AE5">
      <w:pPr>
        <w:spacing w:before="1"/>
        <w:ind w:left="1180"/>
        <w:jc w:val="both"/>
        <w:rPr>
          <w:sz w:val="24"/>
        </w:rPr>
      </w:pPr>
      <w:r>
        <w:rPr>
          <w:b/>
          <w:sz w:val="24"/>
        </w:rPr>
        <w:t>Approved</w:t>
      </w:r>
      <w:r>
        <w:rPr>
          <w:b/>
          <w:spacing w:val="-10"/>
          <w:sz w:val="24"/>
        </w:rPr>
        <w:t xml:space="preserve"> </w:t>
      </w:r>
      <w:r>
        <w:rPr>
          <w:b/>
          <w:sz w:val="24"/>
        </w:rPr>
        <w:t>on:</w:t>
      </w:r>
      <w:r>
        <w:rPr>
          <w:b/>
          <w:spacing w:val="49"/>
          <w:sz w:val="24"/>
        </w:rPr>
        <w:t xml:space="preserve"> </w:t>
      </w:r>
      <w:r>
        <w:rPr>
          <w:sz w:val="24"/>
        </w:rPr>
        <w:t>17.04.2024</w:t>
      </w:r>
      <w:r>
        <w:rPr>
          <w:spacing w:val="50"/>
          <w:sz w:val="24"/>
        </w:rPr>
        <w:t xml:space="preserve"> </w:t>
      </w:r>
      <w:r>
        <w:rPr>
          <w:b/>
          <w:sz w:val="24"/>
        </w:rPr>
        <w:t>Reference</w:t>
      </w:r>
      <w:r>
        <w:rPr>
          <w:b/>
          <w:spacing w:val="-12"/>
          <w:sz w:val="24"/>
        </w:rPr>
        <w:t xml:space="preserve"> </w:t>
      </w:r>
      <w:r>
        <w:rPr>
          <w:b/>
          <w:sz w:val="24"/>
        </w:rPr>
        <w:t>Number:</w:t>
      </w:r>
      <w:r>
        <w:rPr>
          <w:b/>
          <w:spacing w:val="-8"/>
          <w:sz w:val="24"/>
        </w:rPr>
        <w:t xml:space="preserve"> </w:t>
      </w:r>
      <w:r>
        <w:rPr>
          <w:spacing w:val="-2"/>
          <w:sz w:val="24"/>
        </w:rPr>
        <w:t>P/2023/0793</w:t>
      </w:r>
    </w:p>
    <w:p w:rsidR="00680905" w:rsidRDefault="00C36AE5">
      <w:pPr>
        <w:pStyle w:val="BodyText"/>
        <w:ind w:left="1180"/>
        <w:jc w:val="both"/>
      </w:pPr>
      <w:r>
        <w:rPr>
          <w:b/>
        </w:rPr>
        <w:lastRenderedPageBreak/>
        <w:t>By:</w:t>
      </w:r>
      <w:r>
        <w:rPr>
          <w:b/>
          <w:spacing w:val="-13"/>
        </w:rPr>
        <w:t xml:space="preserve"> </w:t>
      </w:r>
      <w:r>
        <w:t>Wrexham</w:t>
      </w:r>
      <w:r>
        <w:rPr>
          <w:spacing w:val="-5"/>
        </w:rPr>
        <w:t xml:space="preserve"> </w:t>
      </w:r>
      <w:r>
        <w:t>County</w:t>
      </w:r>
      <w:r>
        <w:rPr>
          <w:spacing w:val="-9"/>
        </w:rPr>
        <w:t xml:space="preserve"> </w:t>
      </w:r>
      <w:r>
        <w:t>Borough</w:t>
      </w:r>
      <w:r>
        <w:rPr>
          <w:spacing w:val="-6"/>
        </w:rPr>
        <w:t xml:space="preserve"> </w:t>
      </w:r>
      <w:r>
        <w:rPr>
          <w:spacing w:val="-2"/>
        </w:rPr>
        <w:t>Council</w:t>
      </w:r>
    </w:p>
    <w:p w:rsidR="00680905" w:rsidRDefault="00C36AE5" w:rsidP="00206ED3">
      <w:pPr>
        <w:pStyle w:val="BodyText"/>
        <w:ind w:left="1180" w:right="580"/>
        <w:jc w:val="both"/>
      </w:pPr>
      <w:r>
        <w:rPr>
          <w:b/>
        </w:rPr>
        <w:t>Approved Schedule</w:t>
      </w:r>
      <w:r>
        <w:rPr>
          <w:b/>
          <w:spacing w:val="-3"/>
        </w:rPr>
        <w:t xml:space="preserve"> </w:t>
      </w:r>
      <w:r>
        <w:rPr>
          <w:b/>
        </w:rPr>
        <w:t>Ref: ‘</w:t>
      </w:r>
      <w:r>
        <w:t>Details in relation</w:t>
      </w:r>
      <w:r>
        <w:rPr>
          <w:spacing w:val="-4"/>
        </w:rPr>
        <w:t xml:space="preserve"> </w:t>
      </w:r>
      <w:r>
        <w:t>of condition</w:t>
      </w:r>
      <w:r>
        <w:rPr>
          <w:spacing w:val="-1"/>
        </w:rPr>
        <w:t xml:space="preserve"> </w:t>
      </w:r>
      <w:r>
        <w:t>3 – Revision</w:t>
      </w:r>
      <w:r>
        <w:rPr>
          <w:spacing w:val="-1"/>
        </w:rPr>
        <w:t xml:space="preserve"> </w:t>
      </w:r>
      <w:proofErr w:type="gramStart"/>
      <w:r>
        <w:t>A</w:t>
      </w:r>
      <w:proofErr w:type="gramEnd"/>
      <w:r>
        <w:t xml:space="preserve"> - SITE OF</w:t>
      </w:r>
      <w:r>
        <w:rPr>
          <w:spacing w:val="-15"/>
        </w:rPr>
        <w:t xml:space="preserve"> </w:t>
      </w:r>
      <w:r>
        <w:t>WYNNSTAY</w:t>
      </w:r>
      <w:r>
        <w:rPr>
          <w:spacing w:val="-6"/>
        </w:rPr>
        <w:t xml:space="preserve"> </w:t>
      </w:r>
      <w:r>
        <w:t>TECHNOLOGY</w:t>
      </w:r>
      <w:r>
        <w:rPr>
          <w:spacing w:val="-3"/>
        </w:rPr>
        <w:t xml:space="preserve"> </w:t>
      </w:r>
      <w:r>
        <w:t>PARK, SOUTH</w:t>
      </w:r>
      <w:r>
        <w:rPr>
          <w:spacing w:val="-1"/>
        </w:rPr>
        <w:t xml:space="preserve"> </w:t>
      </w:r>
      <w:r>
        <w:t>OF</w:t>
      </w:r>
      <w:r>
        <w:rPr>
          <w:spacing w:val="-1"/>
        </w:rPr>
        <w:t xml:space="preserve"> </w:t>
      </w:r>
      <w:r>
        <w:t>LLANGOLLEN ROAD, RUABON, WREXHAM, LL14 6EN’</w:t>
      </w:r>
    </w:p>
    <w:p w:rsidR="00680905" w:rsidRDefault="00680905">
      <w:pPr>
        <w:pStyle w:val="BodyText"/>
      </w:pPr>
    </w:p>
    <w:p w:rsidR="00680905" w:rsidRPr="00206ED3" w:rsidRDefault="00C36AE5" w:rsidP="00206ED3">
      <w:pPr>
        <w:pStyle w:val="ListParagraph"/>
        <w:numPr>
          <w:ilvl w:val="0"/>
          <w:numId w:val="5"/>
        </w:numPr>
        <w:tabs>
          <w:tab w:val="left" w:pos="1900"/>
        </w:tabs>
        <w:spacing w:before="1"/>
        <w:ind w:right="223" w:firstLine="0"/>
        <w:rPr>
          <w:sz w:val="24"/>
        </w:rPr>
      </w:pPr>
      <w:r>
        <w:rPr>
          <w:sz w:val="24"/>
        </w:rPr>
        <w:t>No part of the development shall commence until a scheme for the comprehensive</w:t>
      </w:r>
      <w:r>
        <w:rPr>
          <w:spacing w:val="-5"/>
          <w:sz w:val="24"/>
        </w:rPr>
        <w:t xml:space="preserve"> </w:t>
      </w:r>
      <w:r>
        <w:rPr>
          <w:sz w:val="24"/>
        </w:rPr>
        <w:t>and</w:t>
      </w:r>
      <w:r>
        <w:rPr>
          <w:spacing w:val="-6"/>
          <w:sz w:val="24"/>
        </w:rPr>
        <w:t xml:space="preserve"> </w:t>
      </w:r>
      <w:r>
        <w:rPr>
          <w:sz w:val="24"/>
        </w:rPr>
        <w:t>integrated</w:t>
      </w:r>
      <w:r>
        <w:rPr>
          <w:spacing w:val="-6"/>
          <w:sz w:val="24"/>
        </w:rPr>
        <w:t xml:space="preserve"> </w:t>
      </w:r>
      <w:r>
        <w:rPr>
          <w:sz w:val="24"/>
        </w:rPr>
        <w:t>drainage</w:t>
      </w:r>
      <w:r>
        <w:rPr>
          <w:spacing w:val="-6"/>
          <w:sz w:val="24"/>
        </w:rPr>
        <w:t xml:space="preserve"> </w:t>
      </w:r>
      <w:r>
        <w:rPr>
          <w:sz w:val="24"/>
        </w:rPr>
        <w:t>of</w:t>
      </w:r>
      <w:r>
        <w:rPr>
          <w:spacing w:val="-5"/>
          <w:sz w:val="24"/>
        </w:rPr>
        <w:t xml:space="preserve"> </w:t>
      </w:r>
      <w:r>
        <w:rPr>
          <w:sz w:val="24"/>
        </w:rPr>
        <w:t>the</w:t>
      </w:r>
      <w:r>
        <w:rPr>
          <w:spacing w:val="-6"/>
          <w:sz w:val="24"/>
        </w:rPr>
        <w:t xml:space="preserve"> </w:t>
      </w:r>
      <w:r>
        <w:rPr>
          <w:sz w:val="24"/>
        </w:rPr>
        <w:t>site</w:t>
      </w:r>
      <w:r>
        <w:rPr>
          <w:spacing w:val="-4"/>
          <w:sz w:val="24"/>
        </w:rPr>
        <w:t xml:space="preserve"> </w:t>
      </w:r>
      <w:r>
        <w:rPr>
          <w:sz w:val="24"/>
        </w:rPr>
        <w:t>indicating</w:t>
      </w:r>
      <w:r>
        <w:rPr>
          <w:spacing w:val="-8"/>
          <w:sz w:val="24"/>
        </w:rPr>
        <w:t xml:space="preserve"> </w:t>
      </w:r>
      <w:r>
        <w:rPr>
          <w:sz w:val="24"/>
        </w:rPr>
        <w:t>provision</w:t>
      </w:r>
      <w:r>
        <w:rPr>
          <w:spacing w:val="-11"/>
          <w:sz w:val="24"/>
        </w:rPr>
        <w:t xml:space="preserve"> </w:t>
      </w:r>
      <w:r>
        <w:rPr>
          <w:sz w:val="24"/>
        </w:rPr>
        <w:t>for</w:t>
      </w:r>
      <w:r>
        <w:rPr>
          <w:spacing w:val="-13"/>
          <w:sz w:val="24"/>
        </w:rPr>
        <w:t xml:space="preserve"> </w:t>
      </w:r>
      <w:r>
        <w:rPr>
          <w:sz w:val="24"/>
        </w:rPr>
        <w:t>foul water, surface water and land drainage has been submitted to and approved in writing by the Local Planning Authority.</w:t>
      </w:r>
      <w:r>
        <w:rPr>
          <w:spacing w:val="40"/>
          <w:sz w:val="24"/>
        </w:rPr>
        <w:t xml:space="preserve"> </w:t>
      </w:r>
      <w:r>
        <w:rPr>
          <w:sz w:val="24"/>
        </w:rPr>
        <w:t>Prior to the submission of those details, an assessment shall be carried out into the potential for disposing of surface water by means of Sustainable urban Drainage Systems (</w:t>
      </w:r>
      <w:proofErr w:type="spellStart"/>
      <w:r>
        <w:rPr>
          <w:sz w:val="24"/>
        </w:rPr>
        <w:t>SuDS</w:t>
      </w:r>
      <w:proofErr w:type="spellEnd"/>
      <w:r>
        <w:rPr>
          <w:sz w:val="24"/>
        </w:rPr>
        <w:t xml:space="preserve">) in accordance with the principles of sustainable drainage systems set out in Technical Advice Note 15: Development and Flood Risk, and the results of the assessment shall be submitted in writing to the Local Planning Authority. Where a </w:t>
      </w:r>
      <w:proofErr w:type="spellStart"/>
      <w:r>
        <w:rPr>
          <w:sz w:val="24"/>
        </w:rPr>
        <w:t>SuDS</w:t>
      </w:r>
      <w:proofErr w:type="spellEnd"/>
      <w:r>
        <w:rPr>
          <w:sz w:val="24"/>
        </w:rPr>
        <w:t xml:space="preserve"> scheme is to be implemented, the submitted details shall:</w:t>
      </w:r>
    </w:p>
    <w:p w:rsidR="00680905" w:rsidRDefault="00C36AE5">
      <w:pPr>
        <w:pStyle w:val="ListParagraph"/>
        <w:numPr>
          <w:ilvl w:val="1"/>
          <w:numId w:val="5"/>
        </w:numPr>
        <w:tabs>
          <w:tab w:val="left" w:pos="1375"/>
        </w:tabs>
        <w:ind w:right="206" w:firstLine="0"/>
        <w:rPr>
          <w:sz w:val="24"/>
        </w:rPr>
      </w:pPr>
      <w:r>
        <w:rPr>
          <w:sz w:val="24"/>
        </w:rPr>
        <w:t>Provide</w:t>
      </w:r>
      <w:r>
        <w:rPr>
          <w:spacing w:val="-4"/>
          <w:sz w:val="24"/>
        </w:rPr>
        <w:t xml:space="preserve"> </w:t>
      </w:r>
      <w:r>
        <w:rPr>
          <w:sz w:val="24"/>
        </w:rPr>
        <w:t>information</w:t>
      </w:r>
      <w:r>
        <w:rPr>
          <w:spacing w:val="-8"/>
          <w:sz w:val="24"/>
        </w:rPr>
        <w:t xml:space="preserve"> </w:t>
      </w:r>
      <w:r>
        <w:rPr>
          <w:sz w:val="24"/>
        </w:rPr>
        <w:t>about</w:t>
      </w:r>
      <w:r>
        <w:rPr>
          <w:spacing w:val="-7"/>
          <w:sz w:val="24"/>
        </w:rPr>
        <w:t xml:space="preserve"> </w:t>
      </w:r>
      <w:r>
        <w:rPr>
          <w:sz w:val="24"/>
        </w:rPr>
        <w:t>the</w:t>
      </w:r>
      <w:r>
        <w:rPr>
          <w:spacing w:val="-9"/>
          <w:sz w:val="24"/>
        </w:rPr>
        <w:t xml:space="preserve"> </w:t>
      </w:r>
      <w:r>
        <w:rPr>
          <w:sz w:val="24"/>
        </w:rPr>
        <w:t>design</w:t>
      </w:r>
      <w:r>
        <w:rPr>
          <w:spacing w:val="-4"/>
          <w:sz w:val="24"/>
        </w:rPr>
        <w:t xml:space="preserve"> </w:t>
      </w:r>
      <w:r>
        <w:rPr>
          <w:sz w:val="24"/>
        </w:rPr>
        <w:t>storm</w:t>
      </w:r>
      <w:r>
        <w:rPr>
          <w:spacing w:val="-8"/>
          <w:sz w:val="24"/>
        </w:rPr>
        <w:t xml:space="preserve"> </w:t>
      </w:r>
      <w:r>
        <w:rPr>
          <w:sz w:val="24"/>
        </w:rPr>
        <w:t>period</w:t>
      </w:r>
      <w:r>
        <w:rPr>
          <w:spacing w:val="-6"/>
          <w:sz w:val="24"/>
        </w:rPr>
        <w:t xml:space="preserve"> </w:t>
      </w:r>
      <w:r>
        <w:rPr>
          <w:sz w:val="24"/>
        </w:rPr>
        <w:t>and</w:t>
      </w:r>
      <w:r>
        <w:rPr>
          <w:spacing w:val="-7"/>
          <w:sz w:val="24"/>
        </w:rPr>
        <w:t xml:space="preserve"> </w:t>
      </w:r>
      <w:r>
        <w:rPr>
          <w:sz w:val="24"/>
        </w:rPr>
        <w:t>intensity,</w:t>
      </w:r>
      <w:r>
        <w:rPr>
          <w:spacing w:val="-5"/>
          <w:sz w:val="24"/>
        </w:rPr>
        <w:t xml:space="preserve"> </w:t>
      </w:r>
      <w:r>
        <w:rPr>
          <w:sz w:val="24"/>
        </w:rPr>
        <w:t>the</w:t>
      </w:r>
      <w:r>
        <w:rPr>
          <w:spacing w:val="-8"/>
          <w:sz w:val="24"/>
        </w:rPr>
        <w:t xml:space="preserve"> </w:t>
      </w:r>
      <w:r>
        <w:rPr>
          <w:sz w:val="24"/>
        </w:rPr>
        <w:t>method employed to</w:t>
      </w:r>
      <w:r>
        <w:rPr>
          <w:spacing w:val="-2"/>
          <w:sz w:val="24"/>
        </w:rPr>
        <w:t xml:space="preserve"> </w:t>
      </w:r>
      <w:r>
        <w:rPr>
          <w:sz w:val="24"/>
        </w:rPr>
        <w:t>delay</w:t>
      </w:r>
      <w:r>
        <w:rPr>
          <w:spacing w:val="-2"/>
          <w:sz w:val="24"/>
        </w:rPr>
        <w:t xml:space="preserve"> </w:t>
      </w:r>
      <w:r>
        <w:rPr>
          <w:sz w:val="24"/>
        </w:rPr>
        <w:t>and</w:t>
      </w:r>
      <w:r>
        <w:rPr>
          <w:spacing w:val="-2"/>
          <w:sz w:val="24"/>
        </w:rPr>
        <w:t xml:space="preserve"> </w:t>
      </w:r>
      <w:r>
        <w:rPr>
          <w:sz w:val="24"/>
        </w:rPr>
        <w:t>control the surface</w:t>
      </w:r>
      <w:r>
        <w:rPr>
          <w:spacing w:val="-2"/>
          <w:sz w:val="24"/>
        </w:rPr>
        <w:t xml:space="preserve"> </w:t>
      </w:r>
      <w:r>
        <w:rPr>
          <w:sz w:val="24"/>
        </w:rPr>
        <w:t>water discharged</w:t>
      </w:r>
      <w:r>
        <w:rPr>
          <w:spacing w:val="-2"/>
          <w:sz w:val="24"/>
        </w:rPr>
        <w:t xml:space="preserve"> </w:t>
      </w:r>
      <w:r>
        <w:rPr>
          <w:sz w:val="24"/>
        </w:rPr>
        <w:t>from</w:t>
      </w:r>
      <w:r>
        <w:rPr>
          <w:spacing w:val="-1"/>
          <w:sz w:val="24"/>
        </w:rPr>
        <w:t xml:space="preserve"> </w:t>
      </w:r>
      <w:r>
        <w:rPr>
          <w:sz w:val="24"/>
        </w:rPr>
        <w:t>the site</w:t>
      </w:r>
      <w:r>
        <w:rPr>
          <w:spacing w:val="-1"/>
          <w:sz w:val="24"/>
        </w:rPr>
        <w:t xml:space="preserve"> </w:t>
      </w:r>
      <w:r>
        <w:rPr>
          <w:sz w:val="24"/>
        </w:rPr>
        <w:t>and the measures taken to prevent pollution of receiving ground water and/or surface waters;</w:t>
      </w:r>
    </w:p>
    <w:p w:rsidR="00680905" w:rsidRDefault="00680905">
      <w:pPr>
        <w:rPr>
          <w:sz w:val="24"/>
        </w:rPr>
        <w:sectPr w:rsidR="00680905">
          <w:pgSz w:w="11920" w:h="16850"/>
          <w:pgMar w:top="1700" w:right="1680" w:bottom="280" w:left="620" w:header="159" w:footer="0" w:gutter="0"/>
          <w:cols w:space="720"/>
        </w:sectPr>
      </w:pPr>
    </w:p>
    <w:p w:rsidR="00680905" w:rsidRDefault="00680905">
      <w:pPr>
        <w:pStyle w:val="BodyText"/>
        <w:spacing w:before="9"/>
        <w:rPr>
          <w:sz w:val="7"/>
        </w:rPr>
      </w:pPr>
    </w:p>
    <w:tbl>
      <w:tblPr>
        <w:tblW w:w="0" w:type="auto"/>
        <w:tblInd w:w="117" w:type="dxa"/>
        <w:tblLayout w:type="fixed"/>
        <w:tblCellMar>
          <w:left w:w="0" w:type="dxa"/>
          <w:right w:w="0" w:type="dxa"/>
        </w:tblCellMar>
        <w:tblLook w:val="01E0" w:firstRow="1" w:lastRow="1" w:firstColumn="1" w:lastColumn="1" w:noHBand="0" w:noVBand="0"/>
      </w:tblPr>
      <w:tblGrid>
        <w:gridCol w:w="1181"/>
        <w:gridCol w:w="3822"/>
        <w:gridCol w:w="1476"/>
        <w:gridCol w:w="2171"/>
      </w:tblGrid>
      <w:tr w:rsidR="00680905">
        <w:trPr>
          <w:trHeight w:val="628"/>
        </w:trPr>
        <w:tc>
          <w:tcPr>
            <w:tcW w:w="1181" w:type="dxa"/>
          </w:tcPr>
          <w:p w:rsidR="00680905" w:rsidRDefault="00C36AE5">
            <w:pPr>
              <w:pStyle w:val="TableParagraph"/>
              <w:spacing w:line="247" w:lineRule="exact"/>
              <w:ind w:left="50"/>
              <w:rPr>
                <w:b/>
              </w:rPr>
            </w:pPr>
            <w:r>
              <w:rPr>
                <w:b/>
                <w:spacing w:val="-2"/>
              </w:rPr>
              <w:t>Applicant</w:t>
            </w:r>
          </w:p>
        </w:tc>
        <w:tc>
          <w:tcPr>
            <w:tcW w:w="3822" w:type="dxa"/>
          </w:tcPr>
          <w:p w:rsidR="00680905" w:rsidRDefault="00C36AE5">
            <w:pPr>
              <w:pStyle w:val="TableParagraph"/>
              <w:ind w:right="91"/>
            </w:pPr>
            <w:r>
              <w:t>MR</w:t>
            </w:r>
            <w:r>
              <w:rPr>
                <w:spacing w:val="-16"/>
              </w:rPr>
              <w:t xml:space="preserve"> </w:t>
            </w:r>
            <w:r>
              <w:t>D</w:t>
            </w:r>
            <w:r>
              <w:rPr>
                <w:spacing w:val="-15"/>
              </w:rPr>
              <w:t xml:space="preserve"> </w:t>
            </w:r>
            <w:r>
              <w:t>GRATTON</w:t>
            </w:r>
            <w:r>
              <w:rPr>
                <w:spacing w:val="-15"/>
              </w:rPr>
              <w:t xml:space="preserve"> </w:t>
            </w:r>
            <w:r>
              <w:t>CARTREFI</w:t>
            </w:r>
            <w:r>
              <w:rPr>
                <w:spacing w:val="-16"/>
              </w:rPr>
              <w:t xml:space="preserve"> </w:t>
            </w:r>
            <w:r>
              <w:t xml:space="preserve">GO </w:t>
            </w:r>
            <w:r>
              <w:rPr>
                <w:spacing w:val="-4"/>
              </w:rPr>
              <w:t>LTD</w:t>
            </w:r>
          </w:p>
        </w:tc>
        <w:tc>
          <w:tcPr>
            <w:tcW w:w="1476" w:type="dxa"/>
          </w:tcPr>
          <w:p w:rsidR="00680905" w:rsidRDefault="00C36AE5">
            <w:pPr>
              <w:pStyle w:val="TableParagraph"/>
              <w:ind w:left="152" w:right="496"/>
              <w:rPr>
                <w:b/>
              </w:rPr>
            </w:pPr>
            <w:r>
              <w:rPr>
                <w:b/>
                <w:spacing w:val="-4"/>
              </w:rPr>
              <w:t>Code Number</w:t>
            </w:r>
          </w:p>
        </w:tc>
        <w:tc>
          <w:tcPr>
            <w:tcW w:w="2171" w:type="dxa"/>
          </w:tcPr>
          <w:p w:rsidR="00680905" w:rsidRDefault="00C36AE5">
            <w:pPr>
              <w:pStyle w:val="TableParagraph"/>
              <w:spacing w:line="249" w:lineRule="exact"/>
              <w:ind w:left="376"/>
            </w:pPr>
            <w:r>
              <w:t>RUA</w:t>
            </w:r>
            <w:r>
              <w:rPr>
                <w:spacing w:val="-9"/>
              </w:rPr>
              <w:t xml:space="preserve"> </w:t>
            </w:r>
            <w:r>
              <w:rPr>
                <w:spacing w:val="-2"/>
              </w:rPr>
              <w:t>P/2019/0805</w:t>
            </w:r>
          </w:p>
        </w:tc>
      </w:tr>
      <w:tr w:rsidR="00680905">
        <w:trPr>
          <w:trHeight w:val="880"/>
        </w:trPr>
        <w:tc>
          <w:tcPr>
            <w:tcW w:w="1181" w:type="dxa"/>
          </w:tcPr>
          <w:p w:rsidR="00680905" w:rsidRDefault="00C36AE5">
            <w:pPr>
              <w:pStyle w:val="TableParagraph"/>
              <w:spacing w:before="118"/>
              <w:ind w:left="50"/>
              <w:rPr>
                <w:b/>
              </w:rPr>
            </w:pPr>
            <w:r>
              <w:rPr>
                <w:b/>
                <w:spacing w:val="-2"/>
              </w:rPr>
              <w:t>Agent</w:t>
            </w:r>
          </w:p>
        </w:tc>
        <w:tc>
          <w:tcPr>
            <w:tcW w:w="3822" w:type="dxa"/>
          </w:tcPr>
          <w:p w:rsidR="00680905" w:rsidRDefault="00C36AE5">
            <w:pPr>
              <w:pStyle w:val="TableParagraph"/>
              <w:spacing w:before="123"/>
              <w:ind w:right="91"/>
            </w:pPr>
            <w:r>
              <w:rPr>
                <w:spacing w:val="-2"/>
              </w:rPr>
              <w:t>SEAN</w:t>
            </w:r>
            <w:r>
              <w:rPr>
                <w:spacing w:val="-13"/>
              </w:rPr>
              <w:t xml:space="preserve"> </w:t>
            </w:r>
            <w:r>
              <w:rPr>
                <w:spacing w:val="-2"/>
              </w:rPr>
              <w:t>CADDICK</w:t>
            </w:r>
            <w:r>
              <w:rPr>
                <w:spacing w:val="-10"/>
              </w:rPr>
              <w:t xml:space="preserve"> </w:t>
            </w:r>
            <w:r>
              <w:rPr>
                <w:spacing w:val="-2"/>
              </w:rPr>
              <w:t xml:space="preserve">ARCHITECTURAL </w:t>
            </w:r>
            <w:r>
              <w:t>MR SEAN CADDICK</w:t>
            </w:r>
          </w:p>
          <w:p w:rsidR="00680905" w:rsidRDefault="00C36AE5">
            <w:pPr>
              <w:pStyle w:val="TableParagraph"/>
              <w:spacing w:line="231" w:lineRule="exact"/>
            </w:pPr>
            <w:r>
              <w:rPr>
                <w:spacing w:val="-5"/>
              </w:rPr>
              <w:t>13</w:t>
            </w:r>
          </w:p>
        </w:tc>
        <w:tc>
          <w:tcPr>
            <w:tcW w:w="1476" w:type="dxa"/>
          </w:tcPr>
          <w:p w:rsidR="00680905" w:rsidRDefault="00C36AE5">
            <w:pPr>
              <w:pStyle w:val="TableParagraph"/>
              <w:spacing w:before="118"/>
              <w:ind w:left="152" w:right="369"/>
              <w:rPr>
                <w:b/>
              </w:rPr>
            </w:pPr>
            <w:r>
              <w:rPr>
                <w:b/>
                <w:spacing w:val="-4"/>
              </w:rPr>
              <w:t>Date Received</w:t>
            </w:r>
          </w:p>
        </w:tc>
        <w:tc>
          <w:tcPr>
            <w:tcW w:w="2171" w:type="dxa"/>
          </w:tcPr>
          <w:p w:rsidR="00680905" w:rsidRDefault="00C36AE5">
            <w:pPr>
              <w:pStyle w:val="TableParagraph"/>
              <w:spacing w:before="123"/>
              <w:ind w:left="376"/>
            </w:pPr>
            <w:r>
              <w:rPr>
                <w:spacing w:val="-2"/>
              </w:rPr>
              <w:t>23/10/2019</w:t>
            </w:r>
          </w:p>
        </w:tc>
      </w:tr>
      <w:tr w:rsidR="00680905">
        <w:trPr>
          <w:trHeight w:val="506"/>
        </w:trPr>
        <w:tc>
          <w:tcPr>
            <w:tcW w:w="1181" w:type="dxa"/>
          </w:tcPr>
          <w:p w:rsidR="00680905" w:rsidRDefault="00680905">
            <w:pPr>
              <w:pStyle w:val="TableParagraph"/>
              <w:ind w:left="0"/>
              <w:rPr>
                <w:rFonts w:ascii="Times New Roman"/>
              </w:rPr>
            </w:pPr>
          </w:p>
        </w:tc>
        <w:tc>
          <w:tcPr>
            <w:tcW w:w="3822" w:type="dxa"/>
          </w:tcPr>
          <w:p w:rsidR="00680905" w:rsidRDefault="00C36AE5">
            <w:pPr>
              <w:pStyle w:val="TableParagraph"/>
              <w:spacing w:line="252" w:lineRule="exact"/>
              <w:ind w:right="266"/>
            </w:pPr>
            <w:r>
              <w:rPr>
                <w:spacing w:val="-2"/>
              </w:rPr>
              <w:t>BELVIDERE</w:t>
            </w:r>
            <w:r>
              <w:rPr>
                <w:spacing w:val="-21"/>
              </w:rPr>
              <w:t xml:space="preserve"> </w:t>
            </w:r>
            <w:r>
              <w:rPr>
                <w:spacing w:val="-2"/>
              </w:rPr>
              <w:t>WALK SHREWSBURY</w:t>
            </w:r>
          </w:p>
        </w:tc>
        <w:tc>
          <w:tcPr>
            <w:tcW w:w="1476" w:type="dxa"/>
          </w:tcPr>
          <w:p w:rsidR="00680905" w:rsidRDefault="00C36AE5">
            <w:pPr>
              <w:pStyle w:val="TableParagraph"/>
              <w:spacing w:line="252" w:lineRule="exact"/>
              <w:ind w:left="152" w:right="369"/>
              <w:rPr>
                <w:b/>
              </w:rPr>
            </w:pPr>
            <w:r>
              <w:rPr>
                <w:b/>
                <w:spacing w:val="-4"/>
              </w:rPr>
              <w:t>Decision Date</w:t>
            </w:r>
          </w:p>
        </w:tc>
        <w:tc>
          <w:tcPr>
            <w:tcW w:w="2171" w:type="dxa"/>
          </w:tcPr>
          <w:p w:rsidR="00680905" w:rsidRDefault="00C36AE5">
            <w:pPr>
              <w:pStyle w:val="TableParagraph"/>
              <w:spacing w:before="1"/>
              <w:ind w:left="376"/>
            </w:pPr>
            <w:r>
              <w:rPr>
                <w:spacing w:val="-2"/>
              </w:rPr>
              <w:t>17/11/2021</w:t>
            </w:r>
          </w:p>
        </w:tc>
      </w:tr>
      <w:tr w:rsidR="00680905">
        <w:trPr>
          <w:trHeight w:val="249"/>
        </w:trPr>
        <w:tc>
          <w:tcPr>
            <w:tcW w:w="1181" w:type="dxa"/>
          </w:tcPr>
          <w:p w:rsidR="00680905" w:rsidRDefault="00680905">
            <w:pPr>
              <w:pStyle w:val="TableParagraph"/>
              <w:ind w:left="0"/>
              <w:rPr>
                <w:rFonts w:ascii="Times New Roman"/>
                <w:sz w:val="18"/>
              </w:rPr>
            </w:pPr>
          </w:p>
        </w:tc>
        <w:tc>
          <w:tcPr>
            <w:tcW w:w="3822" w:type="dxa"/>
          </w:tcPr>
          <w:p w:rsidR="00680905" w:rsidRDefault="00C36AE5">
            <w:pPr>
              <w:pStyle w:val="TableParagraph"/>
              <w:spacing w:line="229" w:lineRule="exact"/>
            </w:pPr>
            <w:r>
              <w:t>SY2</w:t>
            </w:r>
            <w:r>
              <w:rPr>
                <w:spacing w:val="-2"/>
              </w:rPr>
              <w:t xml:space="preserve"> </w:t>
            </w:r>
            <w:r>
              <w:rPr>
                <w:spacing w:val="-5"/>
              </w:rPr>
              <w:t>5LT</w:t>
            </w:r>
          </w:p>
        </w:tc>
        <w:tc>
          <w:tcPr>
            <w:tcW w:w="1476" w:type="dxa"/>
          </w:tcPr>
          <w:p w:rsidR="00680905" w:rsidRDefault="00680905">
            <w:pPr>
              <w:pStyle w:val="TableParagraph"/>
              <w:ind w:left="0"/>
              <w:rPr>
                <w:rFonts w:ascii="Times New Roman"/>
                <w:sz w:val="18"/>
              </w:rPr>
            </w:pPr>
          </w:p>
        </w:tc>
        <w:tc>
          <w:tcPr>
            <w:tcW w:w="2171" w:type="dxa"/>
          </w:tcPr>
          <w:p w:rsidR="00680905" w:rsidRDefault="00680905">
            <w:pPr>
              <w:pStyle w:val="TableParagraph"/>
              <w:ind w:left="0"/>
              <w:rPr>
                <w:rFonts w:ascii="Times New Roman"/>
                <w:sz w:val="18"/>
              </w:rPr>
            </w:pPr>
          </w:p>
        </w:tc>
      </w:tr>
    </w:tbl>
    <w:p w:rsidR="00680905" w:rsidRDefault="00C36AE5">
      <w:pPr>
        <w:pStyle w:val="ListParagraph"/>
        <w:numPr>
          <w:ilvl w:val="1"/>
          <w:numId w:val="5"/>
        </w:numPr>
        <w:tabs>
          <w:tab w:val="left" w:pos="1427"/>
        </w:tabs>
        <w:spacing w:before="20"/>
        <w:ind w:left="1132" w:right="823" w:firstLine="0"/>
        <w:rPr>
          <w:sz w:val="24"/>
        </w:rPr>
      </w:pPr>
      <w:r>
        <w:rPr>
          <w:sz w:val="24"/>
        </w:rPr>
        <w:t>Specify</w:t>
      </w:r>
      <w:r>
        <w:rPr>
          <w:spacing w:val="-9"/>
          <w:sz w:val="24"/>
        </w:rPr>
        <w:t xml:space="preserve"> </w:t>
      </w:r>
      <w:r>
        <w:rPr>
          <w:sz w:val="24"/>
        </w:rPr>
        <w:t>the</w:t>
      </w:r>
      <w:r>
        <w:rPr>
          <w:spacing w:val="-7"/>
          <w:sz w:val="24"/>
        </w:rPr>
        <w:t xml:space="preserve"> </w:t>
      </w:r>
      <w:r>
        <w:rPr>
          <w:sz w:val="24"/>
        </w:rPr>
        <w:t>responsibilities</w:t>
      </w:r>
      <w:r>
        <w:rPr>
          <w:spacing w:val="-4"/>
          <w:sz w:val="24"/>
        </w:rPr>
        <w:t xml:space="preserve"> </w:t>
      </w:r>
      <w:r>
        <w:rPr>
          <w:sz w:val="24"/>
        </w:rPr>
        <w:t>of</w:t>
      </w:r>
      <w:r>
        <w:rPr>
          <w:spacing w:val="-5"/>
          <w:sz w:val="24"/>
        </w:rPr>
        <w:t xml:space="preserve"> </w:t>
      </w:r>
      <w:r>
        <w:rPr>
          <w:sz w:val="24"/>
        </w:rPr>
        <w:t>each</w:t>
      </w:r>
      <w:r>
        <w:rPr>
          <w:spacing w:val="-7"/>
          <w:sz w:val="24"/>
        </w:rPr>
        <w:t xml:space="preserve"> </w:t>
      </w:r>
      <w:r>
        <w:rPr>
          <w:sz w:val="24"/>
        </w:rPr>
        <w:t>party</w:t>
      </w:r>
      <w:r>
        <w:rPr>
          <w:spacing w:val="-13"/>
          <w:sz w:val="24"/>
        </w:rPr>
        <w:t xml:space="preserve"> </w:t>
      </w:r>
      <w:r>
        <w:rPr>
          <w:sz w:val="24"/>
        </w:rPr>
        <w:t>for</w:t>
      </w:r>
      <w:r>
        <w:rPr>
          <w:spacing w:val="-8"/>
          <w:sz w:val="24"/>
        </w:rPr>
        <w:t xml:space="preserve"> </w:t>
      </w:r>
      <w:r>
        <w:rPr>
          <w:sz w:val="24"/>
        </w:rPr>
        <w:t>the</w:t>
      </w:r>
      <w:r>
        <w:rPr>
          <w:spacing w:val="-4"/>
          <w:sz w:val="24"/>
        </w:rPr>
        <w:t xml:space="preserve"> </w:t>
      </w:r>
      <w:r>
        <w:rPr>
          <w:sz w:val="24"/>
        </w:rPr>
        <w:t>implementation</w:t>
      </w:r>
      <w:r>
        <w:rPr>
          <w:spacing w:val="-6"/>
          <w:sz w:val="24"/>
        </w:rPr>
        <w:t xml:space="preserve"> </w:t>
      </w:r>
      <w:r>
        <w:rPr>
          <w:sz w:val="24"/>
        </w:rPr>
        <w:t>of</w:t>
      </w:r>
      <w:r>
        <w:rPr>
          <w:spacing w:val="-5"/>
          <w:sz w:val="24"/>
        </w:rPr>
        <w:t xml:space="preserve"> </w:t>
      </w:r>
      <w:r>
        <w:rPr>
          <w:sz w:val="24"/>
        </w:rPr>
        <w:t xml:space="preserve">the </w:t>
      </w:r>
      <w:proofErr w:type="spellStart"/>
      <w:r>
        <w:rPr>
          <w:sz w:val="24"/>
        </w:rPr>
        <w:t>SuDS</w:t>
      </w:r>
      <w:proofErr w:type="spellEnd"/>
      <w:r>
        <w:rPr>
          <w:sz w:val="24"/>
        </w:rPr>
        <w:t xml:space="preserve"> scheme, together with a timetable for that implementation; and,</w:t>
      </w:r>
    </w:p>
    <w:p w:rsidR="00680905" w:rsidRDefault="00C36AE5">
      <w:pPr>
        <w:pStyle w:val="ListParagraph"/>
        <w:numPr>
          <w:ilvl w:val="1"/>
          <w:numId w:val="5"/>
        </w:numPr>
        <w:tabs>
          <w:tab w:val="left" w:pos="1427"/>
        </w:tabs>
        <w:spacing w:before="207"/>
        <w:ind w:left="1132" w:right="370" w:firstLine="0"/>
        <w:rPr>
          <w:sz w:val="24"/>
        </w:rPr>
      </w:pPr>
      <w:r>
        <w:rPr>
          <w:sz w:val="24"/>
        </w:rPr>
        <w:t>Provide a timescale for implementation, management and maintenance plan</w:t>
      </w:r>
      <w:r>
        <w:rPr>
          <w:spacing w:val="-9"/>
          <w:sz w:val="24"/>
        </w:rPr>
        <w:t xml:space="preserve"> </w:t>
      </w:r>
      <w:r>
        <w:rPr>
          <w:sz w:val="24"/>
        </w:rPr>
        <w:t>for</w:t>
      </w:r>
      <w:r>
        <w:rPr>
          <w:spacing w:val="-8"/>
          <w:sz w:val="24"/>
        </w:rPr>
        <w:t xml:space="preserve"> </w:t>
      </w:r>
      <w:r>
        <w:rPr>
          <w:sz w:val="24"/>
        </w:rPr>
        <w:t>the</w:t>
      </w:r>
      <w:r>
        <w:rPr>
          <w:spacing w:val="-7"/>
          <w:sz w:val="24"/>
        </w:rPr>
        <w:t xml:space="preserve"> </w:t>
      </w:r>
      <w:r>
        <w:rPr>
          <w:sz w:val="24"/>
        </w:rPr>
        <w:t>lifetime</w:t>
      </w:r>
      <w:r>
        <w:rPr>
          <w:spacing w:val="-11"/>
          <w:sz w:val="24"/>
        </w:rPr>
        <w:t xml:space="preserve"> </w:t>
      </w:r>
      <w:r>
        <w:rPr>
          <w:sz w:val="24"/>
        </w:rPr>
        <w:t>of</w:t>
      </w:r>
      <w:r>
        <w:rPr>
          <w:spacing w:val="-2"/>
          <w:sz w:val="24"/>
        </w:rPr>
        <w:t xml:space="preserve"> </w:t>
      </w:r>
      <w:r>
        <w:rPr>
          <w:sz w:val="24"/>
        </w:rPr>
        <w:t>the</w:t>
      </w:r>
      <w:r>
        <w:rPr>
          <w:spacing w:val="-7"/>
          <w:sz w:val="24"/>
        </w:rPr>
        <w:t xml:space="preserve"> </w:t>
      </w:r>
      <w:r>
        <w:rPr>
          <w:sz w:val="24"/>
        </w:rPr>
        <w:t>development</w:t>
      </w:r>
      <w:r>
        <w:rPr>
          <w:spacing w:val="-8"/>
          <w:sz w:val="24"/>
        </w:rPr>
        <w:t xml:space="preserve"> </w:t>
      </w:r>
      <w:r>
        <w:rPr>
          <w:sz w:val="24"/>
        </w:rPr>
        <w:t>which</w:t>
      </w:r>
      <w:r>
        <w:rPr>
          <w:spacing w:val="-7"/>
          <w:sz w:val="24"/>
        </w:rPr>
        <w:t xml:space="preserve"> </w:t>
      </w:r>
      <w:r>
        <w:rPr>
          <w:sz w:val="24"/>
        </w:rPr>
        <w:t>shall</w:t>
      </w:r>
      <w:r>
        <w:rPr>
          <w:spacing w:val="-8"/>
          <w:sz w:val="24"/>
        </w:rPr>
        <w:t xml:space="preserve"> </w:t>
      </w:r>
      <w:r>
        <w:rPr>
          <w:sz w:val="24"/>
        </w:rPr>
        <w:t>include</w:t>
      </w:r>
      <w:r>
        <w:rPr>
          <w:spacing w:val="-7"/>
          <w:sz w:val="24"/>
        </w:rPr>
        <w:t xml:space="preserve"> </w:t>
      </w:r>
      <w:r>
        <w:rPr>
          <w:sz w:val="24"/>
        </w:rPr>
        <w:t>the</w:t>
      </w:r>
      <w:r>
        <w:rPr>
          <w:spacing w:val="-7"/>
          <w:sz w:val="24"/>
        </w:rPr>
        <w:t xml:space="preserve"> </w:t>
      </w:r>
      <w:r>
        <w:rPr>
          <w:sz w:val="24"/>
        </w:rPr>
        <w:t>arrangements for adoption by any public authority or statutory undertaker and any other arrangements to secure the operation of the scheme throughout its lifetime.</w:t>
      </w:r>
    </w:p>
    <w:p w:rsidR="00680905" w:rsidRDefault="00680905">
      <w:pPr>
        <w:pStyle w:val="BodyText"/>
      </w:pPr>
    </w:p>
    <w:p w:rsidR="00680905" w:rsidRDefault="00C36AE5">
      <w:pPr>
        <w:ind w:left="1180"/>
        <w:rPr>
          <w:sz w:val="24"/>
        </w:rPr>
      </w:pPr>
      <w:r>
        <w:rPr>
          <w:b/>
          <w:sz w:val="24"/>
        </w:rPr>
        <w:t>Approved</w:t>
      </w:r>
      <w:r>
        <w:rPr>
          <w:b/>
          <w:spacing w:val="-13"/>
          <w:sz w:val="24"/>
        </w:rPr>
        <w:t xml:space="preserve"> </w:t>
      </w:r>
      <w:r>
        <w:rPr>
          <w:b/>
          <w:sz w:val="24"/>
        </w:rPr>
        <w:t>on:</w:t>
      </w:r>
      <w:r>
        <w:rPr>
          <w:b/>
          <w:spacing w:val="50"/>
          <w:sz w:val="24"/>
        </w:rPr>
        <w:t xml:space="preserve"> </w:t>
      </w:r>
      <w:r>
        <w:rPr>
          <w:sz w:val="24"/>
        </w:rPr>
        <w:t>17.04.2024</w:t>
      </w:r>
      <w:r>
        <w:rPr>
          <w:spacing w:val="50"/>
          <w:sz w:val="24"/>
        </w:rPr>
        <w:t xml:space="preserve"> </w:t>
      </w:r>
      <w:r>
        <w:rPr>
          <w:b/>
          <w:sz w:val="24"/>
        </w:rPr>
        <w:t>Reference</w:t>
      </w:r>
      <w:r>
        <w:rPr>
          <w:b/>
          <w:spacing w:val="-11"/>
          <w:sz w:val="24"/>
        </w:rPr>
        <w:t xml:space="preserve"> </w:t>
      </w:r>
      <w:r>
        <w:rPr>
          <w:b/>
          <w:sz w:val="24"/>
        </w:rPr>
        <w:t>Number:</w:t>
      </w:r>
      <w:r>
        <w:rPr>
          <w:b/>
          <w:spacing w:val="-8"/>
          <w:sz w:val="24"/>
        </w:rPr>
        <w:t xml:space="preserve"> </w:t>
      </w:r>
      <w:r>
        <w:rPr>
          <w:spacing w:val="-2"/>
          <w:sz w:val="24"/>
        </w:rPr>
        <w:t>P/2023/0793</w:t>
      </w:r>
    </w:p>
    <w:p w:rsidR="00680905" w:rsidRDefault="00C36AE5">
      <w:pPr>
        <w:pStyle w:val="BodyText"/>
        <w:ind w:left="1180"/>
      </w:pPr>
      <w:r>
        <w:rPr>
          <w:b/>
        </w:rPr>
        <w:t>By:</w:t>
      </w:r>
      <w:r>
        <w:rPr>
          <w:b/>
          <w:spacing w:val="-13"/>
        </w:rPr>
        <w:t xml:space="preserve"> </w:t>
      </w:r>
      <w:r>
        <w:t>Wrexham</w:t>
      </w:r>
      <w:r>
        <w:rPr>
          <w:spacing w:val="-5"/>
        </w:rPr>
        <w:t xml:space="preserve"> </w:t>
      </w:r>
      <w:r>
        <w:t>County</w:t>
      </w:r>
      <w:r>
        <w:rPr>
          <w:spacing w:val="-9"/>
        </w:rPr>
        <w:t xml:space="preserve"> </w:t>
      </w:r>
      <w:r>
        <w:t>Borough</w:t>
      </w:r>
      <w:r>
        <w:rPr>
          <w:spacing w:val="-6"/>
        </w:rPr>
        <w:t xml:space="preserve"> </w:t>
      </w:r>
      <w:r>
        <w:rPr>
          <w:spacing w:val="-2"/>
        </w:rPr>
        <w:t>Council</w:t>
      </w:r>
    </w:p>
    <w:p w:rsidR="00680905" w:rsidRDefault="00C36AE5">
      <w:pPr>
        <w:ind w:left="1180" w:right="3099"/>
        <w:rPr>
          <w:sz w:val="24"/>
        </w:rPr>
      </w:pPr>
      <w:r>
        <w:rPr>
          <w:b/>
          <w:sz w:val="24"/>
        </w:rPr>
        <w:t xml:space="preserve">Approved Plan and Document Refs: </w:t>
      </w:r>
      <w:r>
        <w:rPr>
          <w:sz w:val="24"/>
        </w:rPr>
        <w:t>SAB_FUL_2021_0404</w:t>
      </w:r>
      <w:r>
        <w:rPr>
          <w:spacing w:val="23"/>
          <w:sz w:val="24"/>
        </w:rPr>
        <w:t xml:space="preserve"> </w:t>
      </w:r>
      <w:r>
        <w:rPr>
          <w:sz w:val="24"/>
        </w:rPr>
        <w:t>Determined</w:t>
      </w:r>
      <w:r>
        <w:rPr>
          <w:spacing w:val="-17"/>
          <w:sz w:val="24"/>
        </w:rPr>
        <w:t xml:space="preserve"> </w:t>
      </w:r>
      <w:r>
        <w:rPr>
          <w:sz w:val="24"/>
        </w:rPr>
        <w:t>on</w:t>
      </w:r>
      <w:r>
        <w:rPr>
          <w:spacing w:val="-17"/>
          <w:sz w:val="24"/>
        </w:rPr>
        <w:t xml:space="preserve"> </w:t>
      </w:r>
      <w:r>
        <w:rPr>
          <w:sz w:val="24"/>
        </w:rPr>
        <w:t>26/04/2022 19010-501-P03 - Prop Drainage</w:t>
      </w:r>
    </w:p>
    <w:p w:rsidR="00680905" w:rsidRDefault="00C36AE5">
      <w:pPr>
        <w:pStyle w:val="BodyText"/>
        <w:spacing w:before="1" w:line="242" w:lineRule="auto"/>
        <w:ind w:left="1180" w:right="5052"/>
      </w:pPr>
      <w:r>
        <w:t>19</w:t>
      </w:r>
      <w:r>
        <w:lastRenderedPageBreak/>
        <w:t>010-502-P03</w:t>
      </w:r>
      <w:r>
        <w:rPr>
          <w:spacing w:val="-17"/>
        </w:rPr>
        <w:t xml:space="preserve"> </w:t>
      </w:r>
      <w:r>
        <w:t>-</w:t>
      </w:r>
      <w:r>
        <w:rPr>
          <w:spacing w:val="-17"/>
        </w:rPr>
        <w:t xml:space="preserve"> </w:t>
      </w:r>
      <w:r>
        <w:t>Prop</w:t>
      </w:r>
      <w:r>
        <w:rPr>
          <w:spacing w:val="-17"/>
        </w:rPr>
        <w:t xml:space="preserve"> </w:t>
      </w:r>
      <w:r>
        <w:t>Drainage 19010-503-P03 - Foul MHS</w:t>
      </w:r>
    </w:p>
    <w:p w:rsidR="00680905" w:rsidRDefault="00C36AE5">
      <w:pPr>
        <w:pStyle w:val="BodyText"/>
        <w:spacing w:line="273" w:lineRule="exact"/>
        <w:ind w:left="1180"/>
      </w:pPr>
      <w:r>
        <w:t>19010-505-P03</w:t>
      </w:r>
      <w:r>
        <w:rPr>
          <w:spacing w:val="-15"/>
        </w:rPr>
        <w:t xml:space="preserve"> </w:t>
      </w:r>
      <w:r>
        <w:t>-</w:t>
      </w:r>
      <w:r>
        <w:rPr>
          <w:spacing w:val="-14"/>
        </w:rPr>
        <w:t xml:space="preserve"> </w:t>
      </w:r>
      <w:r>
        <w:t>F</w:t>
      </w:r>
      <w:r>
        <w:rPr>
          <w:spacing w:val="-14"/>
        </w:rPr>
        <w:t xml:space="preserve"> </w:t>
      </w:r>
      <w:r>
        <w:t>Long</w:t>
      </w:r>
      <w:r>
        <w:rPr>
          <w:spacing w:val="-14"/>
        </w:rPr>
        <w:t xml:space="preserve"> </w:t>
      </w:r>
      <w:r>
        <w:rPr>
          <w:spacing w:val="-4"/>
        </w:rPr>
        <w:t>Secs</w:t>
      </w:r>
    </w:p>
    <w:p w:rsidR="00680905" w:rsidRDefault="00C36AE5">
      <w:pPr>
        <w:pStyle w:val="BodyText"/>
        <w:ind w:left="1180"/>
      </w:pPr>
      <w:r>
        <w:t>19010-508-P02</w:t>
      </w:r>
      <w:r>
        <w:rPr>
          <w:spacing w:val="-17"/>
        </w:rPr>
        <w:t xml:space="preserve"> </w:t>
      </w:r>
      <w:r>
        <w:t>-</w:t>
      </w:r>
      <w:r>
        <w:rPr>
          <w:spacing w:val="-17"/>
        </w:rPr>
        <w:t xml:space="preserve"> </w:t>
      </w:r>
      <w:r>
        <w:t>Cons</w:t>
      </w:r>
      <w:r>
        <w:rPr>
          <w:spacing w:val="-16"/>
        </w:rPr>
        <w:t xml:space="preserve"> </w:t>
      </w:r>
      <w:r>
        <w:t>Details</w:t>
      </w:r>
      <w:r>
        <w:rPr>
          <w:spacing w:val="-17"/>
        </w:rPr>
        <w:t xml:space="preserve"> </w:t>
      </w:r>
      <w:r>
        <w:rPr>
          <w:spacing w:val="-10"/>
        </w:rPr>
        <w:t>1</w:t>
      </w:r>
    </w:p>
    <w:p w:rsidR="00680905" w:rsidRDefault="00680905">
      <w:pPr>
        <w:pStyle w:val="BodyText"/>
      </w:pPr>
    </w:p>
    <w:p w:rsidR="00680905" w:rsidRPr="00206ED3" w:rsidRDefault="00C36AE5" w:rsidP="00206ED3">
      <w:pPr>
        <w:pStyle w:val="ListParagraph"/>
        <w:numPr>
          <w:ilvl w:val="0"/>
          <w:numId w:val="5"/>
        </w:numPr>
        <w:tabs>
          <w:tab w:val="left" w:pos="1900"/>
        </w:tabs>
        <w:ind w:right="217" w:firstLine="0"/>
        <w:rPr>
          <w:sz w:val="24"/>
        </w:rPr>
      </w:pPr>
      <w:r>
        <w:rPr>
          <w:sz w:val="24"/>
        </w:rPr>
        <w:lastRenderedPageBreak/>
        <w:t>No part of the development shall commence until the sustainable drainage scheme for the site has been commenced in accordance with condition</w:t>
      </w:r>
      <w:r>
        <w:rPr>
          <w:spacing w:val="-6"/>
          <w:sz w:val="24"/>
        </w:rPr>
        <w:t xml:space="preserve"> </w:t>
      </w:r>
      <w:r>
        <w:rPr>
          <w:sz w:val="24"/>
        </w:rPr>
        <w:t>no.</w:t>
      </w:r>
      <w:r>
        <w:rPr>
          <w:spacing w:val="-7"/>
          <w:sz w:val="24"/>
        </w:rPr>
        <w:t xml:space="preserve"> </w:t>
      </w:r>
      <w:r>
        <w:rPr>
          <w:sz w:val="24"/>
        </w:rPr>
        <w:t>4,</w:t>
      </w:r>
      <w:r>
        <w:rPr>
          <w:spacing w:val="-7"/>
          <w:sz w:val="24"/>
        </w:rPr>
        <w:t xml:space="preserve"> </w:t>
      </w:r>
      <w:r>
        <w:rPr>
          <w:sz w:val="24"/>
        </w:rPr>
        <w:t>and</w:t>
      </w:r>
      <w:r>
        <w:rPr>
          <w:spacing w:val="-6"/>
          <w:sz w:val="24"/>
        </w:rPr>
        <w:t xml:space="preserve"> </w:t>
      </w:r>
      <w:r>
        <w:rPr>
          <w:sz w:val="24"/>
        </w:rPr>
        <w:t>the</w:t>
      </w:r>
      <w:r>
        <w:rPr>
          <w:spacing w:val="-7"/>
          <w:sz w:val="24"/>
        </w:rPr>
        <w:t xml:space="preserve"> </w:t>
      </w:r>
      <w:r>
        <w:rPr>
          <w:sz w:val="24"/>
        </w:rPr>
        <w:t>development</w:t>
      </w:r>
      <w:r>
        <w:rPr>
          <w:spacing w:val="-6"/>
          <w:sz w:val="24"/>
        </w:rPr>
        <w:t xml:space="preserve"> </w:t>
      </w:r>
      <w:r>
        <w:rPr>
          <w:sz w:val="24"/>
        </w:rPr>
        <w:t>shall</w:t>
      </w:r>
      <w:r>
        <w:rPr>
          <w:spacing w:val="-8"/>
          <w:sz w:val="24"/>
        </w:rPr>
        <w:t xml:space="preserve"> </w:t>
      </w:r>
      <w:r>
        <w:rPr>
          <w:sz w:val="24"/>
        </w:rPr>
        <w:t>not</w:t>
      </w:r>
      <w:r>
        <w:rPr>
          <w:spacing w:val="-7"/>
          <w:sz w:val="24"/>
        </w:rPr>
        <w:t xml:space="preserve"> </w:t>
      </w:r>
      <w:r>
        <w:rPr>
          <w:sz w:val="24"/>
        </w:rPr>
        <w:t>thereafter</w:t>
      </w:r>
      <w:r>
        <w:rPr>
          <w:spacing w:val="-7"/>
          <w:sz w:val="24"/>
        </w:rPr>
        <w:t xml:space="preserve"> </w:t>
      </w:r>
      <w:r>
        <w:rPr>
          <w:sz w:val="24"/>
        </w:rPr>
        <w:t>be</w:t>
      </w:r>
      <w:r>
        <w:rPr>
          <w:spacing w:val="-7"/>
          <w:sz w:val="24"/>
        </w:rPr>
        <w:t xml:space="preserve"> </w:t>
      </w:r>
      <w:r>
        <w:rPr>
          <w:sz w:val="24"/>
        </w:rPr>
        <w:t>occupied</w:t>
      </w:r>
      <w:r>
        <w:rPr>
          <w:spacing w:val="-6"/>
          <w:sz w:val="24"/>
        </w:rPr>
        <w:t xml:space="preserve"> </w:t>
      </w:r>
      <w:r>
        <w:rPr>
          <w:sz w:val="24"/>
        </w:rPr>
        <w:t>until</w:t>
      </w:r>
      <w:r>
        <w:rPr>
          <w:spacing w:val="-8"/>
          <w:sz w:val="24"/>
        </w:rPr>
        <w:t xml:space="preserve"> </w:t>
      </w:r>
      <w:r>
        <w:rPr>
          <w:sz w:val="24"/>
        </w:rPr>
        <w:t>the drainage scheme has been completed in all respects.</w:t>
      </w:r>
      <w:r>
        <w:rPr>
          <w:spacing w:val="40"/>
          <w:sz w:val="24"/>
        </w:rPr>
        <w:t xml:space="preserve"> </w:t>
      </w:r>
      <w:r>
        <w:rPr>
          <w:sz w:val="24"/>
        </w:rPr>
        <w:t>The sustainable drainage scheme shall be managed and maintained thereafter in strict accordance with the agreed management and maintenance plan.</w:t>
      </w:r>
    </w:p>
    <w:p w:rsidR="00680905" w:rsidRDefault="00680905">
      <w:pPr>
        <w:pStyle w:val="BodyText"/>
        <w:spacing w:before="1"/>
      </w:pPr>
    </w:p>
    <w:p w:rsidR="00680905" w:rsidRDefault="00C36AE5">
      <w:pPr>
        <w:pStyle w:val="ListParagraph"/>
        <w:numPr>
          <w:ilvl w:val="0"/>
          <w:numId w:val="5"/>
        </w:numPr>
        <w:tabs>
          <w:tab w:val="left" w:pos="1900"/>
        </w:tabs>
        <w:ind w:right="225" w:firstLine="0"/>
        <w:rPr>
          <w:sz w:val="24"/>
        </w:rPr>
      </w:pPr>
      <w:r>
        <w:rPr>
          <w:sz w:val="24"/>
        </w:rPr>
        <w:t>No part of the development shall commence until details of the improvement</w:t>
      </w:r>
      <w:r>
        <w:rPr>
          <w:spacing w:val="-6"/>
          <w:sz w:val="24"/>
        </w:rPr>
        <w:t xml:space="preserve"> </w:t>
      </w:r>
      <w:r>
        <w:rPr>
          <w:sz w:val="24"/>
        </w:rPr>
        <w:t>works</w:t>
      </w:r>
      <w:r>
        <w:rPr>
          <w:spacing w:val="-8"/>
          <w:sz w:val="24"/>
        </w:rPr>
        <w:t xml:space="preserve"> </w:t>
      </w:r>
      <w:r>
        <w:rPr>
          <w:sz w:val="24"/>
        </w:rPr>
        <w:t>to</w:t>
      </w:r>
      <w:r>
        <w:rPr>
          <w:spacing w:val="-7"/>
          <w:sz w:val="24"/>
        </w:rPr>
        <w:t xml:space="preserve"> </w:t>
      </w:r>
      <w:r>
        <w:rPr>
          <w:sz w:val="24"/>
        </w:rPr>
        <w:t>the</w:t>
      </w:r>
      <w:r>
        <w:rPr>
          <w:spacing w:val="-9"/>
          <w:sz w:val="24"/>
        </w:rPr>
        <w:t xml:space="preserve"> </w:t>
      </w:r>
      <w:r>
        <w:rPr>
          <w:sz w:val="24"/>
        </w:rPr>
        <w:t>existing</w:t>
      </w:r>
      <w:r>
        <w:rPr>
          <w:spacing w:val="-8"/>
          <w:sz w:val="24"/>
        </w:rPr>
        <w:t xml:space="preserve"> </w:t>
      </w:r>
      <w:r>
        <w:rPr>
          <w:sz w:val="24"/>
        </w:rPr>
        <w:t>culverted</w:t>
      </w:r>
      <w:r>
        <w:rPr>
          <w:spacing w:val="-8"/>
          <w:sz w:val="24"/>
        </w:rPr>
        <w:t xml:space="preserve"> </w:t>
      </w:r>
      <w:r>
        <w:rPr>
          <w:sz w:val="24"/>
        </w:rPr>
        <w:t>watercourse</w:t>
      </w:r>
      <w:r>
        <w:rPr>
          <w:spacing w:val="-6"/>
          <w:sz w:val="24"/>
        </w:rPr>
        <w:t xml:space="preserve"> </w:t>
      </w:r>
      <w:r>
        <w:rPr>
          <w:sz w:val="24"/>
        </w:rPr>
        <w:t>that</w:t>
      </w:r>
      <w:r>
        <w:rPr>
          <w:spacing w:val="-7"/>
          <w:sz w:val="24"/>
        </w:rPr>
        <w:t xml:space="preserve"> </w:t>
      </w:r>
      <w:r>
        <w:rPr>
          <w:sz w:val="24"/>
        </w:rPr>
        <w:t>crosses</w:t>
      </w:r>
      <w:r>
        <w:rPr>
          <w:spacing w:val="-7"/>
          <w:sz w:val="24"/>
        </w:rPr>
        <w:t xml:space="preserve"> </w:t>
      </w:r>
      <w:r>
        <w:rPr>
          <w:sz w:val="24"/>
        </w:rPr>
        <w:t>the</w:t>
      </w:r>
      <w:r>
        <w:rPr>
          <w:spacing w:val="-7"/>
          <w:sz w:val="24"/>
        </w:rPr>
        <w:t xml:space="preserve"> </w:t>
      </w:r>
      <w:r>
        <w:rPr>
          <w:sz w:val="24"/>
        </w:rPr>
        <w:t>site have been submitted to and approved by the Local Planning Authority.</w:t>
      </w:r>
      <w:r>
        <w:rPr>
          <w:spacing w:val="40"/>
          <w:sz w:val="24"/>
        </w:rPr>
        <w:t xml:space="preserve"> </w:t>
      </w:r>
      <w:r>
        <w:rPr>
          <w:sz w:val="24"/>
        </w:rPr>
        <w:t>The works shall be carried out in strict accordance with the details as are approved prior to first use / occupation of the development.</w:t>
      </w:r>
    </w:p>
    <w:p w:rsidR="00680905" w:rsidRDefault="00206ED3">
      <w:pPr>
        <w:spacing w:before="274"/>
        <w:ind w:left="1180"/>
        <w:rPr>
          <w:sz w:val="24"/>
        </w:rPr>
      </w:pPr>
      <w:r>
        <w:rPr>
          <w:b/>
          <w:sz w:val="24"/>
        </w:rPr>
        <w:t>Appro</w:t>
      </w:r>
      <w:r w:rsidR="00C36AE5">
        <w:rPr>
          <w:b/>
          <w:sz w:val="24"/>
        </w:rPr>
        <w:t>ved</w:t>
      </w:r>
      <w:r w:rsidR="00C36AE5">
        <w:rPr>
          <w:b/>
          <w:spacing w:val="-13"/>
          <w:sz w:val="24"/>
        </w:rPr>
        <w:t xml:space="preserve"> </w:t>
      </w:r>
      <w:r w:rsidR="00C36AE5">
        <w:rPr>
          <w:b/>
          <w:sz w:val="24"/>
        </w:rPr>
        <w:t>on:</w:t>
      </w:r>
      <w:r w:rsidR="00C36AE5">
        <w:rPr>
          <w:b/>
          <w:spacing w:val="50"/>
          <w:sz w:val="24"/>
        </w:rPr>
        <w:t xml:space="preserve"> </w:t>
      </w:r>
      <w:r w:rsidR="00C36AE5">
        <w:rPr>
          <w:sz w:val="24"/>
        </w:rPr>
        <w:t>17.04.2024</w:t>
      </w:r>
      <w:r w:rsidR="00C36AE5">
        <w:rPr>
          <w:spacing w:val="50"/>
          <w:sz w:val="24"/>
        </w:rPr>
        <w:t xml:space="preserve"> </w:t>
      </w:r>
      <w:r w:rsidR="00C36AE5">
        <w:rPr>
          <w:b/>
          <w:sz w:val="24"/>
        </w:rPr>
        <w:t>Reference</w:t>
      </w:r>
      <w:r w:rsidR="00C36AE5">
        <w:rPr>
          <w:b/>
          <w:spacing w:val="-11"/>
          <w:sz w:val="24"/>
        </w:rPr>
        <w:t xml:space="preserve"> </w:t>
      </w:r>
      <w:r w:rsidR="00C36AE5">
        <w:rPr>
          <w:b/>
          <w:sz w:val="24"/>
        </w:rPr>
        <w:t>Number:</w:t>
      </w:r>
      <w:r w:rsidR="00C36AE5">
        <w:rPr>
          <w:b/>
          <w:spacing w:val="-8"/>
          <w:sz w:val="24"/>
        </w:rPr>
        <w:t xml:space="preserve"> </w:t>
      </w:r>
      <w:r w:rsidR="00C36AE5">
        <w:rPr>
          <w:spacing w:val="-2"/>
          <w:sz w:val="24"/>
        </w:rPr>
        <w:t>P/2023/0793</w:t>
      </w:r>
    </w:p>
    <w:p w:rsidR="00680905" w:rsidRDefault="00C36AE5">
      <w:pPr>
        <w:pStyle w:val="BodyText"/>
        <w:ind w:left="1180"/>
      </w:pPr>
      <w:r>
        <w:rPr>
          <w:b/>
        </w:rPr>
        <w:t>By:</w:t>
      </w:r>
      <w:r>
        <w:rPr>
          <w:b/>
          <w:spacing w:val="-13"/>
        </w:rPr>
        <w:t xml:space="preserve"> </w:t>
      </w:r>
      <w:r>
        <w:t>Wrexham</w:t>
      </w:r>
      <w:r>
        <w:rPr>
          <w:spacing w:val="-5"/>
        </w:rPr>
        <w:t xml:space="preserve"> </w:t>
      </w:r>
      <w:r>
        <w:t>County</w:t>
      </w:r>
      <w:r>
        <w:rPr>
          <w:spacing w:val="-9"/>
        </w:rPr>
        <w:t xml:space="preserve"> </w:t>
      </w:r>
      <w:r>
        <w:t>Borough</w:t>
      </w:r>
      <w:r>
        <w:rPr>
          <w:spacing w:val="-6"/>
        </w:rPr>
        <w:t xml:space="preserve"> </w:t>
      </w:r>
      <w:r>
        <w:rPr>
          <w:spacing w:val="-2"/>
        </w:rPr>
        <w:t>Council</w:t>
      </w:r>
    </w:p>
    <w:p w:rsidR="00680905" w:rsidRDefault="00C36AE5" w:rsidP="00206ED3">
      <w:pPr>
        <w:spacing w:line="242" w:lineRule="auto"/>
        <w:ind w:left="1180" w:right="243"/>
        <w:rPr>
          <w:spacing w:val="-2"/>
          <w:sz w:val="24"/>
        </w:rPr>
      </w:pPr>
      <w:r>
        <w:rPr>
          <w:b/>
          <w:sz w:val="24"/>
        </w:rPr>
        <w:t>Approved</w:t>
      </w:r>
      <w:r>
        <w:rPr>
          <w:b/>
          <w:spacing w:val="-12"/>
          <w:sz w:val="24"/>
        </w:rPr>
        <w:t xml:space="preserve"> </w:t>
      </w:r>
      <w:r>
        <w:rPr>
          <w:b/>
          <w:sz w:val="24"/>
        </w:rPr>
        <w:t>Document</w:t>
      </w:r>
      <w:r>
        <w:rPr>
          <w:b/>
          <w:spacing w:val="-10"/>
          <w:sz w:val="24"/>
        </w:rPr>
        <w:t xml:space="preserve"> </w:t>
      </w:r>
      <w:r>
        <w:rPr>
          <w:b/>
          <w:sz w:val="24"/>
        </w:rPr>
        <w:t>Ref:</w:t>
      </w:r>
      <w:r>
        <w:rPr>
          <w:b/>
          <w:spacing w:val="33"/>
          <w:sz w:val="24"/>
        </w:rPr>
        <w:t xml:space="preserve"> </w:t>
      </w:r>
      <w:r>
        <w:rPr>
          <w:sz w:val="24"/>
        </w:rPr>
        <w:t>SAB_FUL_2021_0404</w:t>
      </w:r>
      <w:r>
        <w:rPr>
          <w:spacing w:val="34"/>
          <w:sz w:val="24"/>
        </w:rPr>
        <w:t xml:space="preserve"> </w:t>
      </w:r>
      <w:r>
        <w:rPr>
          <w:sz w:val="24"/>
        </w:rPr>
        <w:t>Determined</w:t>
      </w:r>
      <w:r>
        <w:rPr>
          <w:spacing w:val="-13"/>
          <w:sz w:val="24"/>
        </w:rPr>
        <w:t xml:space="preserve"> </w:t>
      </w:r>
      <w:r>
        <w:rPr>
          <w:sz w:val="24"/>
        </w:rPr>
        <w:t xml:space="preserve">on </w:t>
      </w:r>
      <w:r>
        <w:rPr>
          <w:spacing w:val="-2"/>
          <w:sz w:val="24"/>
        </w:rPr>
        <w:t>26/04/2022</w:t>
      </w:r>
    </w:p>
    <w:p w:rsidR="00206ED3" w:rsidRPr="00206ED3" w:rsidRDefault="00206ED3" w:rsidP="00206ED3">
      <w:pPr>
        <w:spacing w:line="242" w:lineRule="auto"/>
        <w:ind w:left="1180" w:right="243"/>
        <w:rPr>
          <w:sz w:val="24"/>
        </w:rPr>
      </w:pPr>
    </w:p>
    <w:p w:rsidR="00680905" w:rsidRDefault="00C36AE5">
      <w:pPr>
        <w:pStyle w:val="ListParagraph"/>
        <w:numPr>
          <w:ilvl w:val="0"/>
          <w:numId w:val="5"/>
        </w:numPr>
        <w:tabs>
          <w:tab w:val="left" w:pos="1898"/>
        </w:tabs>
        <w:ind w:left="1132" w:right="213" w:firstLine="0"/>
        <w:jc w:val="both"/>
        <w:rPr>
          <w:sz w:val="24"/>
        </w:rPr>
      </w:pPr>
      <w:r>
        <w:rPr>
          <w:sz w:val="24"/>
        </w:rPr>
        <w:t>No</w:t>
      </w:r>
      <w:r>
        <w:rPr>
          <w:spacing w:val="-7"/>
          <w:sz w:val="24"/>
        </w:rPr>
        <w:t xml:space="preserve"> </w:t>
      </w:r>
      <w:r>
        <w:rPr>
          <w:sz w:val="24"/>
        </w:rPr>
        <w:t>development</w:t>
      </w:r>
      <w:r>
        <w:rPr>
          <w:spacing w:val="-5"/>
          <w:sz w:val="24"/>
        </w:rPr>
        <w:t xml:space="preserve"> </w:t>
      </w:r>
      <w:r>
        <w:rPr>
          <w:sz w:val="24"/>
        </w:rPr>
        <w:t>shall</w:t>
      </w:r>
      <w:r>
        <w:rPr>
          <w:spacing w:val="-8"/>
          <w:sz w:val="24"/>
        </w:rPr>
        <w:t xml:space="preserve"> </w:t>
      </w:r>
      <w:r>
        <w:rPr>
          <w:sz w:val="24"/>
        </w:rPr>
        <w:t>take</w:t>
      </w:r>
      <w:r>
        <w:rPr>
          <w:spacing w:val="-7"/>
          <w:sz w:val="24"/>
        </w:rPr>
        <w:t xml:space="preserve"> </w:t>
      </w:r>
      <w:r>
        <w:rPr>
          <w:sz w:val="24"/>
        </w:rPr>
        <w:t>place</w:t>
      </w:r>
      <w:r>
        <w:rPr>
          <w:spacing w:val="-7"/>
          <w:sz w:val="24"/>
        </w:rPr>
        <w:t xml:space="preserve"> </w:t>
      </w:r>
      <w:r>
        <w:rPr>
          <w:sz w:val="24"/>
        </w:rPr>
        <w:t>until</w:t>
      </w:r>
      <w:r>
        <w:rPr>
          <w:spacing w:val="-8"/>
          <w:sz w:val="24"/>
        </w:rPr>
        <w:t xml:space="preserve"> </w:t>
      </w:r>
      <w:r>
        <w:rPr>
          <w:sz w:val="24"/>
        </w:rPr>
        <w:t>a</w:t>
      </w:r>
      <w:r>
        <w:rPr>
          <w:spacing w:val="-9"/>
          <w:sz w:val="24"/>
        </w:rPr>
        <w:t xml:space="preserve"> </w:t>
      </w:r>
      <w:r>
        <w:rPr>
          <w:sz w:val="24"/>
        </w:rPr>
        <w:t>phased</w:t>
      </w:r>
      <w:r>
        <w:rPr>
          <w:spacing w:val="-6"/>
          <w:sz w:val="24"/>
        </w:rPr>
        <w:t xml:space="preserve"> </w:t>
      </w:r>
      <w:r>
        <w:rPr>
          <w:sz w:val="24"/>
        </w:rPr>
        <w:t>site</w:t>
      </w:r>
      <w:r>
        <w:rPr>
          <w:spacing w:val="-4"/>
          <w:sz w:val="24"/>
        </w:rPr>
        <w:t xml:space="preserve"> </w:t>
      </w:r>
      <w:r>
        <w:rPr>
          <w:sz w:val="24"/>
        </w:rPr>
        <w:t>investigation</w:t>
      </w:r>
      <w:r>
        <w:rPr>
          <w:spacing w:val="-8"/>
          <w:sz w:val="24"/>
        </w:rPr>
        <w:t xml:space="preserve"> </w:t>
      </w:r>
      <w:r>
        <w:rPr>
          <w:sz w:val="24"/>
        </w:rPr>
        <w:t>of</w:t>
      </w:r>
      <w:r>
        <w:rPr>
          <w:spacing w:val="-5"/>
          <w:sz w:val="24"/>
        </w:rPr>
        <w:t xml:space="preserve"> </w:t>
      </w:r>
      <w:r>
        <w:rPr>
          <w:sz w:val="24"/>
        </w:rPr>
        <w:t>the nature</w:t>
      </w:r>
      <w:r>
        <w:rPr>
          <w:spacing w:val="-8"/>
          <w:sz w:val="24"/>
        </w:rPr>
        <w:t xml:space="preserve"> </w:t>
      </w:r>
      <w:r>
        <w:rPr>
          <w:sz w:val="24"/>
        </w:rPr>
        <w:t>and</w:t>
      </w:r>
      <w:r>
        <w:rPr>
          <w:spacing w:val="-3"/>
          <w:sz w:val="24"/>
        </w:rPr>
        <w:t xml:space="preserve"> </w:t>
      </w:r>
      <w:r>
        <w:rPr>
          <w:sz w:val="24"/>
        </w:rPr>
        <w:t>extent</w:t>
      </w:r>
      <w:r>
        <w:rPr>
          <w:spacing w:val="-2"/>
          <w:sz w:val="24"/>
        </w:rPr>
        <w:t xml:space="preserve"> </w:t>
      </w:r>
      <w:r>
        <w:rPr>
          <w:sz w:val="24"/>
        </w:rPr>
        <w:t>of contamination</w:t>
      </w:r>
      <w:r>
        <w:rPr>
          <w:spacing w:val="-4"/>
          <w:sz w:val="24"/>
        </w:rPr>
        <w:t xml:space="preserve"> </w:t>
      </w:r>
      <w:r>
        <w:rPr>
          <w:sz w:val="24"/>
        </w:rPr>
        <w:t>has</w:t>
      </w:r>
      <w:r>
        <w:rPr>
          <w:spacing w:val="-6"/>
          <w:sz w:val="24"/>
        </w:rPr>
        <w:t xml:space="preserve"> </w:t>
      </w:r>
      <w:r>
        <w:rPr>
          <w:sz w:val="24"/>
        </w:rPr>
        <w:t>been</w:t>
      </w:r>
      <w:r>
        <w:rPr>
          <w:spacing w:val="-5"/>
          <w:sz w:val="24"/>
        </w:rPr>
        <w:t xml:space="preserve"> </w:t>
      </w:r>
      <w:r>
        <w:rPr>
          <w:sz w:val="24"/>
        </w:rPr>
        <w:t>carried out</w:t>
      </w:r>
      <w:r>
        <w:rPr>
          <w:spacing w:val="-3"/>
          <w:sz w:val="24"/>
        </w:rPr>
        <w:t xml:space="preserve"> </w:t>
      </w:r>
      <w:r>
        <w:rPr>
          <w:sz w:val="24"/>
        </w:rPr>
        <w:t>and submitted to</w:t>
      </w:r>
      <w:r>
        <w:rPr>
          <w:spacing w:val="-3"/>
          <w:sz w:val="24"/>
        </w:rPr>
        <w:t xml:space="preserve"> </w:t>
      </w:r>
      <w:r>
        <w:rPr>
          <w:sz w:val="24"/>
        </w:rPr>
        <w:t xml:space="preserve">and approved in writing by the Local </w:t>
      </w:r>
      <w:r>
        <w:rPr>
          <w:sz w:val="24"/>
        </w:rPr>
        <w:lastRenderedPageBreak/>
        <w:t>Planning Authority.</w:t>
      </w:r>
      <w:r>
        <w:rPr>
          <w:spacing w:val="40"/>
          <w:sz w:val="24"/>
        </w:rPr>
        <w:t xml:space="preserve"> </w:t>
      </w:r>
      <w:r>
        <w:rPr>
          <w:sz w:val="24"/>
        </w:rPr>
        <w:t>If any contamination is</w:t>
      </w:r>
    </w:p>
    <w:p w:rsidR="00680905" w:rsidRDefault="00680905">
      <w:pPr>
        <w:jc w:val="both"/>
        <w:rPr>
          <w:sz w:val="24"/>
        </w:rPr>
        <w:sectPr w:rsidR="00680905">
          <w:pgSz w:w="11920" w:h="16850"/>
          <w:pgMar w:top="1700" w:right="1680" w:bottom="280" w:left="620" w:header="159" w:footer="0" w:gutter="0"/>
          <w:cols w:space="720"/>
        </w:sectPr>
      </w:pPr>
    </w:p>
    <w:p w:rsidR="00680905" w:rsidRDefault="00680905">
      <w:pPr>
        <w:pStyle w:val="BodyText"/>
        <w:spacing w:before="9"/>
        <w:rPr>
          <w:sz w:val="7"/>
        </w:rPr>
      </w:pPr>
    </w:p>
    <w:tbl>
      <w:tblPr>
        <w:tblW w:w="0" w:type="auto"/>
        <w:tblInd w:w="117" w:type="dxa"/>
        <w:tblLayout w:type="fixed"/>
        <w:tblCellMar>
          <w:left w:w="0" w:type="dxa"/>
          <w:right w:w="0" w:type="dxa"/>
        </w:tblCellMar>
        <w:tblLook w:val="01E0" w:firstRow="1" w:lastRow="1" w:firstColumn="1" w:lastColumn="1" w:noHBand="0" w:noVBand="0"/>
      </w:tblPr>
      <w:tblGrid>
        <w:gridCol w:w="1181"/>
        <w:gridCol w:w="3822"/>
        <w:gridCol w:w="1476"/>
        <w:gridCol w:w="2171"/>
      </w:tblGrid>
      <w:tr w:rsidR="00680905">
        <w:trPr>
          <w:trHeight w:val="628"/>
        </w:trPr>
        <w:tc>
          <w:tcPr>
            <w:tcW w:w="1181" w:type="dxa"/>
          </w:tcPr>
          <w:p w:rsidR="00680905" w:rsidRDefault="00C36AE5">
            <w:pPr>
              <w:pStyle w:val="TableParagraph"/>
              <w:spacing w:line="247" w:lineRule="exact"/>
              <w:ind w:left="50"/>
              <w:rPr>
                <w:b/>
              </w:rPr>
            </w:pPr>
            <w:r>
              <w:rPr>
                <w:b/>
                <w:spacing w:val="-2"/>
              </w:rPr>
              <w:t>Applicant</w:t>
            </w:r>
          </w:p>
        </w:tc>
        <w:tc>
          <w:tcPr>
            <w:tcW w:w="3822" w:type="dxa"/>
          </w:tcPr>
          <w:p w:rsidR="00680905" w:rsidRDefault="00C36AE5">
            <w:pPr>
              <w:pStyle w:val="TableParagraph"/>
              <w:ind w:right="91"/>
            </w:pPr>
            <w:r>
              <w:t>MR</w:t>
            </w:r>
            <w:r>
              <w:rPr>
                <w:spacing w:val="-16"/>
              </w:rPr>
              <w:t xml:space="preserve"> </w:t>
            </w:r>
            <w:r>
              <w:t>D</w:t>
            </w:r>
            <w:r>
              <w:rPr>
                <w:spacing w:val="-15"/>
              </w:rPr>
              <w:t xml:space="preserve"> </w:t>
            </w:r>
            <w:r>
              <w:t>GRATTON</w:t>
            </w:r>
            <w:r>
              <w:rPr>
                <w:spacing w:val="-15"/>
              </w:rPr>
              <w:t xml:space="preserve"> </w:t>
            </w:r>
            <w:r>
              <w:t>CARTREFI</w:t>
            </w:r>
            <w:r>
              <w:rPr>
                <w:spacing w:val="-16"/>
              </w:rPr>
              <w:t xml:space="preserve"> </w:t>
            </w:r>
            <w:r>
              <w:t xml:space="preserve">GO </w:t>
            </w:r>
            <w:r>
              <w:rPr>
                <w:spacing w:val="-4"/>
              </w:rPr>
              <w:t>LTD</w:t>
            </w:r>
          </w:p>
        </w:tc>
        <w:tc>
          <w:tcPr>
            <w:tcW w:w="1476" w:type="dxa"/>
          </w:tcPr>
          <w:p w:rsidR="00680905" w:rsidRDefault="00C36AE5">
            <w:pPr>
              <w:pStyle w:val="TableParagraph"/>
              <w:ind w:left="152" w:right="496"/>
              <w:rPr>
                <w:b/>
              </w:rPr>
            </w:pPr>
            <w:r>
              <w:rPr>
                <w:b/>
                <w:spacing w:val="-4"/>
              </w:rPr>
              <w:t>Code Number</w:t>
            </w:r>
          </w:p>
        </w:tc>
        <w:tc>
          <w:tcPr>
            <w:tcW w:w="2171" w:type="dxa"/>
          </w:tcPr>
          <w:p w:rsidR="00680905" w:rsidRDefault="00C36AE5">
            <w:pPr>
              <w:pStyle w:val="TableParagraph"/>
              <w:spacing w:line="249" w:lineRule="exact"/>
              <w:ind w:left="376"/>
            </w:pPr>
            <w:r>
              <w:t>RUA</w:t>
            </w:r>
            <w:r>
              <w:rPr>
                <w:spacing w:val="-9"/>
              </w:rPr>
              <w:t xml:space="preserve"> </w:t>
            </w:r>
            <w:r>
              <w:rPr>
                <w:spacing w:val="-2"/>
              </w:rPr>
              <w:t>P/2019/0805</w:t>
            </w:r>
          </w:p>
        </w:tc>
      </w:tr>
      <w:tr w:rsidR="00680905">
        <w:trPr>
          <w:trHeight w:val="880"/>
        </w:trPr>
        <w:tc>
          <w:tcPr>
            <w:tcW w:w="1181" w:type="dxa"/>
          </w:tcPr>
          <w:p w:rsidR="00680905" w:rsidRDefault="00C36AE5">
            <w:pPr>
              <w:pStyle w:val="TableParagraph"/>
              <w:spacing w:before="118"/>
              <w:ind w:left="50"/>
              <w:rPr>
                <w:b/>
              </w:rPr>
            </w:pPr>
            <w:r>
              <w:rPr>
                <w:b/>
                <w:spacing w:val="-2"/>
              </w:rPr>
              <w:t>Agent</w:t>
            </w:r>
          </w:p>
        </w:tc>
        <w:tc>
          <w:tcPr>
            <w:tcW w:w="3822" w:type="dxa"/>
          </w:tcPr>
          <w:p w:rsidR="00680905" w:rsidRDefault="00C36AE5">
            <w:pPr>
              <w:pStyle w:val="TableParagraph"/>
              <w:spacing w:before="123"/>
              <w:ind w:right="91"/>
            </w:pPr>
            <w:r>
              <w:rPr>
                <w:spacing w:val="-2"/>
              </w:rPr>
              <w:t>SEAN</w:t>
            </w:r>
            <w:r>
              <w:rPr>
                <w:spacing w:val="-13"/>
              </w:rPr>
              <w:t xml:space="preserve"> </w:t>
            </w:r>
            <w:r>
              <w:rPr>
                <w:spacing w:val="-2"/>
              </w:rPr>
              <w:t>CADDICK</w:t>
            </w:r>
            <w:r>
              <w:rPr>
                <w:spacing w:val="-10"/>
              </w:rPr>
              <w:t xml:space="preserve"> </w:t>
            </w:r>
            <w:r>
              <w:rPr>
                <w:spacing w:val="-2"/>
              </w:rPr>
              <w:t xml:space="preserve">ARCHITECTURAL </w:t>
            </w:r>
            <w:r>
              <w:t>MR SEAN CADDICK</w:t>
            </w:r>
          </w:p>
          <w:p w:rsidR="00680905" w:rsidRDefault="00C36AE5">
            <w:pPr>
              <w:pStyle w:val="TableParagraph"/>
              <w:spacing w:line="231" w:lineRule="exact"/>
            </w:pPr>
            <w:r>
              <w:rPr>
                <w:spacing w:val="-5"/>
              </w:rPr>
              <w:t>13</w:t>
            </w:r>
          </w:p>
        </w:tc>
        <w:tc>
          <w:tcPr>
            <w:tcW w:w="1476" w:type="dxa"/>
          </w:tcPr>
          <w:p w:rsidR="00680905" w:rsidRDefault="00C36AE5">
            <w:pPr>
              <w:pStyle w:val="TableParagraph"/>
              <w:spacing w:before="118"/>
              <w:ind w:left="152" w:right="369"/>
              <w:rPr>
                <w:b/>
              </w:rPr>
            </w:pPr>
            <w:r>
              <w:rPr>
                <w:b/>
                <w:spacing w:val="-4"/>
              </w:rPr>
              <w:t>Date Received</w:t>
            </w:r>
          </w:p>
        </w:tc>
        <w:tc>
          <w:tcPr>
            <w:tcW w:w="2171" w:type="dxa"/>
          </w:tcPr>
          <w:p w:rsidR="00680905" w:rsidRDefault="00C36AE5">
            <w:pPr>
              <w:pStyle w:val="TableParagraph"/>
              <w:spacing w:before="123"/>
              <w:ind w:left="376"/>
            </w:pPr>
            <w:r>
              <w:rPr>
                <w:spacing w:val="-2"/>
              </w:rPr>
              <w:t>23/10/2019</w:t>
            </w:r>
          </w:p>
        </w:tc>
      </w:tr>
      <w:tr w:rsidR="00680905">
        <w:trPr>
          <w:trHeight w:val="506"/>
        </w:trPr>
        <w:tc>
          <w:tcPr>
            <w:tcW w:w="1181" w:type="dxa"/>
          </w:tcPr>
          <w:p w:rsidR="00680905" w:rsidRDefault="00680905">
            <w:pPr>
              <w:pStyle w:val="TableParagraph"/>
              <w:ind w:left="0"/>
              <w:rPr>
                <w:rFonts w:ascii="Times New Roman"/>
              </w:rPr>
            </w:pPr>
          </w:p>
        </w:tc>
        <w:tc>
          <w:tcPr>
            <w:tcW w:w="3822" w:type="dxa"/>
          </w:tcPr>
          <w:p w:rsidR="00680905" w:rsidRDefault="00C36AE5">
            <w:pPr>
              <w:pStyle w:val="TableParagraph"/>
              <w:spacing w:line="252" w:lineRule="exact"/>
              <w:ind w:right="266"/>
            </w:pPr>
            <w:r>
              <w:rPr>
                <w:spacing w:val="-2"/>
              </w:rPr>
              <w:t>BELVIDERE</w:t>
            </w:r>
            <w:r>
              <w:rPr>
                <w:spacing w:val="-21"/>
              </w:rPr>
              <w:t xml:space="preserve"> </w:t>
            </w:r>
            <w:r>
              <w:rPr>
                <w:spacing w:val="-2"/>
              </w:rPr>
              <w:t>WALK SHREWSBURY</w:t>
            </w:r>
          </w:p>
        </w:tc>
        <w:tc>
          <w:tcPr>
            <w:tcW w:w="1476" w:type="dxa"/>
          </w:tcPr>
          <w:p w:rsidR="00680905" w:rsidRDefault="00C36AE5">
            <w:pPr>
              <w:pStyle w:val="TableParagraph"/>
              <w:spacing w:line="252" w:lineRule="exact"/>
              <w:ind w:left="152" w:right="369"/>
              <w:rPr>
                <w:b/>
              </w:rPr>
            </w:pPr>
            <w:r>
              <w:rPr>
                <w:b/>
                <w:spacing w:val="-4"/>
              </w:rPr>
              <w:t>Decision Date</w:t>
            </w:r>
          </w:p>
        </w:tc>
        <w:tc>
          <w:tcPr>
            <w:tcW w:w="2171" w:type="dxa"/>
          </w:tcPr>
          <w:p w:rsidR="00680905" w:rsidRDefault="00C36AE5">
            <w:pPr>
              <w:pStyle w:val="TableParagraph"/>
              <w:spacing w:before="1"/>
              <w:ind w:left="376"/>
            </w:pPr>
            <w:r>
              <w:rPr>
                <w:spacing w:val="-2"/>
              </w:rPr>
              <w:t>17/11/2021</w:t>
            </w:r>
          </w:p>
        </w:tc>
      </w:tr>
      <w:tr w:rsidR="00680905">
        <w:trPr>
          <w:trHeight w:val="249"/>
        </w:trPr>
        <w:tc>
          <w:tcPr>
            <w:tcW w:w="1181" w:type="dxa"/>
          </w:tcPr>
          <w:p w:rsidR="00680905" w:rsidRDefault="00680905">
            <w:pPr>
              <w:pStyle w:val="TableParagraph"/>
              <w:ind w:left="0"/>
              <w:rPr>
                <w:rFonts w:ascii="Times New Roman"/>
                <w:sz w:val="18"/>
              </w:rPr>
            </w:pPr>
          </w:p>
        </w:tc>
        <w:tc>
          <w:tcPr>
            <w:tcW w:w="3822" w:type="dxa"/>
          </w:tcPr>
          <w:p w:rsidR="00680905" w:rsidRDefault="00C36AE5">
            <w:pPr>
              <w:pStyle w:val="TableParagraph"/>
              <w:spacing w:line="229" w:lineRule="exact"/>
            </w:pPr>
            <w:r>
              <w:t>SY2</w:t>
            </w:r>
            <w:r>
              <w:rPr>
                <w:spacing w:val="-2"/>
              </w:rPr>
              <w:t xml:space="preserve"> </w:t>
            </w:r>
            <w:r>
              <w:rPr>
                <w:spacing w:val="-5"/>
              </w:rPr>
              <w:t>5LT</w:t>
            </w:r>
          </w:p>
        </w:tc>
        <w:tc>
          <w:tcPr>
            <w:tcW w:w="1476" w:type="dxa"/>
          </w:tcPr>
          <w:p w:rsidR="00680905" w:rsidRDefault="00680905">
            <w:pPr>
              <w:pStyle w:val="TableParagraph"/>
              <w:ind w:left="0"/>
              <w:rPr>
                <w:rFonts w:ascii="Times New Roman"/>
                <w:sz w:val="18"/>
              </w:rPr>
            </w:pPr>
          </w:p>
        </w:tc>
        <w:tc>
          <w:tcPr>
            <w:tcW w:w="2171" w:type="dxa"/>
          </w:tcPr>
          <w:p w:rsidR="00680905" w:rsidRDefault="00680905">
            <w:pPr>
              <w:pStyle w:val="TableParagraph"/>
              <w:ind w:left="0"/>
              <w:rPr>
                <w:rFonts w:ascii="Times New Roman"/>
                <w:sz w:val="18"/>
              </w:rPr>
            </w:pPr>
          </w:p>
        </w:tc>
      </w:tr>
    </w:tbl>
    <w:p w:rsidR="00680905" w:rsidRDefault="00C36AE5">
      <w:pPr>
        <w:tabs>
          <w:tab w:val="left" w:pos="2392"/>
        </w:tabs>
        <w:spacing w:before="20"/>
        <w:ind w:left="1132" w:right="173"/>
      </w:pPr>
      <w:proofErr w:type="gramStart"/>
      <w:r>
        <w:rPr>
          <w:sz w:val="24"/>
        </w:rPr>
        <w:t>found</w:t>
      </w:r>
      <w:proofErr w:type="gramEnd"/>
      <w:r>
        <w:rPr>
          <w:sz w:val="24"/>
        </w:rPr>
        <w:t xml:space="preserve"> during the site investigation, no part of the development shall commence until a scheme specifying the measures that will be taken to remediate the site to render it suitable for the development hereby permitted has been submitted to and approved in writing by the Local Planning</w:t>
      </w:r>
      <w:r>
        <w:rPr>
          <w:spacing w:val="40"/>
          <w:sz w:val="24"/>
        </w:rPr>
        <w:t xml:space="preserve"> </w:t>
      </w:r>
      <w:r>
        <w:rPr>
          <w:spacing w:val="-2"/>
          <w:sz w:val="24"/>
        </w:rPr>
        <w:t>Authority.</w:t>
      </w:r>
      <w:r>
        <w:rPr>
          <w:sz w:val="24"/>
        </w:rPr>
        <w:tab/>
        <w:t xml:space="preserve">The site shall thereafter be remediated in accordance with the approved scheme. </w:t>
      </w:r>
      <w:r>
        <w:t>If during the course of development any contamination is found that</w:t>
      </w:r>
      <w:r>
        <w:rPr>
          <w:spacing w:val="-3"/>
        </w:rPr>
        <w:t xml:space="preserve"> </w:t>
      </w:r>
      <w:r>
        <w:t>has</w:t>
      </w:r>
      <w:r>
        <w:rPr>
          <w:spacing w:val="-1"/>
        </w:rPr>
        <w:t xml:space="preserve"> </w:t>
      </w:r>
      <w:r>
        <w:t>not been</w:t>
      </w:r>
      <w:r>
        <w:rPr>
          <w:spacing w:val="-4"/>
        </w:rPr>
        <w:t xml:space="preserve"> </w:t>
      </w:r>
      <w:r>
        <w:t>identified</w:t>
      </w:r>
      <w:r>
        <w:rPr>
          <w:spacing w:val="-2"/>
        </w:rPr>
        <w:t xml:space="preserve"> </w:t>
      </w:r>
      <w:r>
        <w:t>in</w:t>
      </w:r>
      <w:r>
        <w:rPr>
          <w:spacing w:val="-2"/>
        </w:rPr>
        <w:t xml:space="preserve"> </w:t>
      </w:r>
      <w:r>
        <w:t>the</w:t>
      </w:r>
      <w:r>
        <w:rPr>
          <w:spacing w:val="-4"/>
        </w:rPr>
        <w:t xml:space="preserve"> </w:t>
      </w:r>
      <w:r>
        <w:t>site</w:t>
      </w:r>
      <w:r>
        <w:rPr>
          <w:spacing w:val="-4"/>
        </w:rPr>
        <w:t xml:space="preserve"> </w:t>
      </w:r>
      <w:r>
        <w:t>investigation,</w:t>
      </w:r>
      <w:r>
        <w:rPr>
          <w:spacing w:val="-1"/>
        </w:rPr>
        <w:t xml:space="preserve"> </w:t>
      </w:r>
      <w:r>
        <w:t>no</w:t>
      </w:r>
      <w:r>
        <w:rPr>
          <w:spacing w:val="-7"/>
        </w:rPr>
        <w:t xml:space="preserve"> </w:t>
      </w:r>
      <w:r>
        <w:t>further</w:t>
      </w:r>
      <w:r>
        <w:rPr>
          <w:spacing w:val="-1"/>
        </w:rPr>
        <w:t xml:space="preserve"> </w:t>
      </w:r>
      <w:r>
        <w:t>development shall</w:t>
      </w:r>
      <w:r>
        <w:rPr>
          <w:spacing w:val="-5"/>
        </w:rPr>
        <w:t xml:space="preserve"> </w:t>
      </w:r>
      <w:r>
        <w:t>take place on those parts of the site where that contamination has been found until an additional scheme of remediation has been submitted to and approved in writing by the Local Planning Authority for those parts of the site.</w:t>
      </w:r>
      <w:r>
        <w:rPr>
          <w:spacing w:val="80"/>
        </w:rPr>
        <w:t xml:space="preserve"> </w:t>
      </w:r>
      <w:r>
        <w:t>The relevant parts</w:t>
      </w:r>
      <w:r>
        <w:rPr>
          <w:spacing w:val="-5"/>
        </w:rPr>
        <w:t xml:space="preserve"> </w:t>
      </w:r>
      <w:r>
        <w:t>of the</w:t>
      </w:r>
      <w:r>
        <w:rPr>
          <w:spacing w:val="-1"/>
        </w:rPr>
        <w:t xml:space="preserve"> </w:t>
      </w:r>
      <w:r>
        <w:t xml:space="preserve">site shall thereafter be remediated in accordance with the additional scheme of </w:t>
      </w:r>
      <w:r>
        <w:rPr>
          <w:spacing w:val="-2"/>
        </w:rPr>
        <w:t>remediation.</w:t>
      </w:r>
    </w:p>
    <w:p w:rsidR="00680905" w:rsidRDefault="00680905">
      <w:pPr>
        <w:pStyle w:val="BodyText"/>
        <w:spacing w:before="23"/>
        <w:rPr>
          <w:sz w:val="22"/>
        </w:rPr>
      </w:pPr>
    </w:p>
    <w:p w:rsidR="00680905" w:rsidRDefault="00C36AE5">
      <w:pPr>
        <w:ind w:left="1180"/>
        <w:rPr>
          <w:sz w:val="24"/>
        </w:rPr>
      </w:pPr>
      <w:r>
        <w:rPr>
          <w:b/>
          <w:sz w:val="24"/>
        </w:rPr>
        <w:t>Approved</w:t>
      </w:r>
      <w:r>
        <w:rPr>
          <w:b/>
          <w:spacing w:val="-13"/>
          <w:sz w:val="24"/>
        </w:rPr>
        <w:t xml:space="preserve"> </w:t>
      </w:r>
      <w:r>
        <w:rPr>
          <w:b/>
          <w:sz w:val="24"/>
        </w:rPr>
        <w:t>on:</w:t>
      </w:r>
      <w:r>
        <w:rPr>
          <w:b/>
          <w:spacing w:val="50"/>
          <w:sz w:val="24"/>
        </w:rPr>
        <w:t xml:space="preserve"> </w:t>
      </w:r>
      <w:r>
        <w:rPr>
          <w:sz w:val="24"/>
        </w:rPr>
        <w:t>17.04.2024</w:t>
      </w:r>
      <w:r>
        <w:rPr>
          <w:spacing w:val="50"/>
          <w:sz w:val="24"/>
        </w:rPr>
        <w:t xml:space="preserve"> </w:t>
      </w:r>
      <w:r>
        <w:rPr>
          <w:b/>
          <w:sz w:val="24"/>
        </w:rPr>
        <w:t>Reference</w:t>
      </w:r>
      <w:r>
        <w:rPr>
          <w:b/>
          <w:spacing w:val="-11"/>
          <w:sz w:val="24"/>
        </w:rPr>
        <w:t xml:space="preserve"> </w:t>
      </w:r>
      <w:r>
        <w:rPr>
          <w:b/>
          <w:sz w:val="24"/>
        </w:rPr>
        <w:t>Number:</w:t>
      </w:r>
      <w:r>
        <w:rPr>
          <w:b/>
          <w:spacing w:val="-8"/>
          <w:sz w:val="24"/>
        </w:rPr>
        <w:t xml:space="preserve"> </w:t>
      </w:r>
      <w:r>
        <w:rPr>
          <w:spacing w:val="-2"/>
          <w:sz w:val="24"/>
        </w:rPr>
        <w:t>P/2023/0793</w:t>
      </w:r>
    </w:p>
    <w:p w:rsidR="00680905" w:rsidRDefault="00C36AE5">
      <w:pPr>
        <w:pStyle w:val="BodyText"/>
        <w:ind w:left="1180"/>
      </w:pPr>
      <w:r>
        <w:rPr>
          <w:b/>
        </w:rPr>
        <w:t>By:</w:t>
      </w:r>
      <w:r>
        <w:rPr>
          <w:b/>
          <w:spacing w:val="-13"/>
        </w:rPr>
        <w:t xml:space="preserve"> </w:t>
      </w:r>
      <w:r>
        <w:t>Wrexham</w:t>
      </w:r>
      <w:r>
        <w:rPr>
          <w:spacing w:val="-5"/>
        </w:rPr>
        <w:t xml:space="preserve"> </w:t>
      </w:r>
      <w:r>
        <w:t>County</w:t>
      </w:r>
      <w:r>
        <w:rPr>
          <w:spacing w:val="-9"/>
        </w:rPr>
        <w:t xml:space="preserve"> </w:t>
      </w:r>
      <w:r>
        <w:t>Borough</w:t>
      </w:r>
      <w:r>
        <w:rPr>
          <w:spacing w:val="-6"/>
        </w:rPr>
        <w:t xml:space="preserve"> </w:t>
      </w:r>
      <w:r>
        <w:rPr>
          <w:spacing w:val="-2"/>
        </w:rPr>
        <w:t>Council</w:t>
      </w:r>
    </w:p>
    <w:p w:rsidR="00680905" w:rsidRDefault="00C36AE5">
      <w:pPr>
        <w:pStyle w:val="BodyText"/>
        <w:ind w:left="1180" w:right="243"/>
      </w:pPr>
      <w:r>
        <w:rPr>
          <w:b/>
        </w:rPr>
        <w:t>Approved Document Ref:</w:t>
      </w:r>
      <w:r>
        <w:rPr>
          <w:b/>
          <w:spacing w:val="40"/>
        </w:rPr>
        <w:t xml:space="preserve"> </w:t>
      </w:r>
      <w:proofErr w:type="spellStart"/>
      <w:r>
        <w:t>GroundSolve</w:t>
      </w:r>
      <w:proofErr w:type="spellEnd"/>
      <w:r>
        <w:t xml:space="preserve"> Ltd ‘Additional Phase 2 Ground Investigation:</w:t>
      </w:r>
      <w:r>
        <w:rPr>
          <w:spacing w:val="-17"/>
        </w:rPr>
        <w:t xml:space="preserve"> </w:t>
      </w:r>
      <w:proofErr w:type="spellStart"/>
      <w:r>
        <w:t>Wynnstay</w:t>
      </w:r>
      <w:proofErr w:type="spellEnd"/>
      <w:r>
        <w:rPr>
          <w:spacing w:val="-11"/>
        </w:rPr>
        <w:t xml:space="preserve"> </w:t>
      </w:r>
      <w:r>
        <w:t>Technology</w:t>
      </w:r>
      <w:r>
        <w:rPr>
          <w:spacing w:val="-12"/>
        </w:rPr>
        <w:t xml:space="preserve"> </w:t>
      </w:r>
      <w:r>
        <w:t>Park,</w:t>
      </w:r>
      <w:r>
        <w:rPr>
          <w:spacing w:val="-8"/>
        </w:rPr>
        <w:t xml:space="preserve"> </w:t>
      </w:r>
      <w:proofErr w:type="spellStart"/>
      <w:r>
        <w:t>Ruabon</w:t>
      </w:r>
      <w:proofErr w:type="spellEnd"/>
      <w:r>
        <w:t>’,</w:t>
      </w:r>
      <w:r>
        <w:rPr>
          <w:spacing w:val="-7"/>
        </w:rPr>
        <w:t xml:space="preserve"> </w:t>
      </w:r>
      <w:r>
        <w:lastRenderedPageBreak/>
        <w:t>GSL3060R01</w:t>
      </w:r>
      <w:r>
        <w:rPr>
          <w:spacing w:val="-8"/>
        </w:rPr>
        <w:t xml:space="preserve"> </w:t>
      </w:r>
      <w:r>
        <w:t>Version</w:t>
      </w:r>
      <w:r>
        <w:rPr>
          <w:spacing w:val="-6"/>
        </w:rPr>
        <w:t xml:space="preserve"> </w:t>
      </w:r>
      <w:r>
        <w:t>2, 28 March 2024, Revision A, prepared for Wales and West Housing</w:t>
      </w:r>
    </w:p>
    <w:p w:rsidR="00680905" w:rsidRDefault="00680905">
      <w:pPr>
        <w:pStyle w:val="BodyText"/>
      </w:pPr>
    </w:p>
    <w:p w:rsidR="00680905" w:rsidRDefault="00C36AE5">
      <w:pPr>
        <w:pStyle w:val="ListParagraph"/>
        <w:numPr>
          <w:ilvl w:val="0"/>
          <w:numId w:val="5"/>
        </w:numPr>
        <w:tabs>
          <w:tab w:val="left" w:pos="1900"/>
        </w:tabs>
        <w:ind w:right="251" w:firstLine="0"/>
        <w:rPr>
          <w:sz w:val="24"/>
        </w:rPr>
      </w:pPr>
      <w:r>
        <w:rPr>
          <w:sz w:val="24"/>
        </w:rPr>
        <w:t>Each part of the site subject to the remediation under the scheme(s) approved</w:t>
      </w:r>
      <w:r>
        <w:rPr>
          <w:spacing w:val="-2"/>
          <w:sz w:val="24"/>
        </w:rPr>
        <w:t xml:space="preserve"> </w:t>
      </w:r>
      <w:r>
        <w:rPr>
          <w:sz w:val="24"/>
        </w:rPr>
        <w:t>as</w:t>
      </w:r>
      <w:r>
        <w:rPr>
          <w:spacing w:val="-3"/>
          <w:sz w:val="24"/>
        </w:rPr>
        <w:t xml:space="preserve"> </w:t>
      </w:r>
      <w:r>
        <w:rPr>
          <w:sz w:val="24"/>
        </w:rPr>
        <w:t>part</w:t>
      </w:r>
      <w:r>
        <w:rPr>
          <w:spacing w:val="-1"/>
          <w:sz w:val="24"/>
        </w:rPr>
        <w:t xml:space="preserve"> </w:t>
      </w:r>
      <w:r>
        <w:rPr>
          <w:sz w:val="24"/>
        </w:rPr>
        <w:t>of</w:t>
      </w:r>
      <w:r>
        <w:rPr>
          <w:spacing w:val="-1"/>
          <w:sz w:val="24"/>
        </w:rPr>
        <w:t xml:space="preserve"> </w:t>
      </w:r>
      <w:r>
        <w:rPr>
          <w:sz w:val="24"/>
        </w:rPr>
        <w:t>condition</w:t>
      </w:r>
      <w:r>
        <w:rPr>
          <w:spacing w:val="-2"/>
          <w:sz w:val="24"/>
        </w:rPr>
        <w:t xml:space="preserve"> </w:t>
      </w:r>
      <w:r>
        <w:rPr>
          <w:sz w:val="24"/>
        </w:rPr>
        <w:t>7 shall</w:t>
      </w:r>
      <w:r>
        <w:rPr>
          <w:spacing w:val="-2"/>
          <w:sz w:val="24"/>
        </w:rPr>
        <w:t xml:space="preserve"> </w:t>
      </w:r>
      <w:r>
        <w:rPr>
          <w:sz w:val="24"/>
        </w:rPr>
        <w:t>not</w:t>
      </w:r>
      <w:r>
        <w:rPr>
          <w:spacing w:val="-1"/>
          <w:sz w:val="24"/>
        </w:rPr>
        <w:t xml:space="preserve"> </w:t>
      </w:r>
      <w:r>
        <w:rPr>
          <w:sz w:val="24"/>
        </w:rPr>
        <w:t>be</w:t>
      </w:r>
      <w:r>
        <w:rPr>
          <w:spacing w:val="-1"/>
          <w:sz w:val="24"/>
        </w:rPr>
        <w:t xml:space="preserve"> </w:t>
      </w:r>
      <w:r>
        <w:rPr>
          <w:sz w:val="24"/>
        </w:rPr>
        <w:t>occupied</w:t>
      </w:r>
      <w:r>
        <w:rPr>
          <w:spacing w:val="-2"/>
          <w:sz w:val="24"/>
        </w:rPr>
        <w:t xml:space="preserve"> </w:t>
      </w:r>
      <w:r>
        <w:rPr>
          <w:sz w:val="24"/>
        </w:rPr>
        <w:t>/</w:t>
      </w:r>
      <w:r>
        <w:rPr>
          <w:spacing w:val="-1"/>
          <w:sz w:val="24"/>
        </w:rPr>
        <w:t xml:space="preserve"> </w:t>
      </w:r>
      <w:r>
        <w:rPr>
          <w:sz w:val="24"/>
        </w:rPr>
        <w:t>used until</w:t>
      </w:r>
      <w:r>
        <w:rPr>
          <w:spacing w:val="-1"/>
          <w:sz w:val="24"/>
        </w:rPr>
        <w:t xml:space="preserve"> </w:t>
      </w:r>
      <w:r>
        <w:rPr>
          <w:sz w:val="24"/>
        </w:rPr>
        <w:t>a</w:t>
      </w:r>
      <w:r>
        <w:rPr>
          <w:spacing w:val="-5"/>
          <w:sz w:val="24"/>
        </w:rPr>
        <w:t xml:space="preserve"> </w:t>
      </w:r>
      <w:r>
        <w:rPr>
          <w:sz w:val="24"/>
        </w:rPr>
        <w:t>Validation Report</w:t>
      </w:r>
      <w:r>
        <w:rPr>
          <w:spacing w:val="-7"/>
          <w:sz w:val="24"/>
        </w:rPr>
        <w:t xml:space="preserve"> </w:t>
      </w:r>
      <w:r>
        <w:rPr>
          <w:sz w:val="24"/>
        </w:rPr>
        <w:t>has</w:t>
      </w:r>
      <w:r>
        <w:rPr>
          <w:spacing w:val="-7"/>
          <w:sz w:val="24"/>
        </w:rPr>
        <w:t xml:space="preserve"> </w:t>
      </w:r>
      <w:r>
        <w:rPr>
          <w:sz w:val="24"/>
        </w:rPr>
        <w:t>been</w:t>
      </w:r>
      <w:r>
        <w:rPr>
          <w:spacing w:val="-5"/>
          <w:sz w:val="24"/>
        </w:rPr>
        <w:t xml:space="preserve"> </w:t>
      </w:r>
      <w:r>
        <w:rPr>
          <w:sz w:val="24"/>
        </w:rPr>
        <w:t>completed</w:t>
      </w:r>
      <w:r>
        <w:rPr>
          <w:spacing w:val="-5"/>
          <w:sz w:val="24"/>
        </w:rPr>
        <w:t xml:space="preserve"> </w:t>
      </w:r>
      <w:r>
        <w:rPr>
          <w:sz w:val="24"/>
        </w:rPr>
        <w:t>in</w:t>
      </w:r>
      <w:r>
        <w:rPr>
          <w:spacing w:val="-3"/>
          <w:sz w:val="24"/>
        </w:rPr>
        <w:t xml:space="preserve"> </w:t>
      </w:r>
      <w:r>
        <w:rPr>
          <w:sz w:val="24"/>
        </w:rPr>
        <w:t>respect</w:t>
      </w:r>
      <w:r>
        <w:rPr>
          <w:spacing w:val="-6"/>
          <w:sz w:val="24"/>
        </w:rPr>
        <w:t xml:space="preserve"> </w:t>
      </w:r>
      <w:r>
        <w:rPr>
          <w:sz w:val="24"/>
        </w:rPr>
        <w:t>of</w:t>
      </w:r>
      <w:r>
        <w:rPr>
          <w:spacing w:val="-4"/>
          <w:sz w:val="24"/>
        </w:rPr>
        <w:t xml:space="preserve"> </w:t>
      </w:r>
      <w:r>
        <w:rPr>
          <w:sz w:val="24"/>
        </w:rPr>
        <w:t>that</w:t>
      </w:r>
      <w:r>
        <w:rPr>
          <w:spacing w:val="-8"/>
          <w:sz w:val="24"/>
        </w:rPr>
        <w:t xml:space="preserve"> </w:t>
      </w:r>
      <w:r>
        <w:rPr>
          <w:sz w:val="24"/>
        </w:rPr>
        <w:t>part</w:t>
      </w:r>
      <w:r>
        <w:rPr>
          <w:spacing w:val="-7"/>
          <w:sz w:val="24"/>
        </w:rPr>
        <w:t xml:space="preserve"> </w:t>
      </w:r>
      <w:r>
        <w:rPr>
          <w:sz w:val="24"/>
        </w:rPr>
        <w:t>of</w:t>
      </w:r>
      <w:r>
        <w:rPr>
          <w:spacing w:val="-2"/>
          <w:sz w:val="24"/>
        </w:rPr>
        <w:t xml:space="preserve"> </w:t>
      </w:r>
      <w:r>
        <w:rPr>
          <w:sz w:val="24"/>
        </w:rPr>
        <w:t>the</w:t>
      </w:r>
      <w:r>
        <w:rPr>
          <w:spacing w:val="-6"/>
          <w:sz w:val="24"/>
        </w:rPr>
        <w:t xml:space="preserve"> </w:t>
      </w:r>
      <w:r>
        <w:rPr>
          <w:sz w:val="24"/>
        </w:rPr>
        <w:t>site</w:t>
      </w:r>
      <w:r>
        <w:rPr>
          <w:spacing w:val="-6"/>
          <w:sz w:val="24"/>
        </w:rPr>
        <w:t xml:space="preserve"> </w:t>
      </w:r>
      <w:r>
        <w:rPr>
          <w:sz w:val="24"/>
        </w:rPr>
        <w:t>and</w:t>
      </w:r>
      <w:r>
        <w:rPr>
          <w:spacing w:val="-3"/>
          <w:sz w:val="24"/>
        </w:rPr>
        <w:t xml:space="preserve"> </w:t>
      </w:r>
      <w:r>
        <w:rPr>
          <w:sz w:val="24"/>
        </w:rPr>
        <w:t>submitted</w:t>
      </w:r>
      <w:r>
        <w:rPr>
          <w:spacing w:val="-2"/>
          <w:sz w:val="24"/>
        </w:rPr>
        <w:t xml:space="preserve"> </w:t>
      </w:r>
      <w:r>
        <w:rPr>
          <w:sz w:val="24"/>
        </w:rPr>
        <w:t>to and approved in writing by the Local Planning Authority.</w:t>
      </w:r>
    </w:p>
    <w:p w:rsidR="00680905" w:rsidRDefault="00680905">
      <w:pPr>
        <w:pStyle w:val="BodyText"/>
      </w:pPr>
    </w:p>
    <w:p w:rsidR="00680905" w:rsidRPr="00206ED3" w:rsidRDefault="00C36AE5" w:rsidP="00206ED3">
      <w:pPr>
        <w:pStyle w:val="ListParagraph"/>
        <w:numPr>
          <w:ilvl w:val="0"/>
          <w:numId w:val="5"/>
        </w:numPr>
        <w:tabs>
          <w:tab w:val="left" w:pos="1900"/>
        </w:tabs>
        <w:spacing w:before="1"/>
        <w:ind w:right="192" w:firstLine="0"/>
        <w:rPr>
          <w:sz w:val="24"/>
        </w:rPr>
      </w:pPr>
      <w:r>
        <w:rPr>
          <w:sz w:val="24"/>
        </w:rPr>
        <w:t>No part of the development shall commence until an appropriate Dust Management Scheme has been submitted to and approved in writing by the Local</w:t>
      </w:r>
      <w:r>
        <w:rPr>
          <w:spacing w:val="-8"/>
          <w:sz w:val="24"/>
        </w:rPr>
        <w:t xml:space="preserve"> </w:t>
      </w:r>
      <w:r>
        <w:rPr>
          <w:sz w:val="24"/>
        </w:rPr>
        <w:t>Planning</w:t>
      </w:r>
      <w:r>
        <w:rPr>
          <w:spacing w:val="-8"/>
          <w:sz w:val="24"/>
        </w:rPr>
        <w:t xml:space="preserve"> </w:t>
      </w:r>
      <w:r>
        <w:rPr>
          <w:sz w:val="24"/>
        </w:rPr>
        <w:t>Authority.</w:t>
      </w:r>
      <w:r>
        <w:rPr>
          <w:spacing w:val="38"/>
          <w:sz w:val="24"/>
        </w:rPr>
        <w:t xml:space="preserve"> </w:t>
      </w:r>
      <w:r>
        <w:rPr>
          <w:sz w:val="24"/>
        </w:rPr>
        <w:t>The</w:t>
      </w:r>
      <w:r>
        <w:rPr>
          <w:spacing w:val="-4"/>
          <w:sz w:val="24"/>
        </w:rPr>
        <w:t xml:space="preserve"> </w:t>
      </w:r>
      <w:r>
        <w:rPr>
          <w:sz w:val="24"/>
        </w:rPr>
        <w:t>dust</w:t>
      </w:r>
      <w:r>
        <w:rPr>
          <w:spacing w:val="-9"/>
          <w:sz w:val="24"/>
        </w:rPr>
        <w:t xml:space="preserve"> </w:t>
      </w:r>
      <w:r>
        <w:rPr>
          <w:sz w:val="24"/>
        </w:rPr>
        <w:t>mitigation</w:t>
      </w:r>
      <w:r>
        <w:rPr>
          <w:spacing w:val="-10"/>
          <w:sz w:val="24"/>
        </w:rPr>
        <w:t xml:space="preserve"> </w:t>
      </w:r>
      <w:r>
        <w:rPr>
          <w:sz w:val="24"/>
        </w:rPr>
        <w:t>measures</w:t>
      </w:r>
      <w:r>
        <w:rPr>
          <w:spacing w:val="-9"/>
          <w:sz w:val="24"/>
        </w:rPr>
        <w:t xml:space="preserve"> </w:t>
      </w:r>
      <w:r>
        <w:rPr>
          <w:sz w:val="24"/>
        </w:rPr>
        <w:t>as</w:t>
      </w:r>
      <w:r>
        <w:rPr>
          <w:spacing w:val="-5"/>
          <w:sz w:val="24"/>
        </w:rPr>
        <w:t xml:space="preserve"> </w:t>
      </w:r>
      <w:r>
        <w:rPr>
          <w:sz w:val="24"/>
        </w:rPr>
        <w:t>are</w:t>
      </w:r>
      <w:r>
        <w:rPr>
          <w:spacing w:val="-12"/>
          <w:sz w:val="24"/>
        </w:rPr>
        <w:t xml:space="preserve"> </w:t>
      </w:r>
      <w:r>
        <w:rPr>
          <w:sz w:val="24"/>
        </w:rPr>
        <w:t>approved</w:t>
      </w:r>
      <w:r>
        <w:rPr>
          <w:spacing w:val="-3"/>
          <w:sz w:val="24"/>
        </w:rPr>
        <w:t xml:space="preserve"> </w:t>
      </w:r>
      <w:r>
        <w:rPr>
          <w:sz w:val="24"/>
        </w:rPr>
        <w:t>shall be fully implemented for the entire duration of the construction phase.</w:t>
      </w:r>
    </w:p>
    <w:p w:rsidR="00680905" w:rsidRDefault="00680905">
      <w:pPr>
        <w:pStyle w:val="BodyText"/>
      </w:pPr>
    </w:p>
    <w:p w:rsidR="00680905" w:rsidRDefault="00C36AE5">
      <w:pPr>
        <w:ind w:left="1180"/>
        <w:rPr>
          <w:sz w:val="24"/>
        </w:rPr>
      </w:pPr>
      <w:r>
        <w:rPr>
          <w:b/>
          <w:sz w:val="24"/>
        </w:rPr>
        <w:t>Approved</w:t>
      </w:r>
      <w:r>
        <w:rPr>
          <w:b/>
          <w:spacing w:val="-13"/>
          <w:sz w:val="24"/>
        </w:rPr>
        <w:t xml:space="preserve"> </w:t>
      </w:r>
      <w:r>
        <w:rPr>
          <w:b/>
          <w:sz w:val="24"/>
        </w:rPr>
        <w:t>on:</w:t>
      </w:r>
      <w:r>
        <w:rPr>
          <w:b/>
          <w:spacing w:val="50"/>
          <w:sz w:val="24"/>
        </w:rPr>
        <w:t xml:space="preserve"> </w:t>
      </w:r>
      <w:r>
        <w:rPr>
          <w:sz w:val="24"/>
        </w:rPr>
        <w:t>17.04.2024</w:t>
      </w:r>
      <w:r>
        <w:rPr>
          <w:spacing w:val="50"/>
          <w:sz w:val="24"/>
        </w:rPr>
        <w:t xml:space="preserve"> </w:t>
      </w:r>
      <w:r>
        <w:rPr>
          <w:b/>
          <w:sz w:val="24"/>
        </w:rPr>
        <w:t>Reference</w:t>
      </w:r>
      <w:r>
        <w:rPr>
          <w:b/>
          <w:spacing w:val="-11"/>
          <w:sz w:val="24"/>
        </w:rPr>
        <w:t xml:space="preserve"> </w:t>
      </w:r>
      <w:r>
        <w:rPr>
          <w:b/>
          <w:sz w:val="24"/>
        </w:rPr>
        <w:t>Number:</w:t>
      </w:r>
      <w:r>
        <w:rPr>
          <w:b/>
          <w:spacing w:val="-8"/>
          <w:sz w:val="24"/>
        </w:rPr>
        <w:t xml:space="preserve"> </w:t>
      </w:r>
      <w:r>
        <w:rPr>
          <w:spacing w:val="-2"/>
          <w:sz w:val="24"/>
        </w:rPr>
        <w:t>P/2023/0793</w:t>
      </w:r>
    </w:p>
    <w:p w:rsidR="00680905" w:rsidRDefault="00C36AE5">
      <w:pPr>
        <w:pStyle w:val="BodyText"/>
        <w:ind w:left="1180"/>
      </w:pPr>
      <w:r>
        <w:rPr>
          <w:b/>
        </w:rPr>
        <w:t>By:</w:t>
      </w:r>
      <w:r>
        <w:rPr>
          <w:b/>
          <w:spacing w:val="-13"/>
        </w:rPr>
        <w:t xml:space="preserve"> </w:t>
      </w:r>
      <w:r>
        <w:t>Wrexham</w:t>
      </w:r>
      <w:r>
        <w:rPr>
          <w:spacing w:val="-5"/>
        </w:rPr>
        <w:t xml:space="preserve"> </w:t>
      </w:r>
      <w:r>
        <w:t>County</w:t>
      </w:r>
      <w:r>
        <w:rPr>
          <w:spacing w:val="-9"/>
        </w:rPr>
        <w:t xml:space="preserve"> </w:t>
      </w:r>
      <w:r>
        <w:t>Borough</w:t>
      </w:r>
      <w:r>
        <w:rPr>
          <w:spacing w:val="-6"/>
        </w:rPr>
        <w:t xml:space="preserve"> </w:t>
      </w:r>
      <w:r>
        <w:rPr>
          <w:spacing w:val="-2"/>
        </w:rPr>
        <w:t>Council</w:t>
      </w:r>
    </w:p>
    <w:p w:rsidR="00680905" w:rsidRDefault="00C36AE5">
      <w:pPr>
        <w:spacing w:before="3"/>
        <w:ind w:left="1180" w:right="243"/>
        <w:rPr>
          <w:sz w:val="24"/>
        </w:rPr>
      </w:pPr>
      <w:r>
        <w:rPr>
          <w:b/>
          <w:sz w:val="24"/>
        </w:rPr>
        <w:t>Approved</w:t>
      </w:r>
      <w:r>
        <w:rPr>
          <w:b/>
          <w:spacing w:val="-10"/>
          <w:sz w:val="24"/>
        </w:rPr>
        <w:t xml:space="preserve"> </w:t>
      </w:r>
      <w:r>
        <w:rPr>
          <w:b/>
          <w:sz w:val="24"/>
        </w:rPr>
        <w:t>Document</w:t>
      </w:r>
      <w:r>
        <w:rPr>
          <w:b/>
          <w:spacing w:val="-6"/>
          <w:sz w:val="24"/>
        </w:rPr>
        <w:t xml:space="preserve"> </w:t>
      </w:r>
      <w:r>
        <w:rPr>
          <w:b/>
          <w:sz w:val="24"/>
        </w:rPr>
        <w:t>Ref:</w:t>
      </w:r>
      <w:r>
        <w:rPr>
          <w:b/>
          <w:spacing w:val="36"/>
          <w:sz w:val="24"/>
        </w:rPr>
        <w:t xml:space="preserve"> </w:t>
      </w:r>
      <w:r>
        <w:rPr>
          <w:sz w:val="24"/>
        </w:rPr>
        <w:t>Dust</w:t>
      </w:r>
      <w:r>
        <w:rPr>
          <w:spacing w:val="-10"/>
          <w:sz w:val="24"/>
        </w:rPr>
        <w:t xml:space="preserve"> </w:t>
      </w:r>
      <w:r>
        <w:rPr>
          <w:sz w:val="24"/>
        </w:rPr>
        <w:t>Management</w:t>
      </w:r>
      <w:r>
        <w:rPr>
          <w:spacing w:val="-7"/>
          <w:sz w:val="24"/>
        </w:rPr>
        <w:t xml:space="preserve"> </w:t>
      </w:r>
      <w:r>
        <w:rPr>
          <w:sz w:val="24"/>
        </w:rPr>
        <w:t>Scheme</w:t>
      </w:r>
      <w:r>
        <w:rPr>
          <w:spacing w:val="-3"/>
          <w:sz w:val="24"/>
        </w:rPr>
        <w:t xml:space="preserve"> </w:t>
      </w:r>
      <w:r>
        <w:rPr>
          <w:b/>
          <w:sz w:val="24"/>
        </w:rPr>
        <w:t>-</w:t>
      </w:r>
      <w:r>
        <w:rPr>
          <w:b/>
          <w:spacing w:val="-20"/>
          <w:sz w:val="24"/>
        </w:rPr>
        <w:t xml:space="preserve"> </w:t>
      </w:r>
      <w:proofErr w:type="spellStart"/>
      <w:r>
        <w:rPr>
          <w:sz w:val="24"/>
        </w:rPr>
        <w:t>Wynnstay</w:t>
      </w:r>
      <w:proofErr w:type="spellEnd"/>
      <w:r>
        <w:rPr>
          <w:sz w:val="24"/>
        </w:rPr>
        <w:t xml:space="preserve"> Technology Park, </w:t>
      </w:r>
      <w:proofErr w:type="spellStart"/>
      <w:r>
        <w:rPr>
          <w:sz w:val="24"/>
        </w:rPr>
        <w:t>Ruabon</w:t>
      </w:r>
      <w:proofErr w:type="spellEnd"/>
      <w:r>
        <w:rPr>
          <w:sz w:val="24"/>
        </w:rPr>
        <w:t>, LL14 6EN’,</w:t>
      </w:r>
    </w:p>
    <w:p w:rsidR="00680905" w:rsidRDefault="00680905">
      <w:pPr>
        <w:pStyle w:val="BodyText"/>
      </w:pPr>
    </w:p>
    <w:p w:rsidR="00680905" w:rsidRDefault="00C36AE5">
      <w:pPr>
        <w:pStyle w:val="ListParagraph"/>
        <w:numPr>
          <w:ilvl w:val="0"/>
          <w:numId w:val="5"/>
        </w:numPr>
        <w:tabs>
          <w:tab w:val="left" w:pos="1900"/>
        </w:tabs>
        <w:ind w:right="217" w:firstLine="0"/>
        <w:rPr>
          <w:sz w:val="24"/>
        </w:rPr>
      </w:pPr>
      <w:r>
        <w:rPr>
          <w:sz w:val="24"/>
        </w:rPr>
        <w:t>No part of the development shall commence until a noise survey in order to determine noise levels for both day and night has been carried out, and</w:t>
      </w:r>
      <w:r>
        <w:rPr>
          <w:spacing w:val="-9"/>
          <w:sz w:val="24"/>
        </w:rPr>
        <w:t xml:space="preserve"> </w:t>
      </w:r>
      <w:r>
        <w:rPr>
          <w:sz w:val="24"/>
        </w:rPr>
        <w:t>a</w:t>
      </w:r>
      <w:r>
        <w:rPr>
          <w:spacing w:val="-7"/>
          <w:sz w:val="24"/>
        </w:rPr>
        <w:t xml:space="preserve"> </w:t>
      </w:r>
      <w:r>
        <w:rPr>
          <w:sz w:val="24"/>
        </w:rPr>
        <w:t>detailed</w:t>
      </w:r>
      <w:r>
        <w:rPr>
          <w:spacing w:val="-3"/>
          <w:sz w:val="24"/>
        </w:rPr>
        <w:t xml:space="preserve"> </w:t>
      </w:r>
      <w:r>
        <w:rPr>
          <w:sz w:val="24"/>
        </w:rPr>
        <w:t>report</w:t>
      </w:r>
      <w:r>
        <w:rPr>
          <w:spacing w:val="-7"/>
          <w:sz w:val="24"/>
        </w:rPr>
        <w:t xml:space="preserve"> </w:t>
      </w:r>
      <w:r>
        <w:rPr>
          <w:sz w:val="24"/>
        </w:rPr>
        <w:t>of</w:t>
      </w:r>
      <w:r>
        <w:rPr>
          <w:spacing w:val="-5"/>
          <w:sz w:val="24"/>
        </w:rPr>
        <w:t xml:space="preserve"> </w:t>
      </w:r>
      <w:r>
        <w:rPr>
          <w:sz w:val="24"/>
        </w:rPr>
        <w:t>the</w:t>
      </w:r>
      <w:r>
        <w:rPr>
          <w:spacing w:val="-9"/>
          <w:sz w:val="24"/>
        </w:rPr>
        <w:t xml:space="preserve"> </w:t>
      </w:r>
      <w:r>
        <w:rPr>
          <w:sz w:val="24"/>
        </w:rPr>
        <w:t>survey</w:t>
      </w:r>
      <w:r>
        <w:rPr>
          <w:spacing w:val="-12"/>
          <w:sz w:val="24"/>
        </w:rPr>
        <w:t xml:space="preserve"> </w:t>
      </w:r>
      <w:r>
        <w:rPr>
          <w:sz w:val="24"/>
        </w:rPr>
        <w:t>findings</w:t>
      </w:r>
      <w:r>
        <w:rPr>
          <w:spacing w:val="-5"/>
          <w:sz w:val="24"/>
        </w:rPr>
        <w:t xml:space="preserve"> </w:t>
      </w:r>
      <w:r>
        <w:rPr>
          <w:sz w:val="24"/>
        </w:rPr>
        <w:t>together</w:t>
      </w:r>
      <w:r>
        <w:rPr>
          <w:spacing w:val="-7"/>
          <w:sz w:val="24"/>
        </w:rPr>
        <w:t xml:space="preserve"> </w:t>
      </w:r>
      <w:r>
        <w:rPr>
          <w:sz w:val="24"/>
        </w:rPr>
        <w:t>with</w:t>
      </w:r>
      <w:r>
        <w:rPr>
          <w:spacing w:val="-4"/>
          <w:sz w:val="24"/>
        </w:rPr>
        <w:t xml:space="preserve"> </w:t>
      </w:r>
      <w:r>
        <w:rPr>
          <w:sz w:val="24"/>
        </w:rPr>
        <w:t>a</w:t>
      </w:r>
      <w:r>
        <w:rPr>
          <w:spacing w:val="-4"/>
          <w:sz w:val="24"/>
        </w:rPr>
        <w:t xml:space="preserve"> </w:t>
      </w:r>
      <w:r>
        <w:rPr>
          <w:sz w:val="24"/>
        </w:rPr>
        <w:t>detailed</w:t>
      </w:r>
      <w:r>
        <w:rPr>
          <w:spacing w:val="-8"/>
          <w:sz w:val="24"/>
        </w:rPr>
        <w:t xml:space="preserve"> </w:t>
      </w:r>
      <w:r>
        <w:rPr>
          <w:sz w:val="24"/>
        </w:rPr>
        <w:t>scheme</w:t>
      </w:r>
      <w:r>
        <w:rPr>
          <w:spacing w:val="-6"/>
          <w:sz w:val="24"/>
        </w:rPr>
        <w:t xml:space="preserve"> </w:t>
      </w:r>
      <w:r>
        <w:rPr>
          <w:sz w:val="24"/>
        </w:rPr>
        <w:lastRenderedPageBreak/>
        <w:t>of noise attenuation and/or noise insulation measures has been submitted to and approved in writing by the Local Planning Authority.</w:t>
      </w:r>
      <w:r>
        <w:rPr>
          <w:spacing w:val="80"/>
          <w:sz w:val="24"/>
        </w:rPr>
        <w:t xml:space="preserve"> </w:t>
      </w:r>
      <w:r>
        <w:rPr>
          <w:sz w:val="24"/>
        </w:rPr>
        <w:t>The measures as are approved shall be fully implemented prior to the first occupation / use of the development.</w:t>
      </w:r>
    </w:p>
    <w:p w:rsidR="00680905" w:rsidRDefault="00680905">
      <w:pPr>
        <w:pStyle w:val="BodyText"/>
      </w:pPr>
    </w:p>
    <w:p w:rsidR="00680905" w:rsidRDefault="00C36AE5">
      <w:pPr>
        <w:ind w:left="1180"/>
        <w:rPr>
          <w:sz w:val="24"/>
        </w:rPr>
      </w:pPr>
      <w:r>
        <w:rPr>
          <w:b/>
          <w:sz w:val="24"/>
        </w:rPr>
        <w:t>Approved</w:t>
      </w:r>
      <w:r>
        <w:rPr>
          <w:b/>
          <w:spacing w:val="-13"/>
          <w:sz w:val="24"/>
        </w:rPr>
        <w:t xml:space="preserve"> </w:t>
      </w:r>
      <w:r>
        <w:rPr>
          <w:b/>
          <w:sz w:val="24"/>
        </w:rPr>
        <w:t>on:</w:t>
      </w:r>
      <w:r>
        <w:rPr>
          <w:b/>
          <w:spacing w:val="50"/>
          <w:sz w:val="24"/>
        </w:rPr>
        <w:t xml:space="preserve"> </w:t>
      </w:r>
      <w:r>
        <w:rPr>
          <w:sz w:val="24"/>
        </w:rPr>
        <w:t>17.04.2024</w:t>
      </w:r>
      <w:r>
        <w:rPr>
          <w:spacing w:val="50"/>
          <w:sz w:val="24"/>
        </w:rPr>
        <w:t xml:space="preserve"> </w:t>
      </w:r>
      <w:r>
        <w:rPr>
          <w:b/>
          <w:sz w:val="24"/>
        </w:rPr>
        <w:t>Reference</w:t>
      </w:r>
      <w:r>
        <w:rPr>
          <w:b/>
          <w:spacing w:val="-11"/>
          <w:sz w:val="24"/>
        </w:rPr>
        <w:t xml:space="preserve"> </w:t>
      </w:r>
      <w:r>
        <w:rPr>
          <w:b/>
          <w:sz w:val="24"/>
        </w:rPr>
        <w:t>Number:</w:t>
      </w:r>
      <w:r>
        <w:rPr>
          <w:b/>
          <w:spacing w:val="-8"/>
          <w:sz w:val="24"/>
        </w:rPr>
        <w:t xml:space="preserve"> </w:t>
      </w:r>
      <w:r>
        <w:rPr>
          <w:spacing w:val="-2"/>
          <w:sz w:val="24"/>
        </w:rPr>
        <w:t>P/2023/0793</w:t>
      </w:r>
    </w:p>
    <w:p w:rsidR="00680905" w:rsidRDefault="00680905">
      <w:pPr>
        <w:rPr>
          <w:sz w:val="24"/>
        </w:rPr>
        <w:sectPr w:rsidR="00680905">
          <w:pgSz w:w="11920" w:h="16850"/>
          <w:pgMar w:top="1700" w:right="1680" w:bottom="280" w:left="620" w:header="159" w:footer="0" w:gutter="0"/>
          <w:cols w:space="720"/>
        </w:sectPr>
      </w:pPr>
    </w:p>
    <w:p w:rsidR="00680905" w:rsidRDefault="00680905">
      <w:pPr>
        <w:pStyle w:val="BodyText"/>
        <w:spacing w:before="9"/>
        <w:rPr>
          <w:sz w:val="7"/>
        </w:rPr>
      </w:pPr>
    </w:p>
    <w:tbl>
      <w:tblPr>
        <w:tblW w:w="0" w:type="auto"/>
        <w:tblInd w:w="117" w:type="dxa"/>
        <w:tblLayout w:type="fixed"/>
        <w:tblCellMar>
          <w:left w:w="0" w:type="dxa"/>
          <w:right w:w="0" w:type="dxa"/>
        </w:tblCellMar>
        <w:tblLook w:val="01E0" w:firstRow="1" w:lastRow="1" w:firstColumn="1" w:lastColumn="1" w:noHBand="0" w:noVBand="0"/>
      </w:tblPr>
      <w:tblGrid>
        <w:gridCol w:w="1181"/>
        <w:gridCol w:w="3822"/>
        <w:gridCol w:w="1476"/>
        <w:gridCol w:w="2171"/>
      </w:tblGrid>
      <w:tr w:rsidR="00680905">
        <w:trPr>
          <w:trHeight w:val="628"/>
        </w:trPr>
        <w:tc>
          <w:tcPr>
            <w:tcW w:w="1181" w:type="dxa"/>
          </w:tcPr>
          <w:p w:rsidR="00680905" w:rsidRDefault="00C36AE5">
            <w:pPr>
              <w:pStyle w:val="TableParagraph"/>
              <w:spacing w:line="247" w:lineRule="exact"/>
              <w:ind w:left="50"/>
              <w:rPr>
                <w:b/>
              </w:rPr>
            </w:pPr>
            <w:r>
              <w:rPr>
                <w:b/>
                <w:spacing w:val="-2"/>
              </w:rPr>
              <w:t>Applicant</w:t>
            </w:r>
          </w:p>
        </w:tc>
        <w:tc>
          <w:tcPr>
            <w:tcW w:w="3822" w:type="dxa"/>
          </w:tcPr>
          <w:p w:rsidR="00680905" w:rsidRDefault="00C36AE5">
            <w:pPr>
              <w:pStyle w:val="TableParagraph"/>
              <w:ind w:right="91"/>
            </w:pPr>
            <w:r>
              <w:t>MR</w:t>
            </w:r>
            <w:r>
              <w:rPr>
                <w:spacing w:val="-16"/>
              </w:rPr>
              <w:t xml:space="preserve"> </w:t>
            </w:r>
            <w:r>
              <w:t>D</w:t>
            </w:r>
            <w:r>
              <w:rPr>
                <w:spacing w:val="-15"/>
              </w:rPr>
              <w:t xml:space="preserve"> </w:t>
            </w:r>
            <w:r>
              <w:t>GRATTON</w:t>
            </w:r>
            <w:r>
              <w:rPr>
                <w:spacing w:val="-15"/>
              </w:rPr>
              <w:t xml:space="preserve"> </w:t>
            </w:r>
            <w:r>
              <w:t>CARTREFI</w:t>
            </w:r>
            <w:r>
              <w:rPr>
                <w:spacing w:val="-16"/>
              </w:rPr>
              <w:t xml:space="preserve"> </w:t>
            </w:r>
            <w:r>
              <w:t xml:space="preserve">GO </w:t>
            </w:r>
            <w:r>
              <w:rPr>
                <w:spacing w:val="-4"/>
              </w:rPr>
              <w:t>LTD</w:t>
            </w:r>
          </w:p>
        </w:tc>
        <w:tc>
          <w:tcPr>
            <w:tcW w:w="1476" w:type="dxa"/>
          </w:tcPr>
          <w:p w:rsidR="00680905" w:rsidRDefault="00C36AE5">
            <w:pPr>
              <w:pStyle w:val="TableParagraph"/>
              <w:ind w:left="152" w:right="496"/>
              <w:rPr>
                <w:b/>
              </w:rPr>
            </w:pPr>
            <w:r>
              <w:rPr>
                <w:b/>
                <w:spacing w:val="-4"/>
              </w:rPr>
              <w:t>Code Number</w:t>
            </w:r>
          </w:p>
        </w:tc>
        <w:tc>
          <w:tcPr>
            <w:tcW w:w="2171" w:type="dxa"/>
          </w:tcPr>
          <w:p w:rsidR="00680905" w:rsidRDefault="00C36AE5">
            <w:pPr>
              <w:pStyle w:val="TableParagraph"/>
              <w:spacing w:line="249" w:lineRule="exact"/>
              <w:ind w:left="376"/>
            </w:pPr>
            <w:r>
              <w:t>RUA</w:t>
            </w:r>
            <w:r>
              <w:rPr>
                <w:spacing w:val="-9"/>
              </w:rPr>
              <w:t xml:space="preserve"> </w:t>
            </w:r>
            <w:r>
              <w:rPr>
                <w:spacing w:val="-2"/>
              </w:rPr>
              <w:t>P/2019/0805</w:t>
            </w:r>
          </w:p>
        </w:tc>
      </w:tr>
      <w:tr w:rsidR="00680905">
        <w:trPr>
          <w:trHeight w:val="880"/>
        </w:trPr>
        <w:tc>
          <w:tcPr>
            <w:tcW w:w="1181" w:type="dxa"/>
          </w:tcPr>
          <w:p w:rsidR="00680905" w:rsidRDefault="00C36AE5">
            <w:pPr>
              <w:pStyle w:val="TableParagraph"/>
              <w:spacing w:before="118"/>
              <w:ind w:left="50"/>
              <w:rPr>
                <w:b/>
              </w:rPr>
            </w:pPr>
            <w:r>
              <w:rPr>
                <w:b/>
                <w:spacing w:val="-2"/>
              </w:rPr>
              <w:t>Agent</w:t>
            </w:r>
          </w:p>
        </w:tc>
        <w:tc>
          <w:tcPr>
            <w:tcW w:w="3822" w:type="dxa"/>
          </w:tcPr>
          <w:p w:rsidR="00680905" w:rsidRDefault="00C36AE5">
            <w:pPr>
              <w:pStyle w:val="TableParagraph"/>
              <w:spacing w:before="123"/>
              <w:ind w:right="91"/>
            </w:pPr>
            <w:r>
              <w:rPr>
                <w:spacing w:val="-2"/>
              </w:rPr>
              <w:t>SEAN</w:t>
            </w:r>
            <w:r>
              <w:rPr>
                <w:spacing w:val="-13"/>
              </w:rPr>
              <w:t xml:space="preserve"> </w:t>
            </w:r>
            <w:r>
              <w:rPr>
                <w:spacing w:val="-2"/>
              </w:rPr>
              <w:t>CADDICK</w:t>
            </w:r>
            <w:r>
              <w:rPr>
                <w:spacing w:val="-10"/>
              </w:rPr>
              <w:t xml:space="preserve"> </w:t>
            </w:r>
            <w:r>
              <w:rPr>
                <w:spacing w:val="-2"/>
              </w:rPr>
              <w:t xml:space="preserve">ARCHITECTURAL </w:t>
            </w:r>
            <w:r>
              <w:t>MR SEAN CADDICK</w:t>
            </w:r>
          </w:p>
          <w:p w:rsidR="00680905" w:rsidRDefault="00C36AE5">
            <w:pPr>
              <w:pStyle w:val="TableParagraph"/>
              <w:spacing w:line="231" w:lineRule="exact"/>
            </w:pPr>
            <w:r>
              <w:rPr>
                <w:spacing w:val="-5"/>
              </w:rPr>
              <w:t>13</w:t>
            </w:r>
          </w:p>
        </w:tc>
        <w:tc>
          <w:tcPr>
            <w:tcW w:w="1476" w:type="dxa"/>
          </w:tcPr>
          <w:p w:rsidR="00680905" w:rsidRDefault="00C36AE5">
            <w:pPr>
              <w:pStyle w:val="TableParagraph"/>
              <w:spacing w:before="118"/>
              <w:ind w:left="152" w:right="369"/>
              <w:rPr>
                <w:b/>
              </w:rPr>
            </w:pPr>
            <w:r>
              <w:rPr>
                <w:b/>
                <w:spacing w:val="-4"/>
              </w:rPr>
              <w:t>Date Received</w:t>
            </w:r>
          </w:p>
        </w:tc>
        <w:tc>
          <w:tcPr>
            <w:tcW w:w="2171" w:type="dxa"/>
          </w:tcPr>
          <w:p w:rsidR="00680905" w:rsidRDefault="00C36AE5">
            <w:pPr>
              <w:pStyle w:val="TableParagraph"/>
              <w:spacing w:before="123"/>
              <w:ind w:left="376"/>
            </w:pPr>
            <w:r>
              <w:rPr>
                <w:spacing w:val="-2"/>
              </w:rPr>
              <w:t>23/10/2019</w:t>
            </w:r>
          </w:p>
        </w:tc>
      </w:tr>
      <w:tr w:rsidR="00680905">
        <w:trPr>
          <w:trHeight w:val="506"/>
        </w:trPr>
        <w:tc>
          <w:tcPr>
            <w:tcW w:w="1181" w:type="dxa"/>
          </w:tcPr>
          <w:p w:rsidR="00680905" w:rsidRDefault="00680905">
            <w:pPr>
              <w:pStyle w:val="TableParagraph"/>
              <w:ind w:left="0"/>
              <w:rPr>
                <w:rFonts w:ascii="Times New Roman"/>
              </w:rPr>
            </w:pPr>
          </w:p>
        </w:tc>
        <w:tc>
          <w:tcPr>
            <w:tcW w:w="3822" w:type="dxa"/>
          </w:tcPr>
          <w:p w:rsidR="00680905" w:rsidRDefault="00C36AE5">
            <w:pPr>
              <w:pStyle w:val="TableParagraph"/>
              <w:spacing w:line="252" w:lineRule="exact"/>
              <w:ind w:right="266"/>
            </w:pPr>
            <w:r>
              <w:rPr>
                <w:spacing w:val="-2"/>
              </w:rPr>
              <w:t>BELVIDERE</w:t>
            </w:r>
            <w:r>
              <w:rPr>
                <w:spacing w:val="-21"/>
              </w:rPr>
              <w:t xml:space="preserve"> </w:t>
            </w:r>
            <w:r>
              <w:rPr>
                <w:spacing w:val="-2"/>
              </w:rPr>
              <w:t>WALK SHREWSBURY</w:t>
            </w:r>
          </w:p>
        </w:tc>
        <w:tc>
          <w:tcPr>
            <w:tcW w:w="1476" w:type="dxa"/>
          </w:tcPr>
          <w:p w:rsidR="00680905" w:rsidRDefault="00C36AE5">
            <w:pPr>
              <w:pStyle w:val="TableParagraph"/>
              <w:spacing w:line="252" w:lineRule="exact"/>
              <w:ind w:left="152" w:right="369"/>
              <w:rPr>
                <w:b/>
              </w:rPr>
            </w:pPr>
            <w:r>
              <w:rPr>
                <w:b/>
                <w:spacing w:val="-4"/>
              </w:rPr>
              <w:t>Decision Date</w:t>
            </w:r>
          </w:p>
        </w:tc>
        <w:tc>
          <w:tcPr>
            <w:tcW w:w="2171" w:type="dxa"/>
          </w:tcPr>
          <w:p w:rsidR="00680905" w:rsidRDefault="00C36AE5">
            <w:pPr>
              <w:pStyle w:val="TableParagraph"/>
              <w:spacing w:before="1"/>
              <w:ind w:left="376"/>
            </w:pPr>
            <w:r>
              <w:rPr>
                <w:spacing w:val="-2"/>
              </w:rPr>
              <w:t>17/11/2021</w:t>
            </w:r>
          </w:p>
        </w:tc>
      </w:tr>
      <w:tr w:rsidR="00680905">
        <w:trPr>
          <w:trHeight w:val="249"/>
        </w:trPr>
        <w:tc>
          <w:tcPr>
            <w:tcW w:w="1181" w:type="dxa"/>
          </w:tcPr>
          <w:p w:rsidR="00680905" w:rsidRDefault="00680905">
            <w:pPr>
              <w:pStyle w:val="TableParagraph"/>
              <w:ind w:left="0"/>
              <w:rPr>
                <w:rFonts w:ascii="Times New Roman"/>
                <w:sz w:val="18"/>
              </w:rPr>
            </w:pPr>
          </w:p>
        </w:tc>
        <w:tc>
          <w:tcPr>
            <w:tcW w:w="3822" w:type="dxa"/>
          </w:tcPr>
          <w:p w:rsidR="00680905" w:rsidRDefault="00C36AE5">
            <w:pPr>
              <w:pStyle w:val="TableParagraph"/>
              <w:spacing w:line="229" w:lineRule="exact"/>
            </w:pPr>
            <w:r>
              <w:t>SY2</w:t>
            </w:r>
            <w:r>
              <w:rPr>
                <w:spacing w:val="-2"/>
              </w:rPr>
              <w:t xml:space="preserve"> </w:t>
            </w:r>
            <w:r>
              <w:rPr>
                <w:spacing w:val="-5"/>
              </w:rPr>
              <w:t>5LT</w:t>
            </w:r>
          </w:p>
        </w:tc>
        <w:tc>
          <w:tcPr>
            <w:tcW w:w="1476" w:type="dxa"/>
          </w:tcPr>
          <w:p w:rsidR="00680905" w:rsidRDefault="00680905">
            <w:pPr>
              <w:pStyle w:val="TableParagraph"/>
              <w:ind w:left="0"/>
              <w:rPr>
                <w:rFonts w:ascii="Times New Roman"/>
                <w:sz w:val="18"/>
              </w:rPr>
            </w:pPr>
          </w:p>
        </w:tc>
        <w:tc>
          <w:tcPr>
            <w:tcW w:w="2171" w:type="dxa"/>
          </w:tcPr>
          <w:p w:rsidR="00680905" w:rsidRDefault="00680905">
            <w:pPr>
              <w:pStyle w:val="TableParagraph"/>
              <w:ind w:left="0"/>
              <w:rPr>
                <w:rFonts w:ascii="Times New Roman"/>
                <w:sz w:val="18"/>
              </w:rPr>
            </w:pPr>
          </w:p>
        </w:tc>
      </w:tr>
    </w:tbl>
    <w:p w:rsidR="00206ED3" w:rsidRDefault="00206ED3">
      <w:pPr>
        <w:pStyle w:val="BodyText"/>
        <w:spacing w:before="20"/>
        <w:ind w:left="1180"/>
        <w:rPr>
          <w:b/>
        </w:rPr>
      </w:pPr>
    </w:p>
    <w:p w:rsidR="00680905" w:rsidRDefault="00C36AE5">
      <w:pPr>
        <w:pStyle w:val="BodyText"/>
        <w:spacing w:before="20"/>
        <w:ind w:left="1180"/>
      </w:pPr>
      <w:r>
        <w:rPr>
          <w:b/>
        </w:rPr>
        <w:t>By:</w:t>
      </w:r>
      <w:r>
        <w:rPr>
          <w:b/>
          <w:spacing w:val="-13"/>
        </w:rPr>
        <w:t xml:space="preserve"> </w:t>
      </w:r>
      <w:r>
        <w:t>Wrexham</w:t>
      </w:r>
      <w:r>
        <w:rPr>
          <w:spacing w:val="-5"/>
        </w:rPr>
        <w:t xml:space="preserve"> </w:t>
      </w:r>
      <w:r>
        <w:t>County</w:t>
      </w:r>
      <w:r>
        <w:rPr>
          <w:spacing w:val="-9"/>
        </w:rPr>
        <w:t xml:space="preserve"> </w:t>
      </w:r>
      <w:r>
        <w:t>Borough</w:t>
      </w:r>
      <w:r>
        <w:rPr>
          <w:spacing w:val="-6"/>
        </w:rPr>
        <w:t xml:space="preserve"> </w:t>
      </w:r>
      <w:r>
        <w:rPr>
          <w:spacing w:val="-2"/>
        </w:rPr>
        <w:t>Council</w:t>
      </w:r>
    </w:p>
    <w:p w:rsidR="00680905" w:rsidRDefault="00C36AE5">
      <w:pPr>
        <w:pStyle w:val="BodyText"/>
        <w:ind w:left="1180" w:right="243"/>
      </w:pPr>
      <w:r>
        <w:rPr>
          <w:b/>
        </w:rPr>
        <w:t>Approved Document Ref:</w:t>
      </w:r>
      <w:r>
        <w:rPr>
          <w:b/>
          <w:spacing w:val="40"/>
        </w:rPr>
        <w:t xml:space="preserve"> </w:t>
      </w:r>
      <w:r>
        <w:rPr>
          <w:b/>
        </w:rPr>
        <w:t>‘</w:t>
      </w:r>
      <w:r>
        <w:t xml:space="preserve">Land at </w:t>
      </w:r>
      <w:proofErr w:type="spellStart"/>
      <w:r>
        <w:t>Wynnstay</w:t>
      </w:r>
      <w:proofErr w:type="spellEnd"/>
      <w:r>
        <w:t xml:space="preserve"> Technology Park, P/2019/0805,</w:t>
      </w:r>
      <w:r>
        <w:rPr>
          <w:spacing w:val="-7"/>
        </w:rPr>
        <w:t xml:space="preserve"> </w:t>
      </w:r>
      <w:proofErr w:type="gramStart"/>
      <w:r>
        <w:t>Noise</w:t>
      </w:r>
      <w:proofErr w:type="gramEnd"/>
      <w:r>
        <w:rPr>
          <w:spacing w:val="-7"/>
        </w:rPr>
        <w:t xml:space="preserve"> </w:t>
      </w:r>
      <w:r>
        <w:t>Impact</w:t>
      </w:r>
      <w:r>
        <w:rPr>
          <w:spacing w:val="-10"/>
        </w:rPr>
        <w:t xml:space="preserve"> </w:t>
      </w:r>
      <w:r>
        <w:t>Assessment’,</w:t>
      </w:r>
      <w:r>
        <w:rPr>
          <w:spacing w:val="-7"/>
        </w:rPr>
        <w:t xml:space="preserve"> </w:t>
      </w:r>
      <w:r>
        <w:t>by</w:t>
      </w:r>
      <w:r>
        <w:rPr>
          <w:spacing w:val="-12"/>
        </w:rPr>
        <w:t xml:space="preserve"> </w:t>
      </w:r>
      <w:r>
        <w:t>Parker</w:t>
      </w:r>
      <w:r>
        <w:rPr>
          <w:spacing w:val="-9"/>
        </w:rPr>
        <w:t xml:space="preserve"> </w:t>
      </w:r>
      <w:r>
        <w:t>Jones</w:t>
      </w:r>
      <w:r>
        <w:rPr>
          <w:spacing w:val="-8"/>
        </w:rPr>
        <w:t xml:space="preserve"> </w:t>
      </w:r>
      <w:r>
        <w:t>Acoustics,</w:t>
      </w:r>
      <w:r>
        <w:rPr>
          <w:spacing w:val="-7"/>
        </w:rPr>
        <w:t xml:space="preserve"> </w:t>
      </w:r>
      <w:r>
        <w:t>dated</w:t>
      </w:r>
      <w:r>
        <w:rPr>
          <w:spacing w:val="-10"/>
        </w:rPr>
        <w:t xml:space="preserve"> </w:t>
      </w:r>
      <w:r>
        <w:t>8 June 202.</w:t>
      </w:r>
    </w:p>
    <w:p w:rsidR="00680905" w:rsidRDefault="00680905">
      <w:pPr>
        <w:pStyle w:val="BodyText"/>
        <w:spacing w:before="1"/>
      </w:pPr>
    </w:p>
    <w:p w:rsidR="00680905" w:rsidRDefault="00C36AE5">
      <w:pPr>
        <w:pStyle w:val="ListParagraph"/>
        <w:numPr>
          <w:ilvl w:val="0"/>
          <w:numId w:val="5"/>
        </w:numPr>
        <w:tabs>
          <w:tab w:val="left" w:pos="1900"/>
        </w:tabs>
        <w:ind w:right="266" w:firstLine="0"/>
        <w:rPr>
          <w:sz w:val="24"/>
        </w:rPr>
      </w:pPr>
      <w:r>
        <w:rPr>
          <w:sz w:val="24"/>
        </w:rPr>
        <w:t>All</w:t>
      </w:r>
      <w:r>
        <w:rPr>
          <w:spacing w:val="-4"/>
          <w:sz w:val="24"/>
        </w:rPr>
        <w:t xml:space="preserve"> </w:t>
      </w:r>
      <w:r>
        <w:rPr>
          <w:sz w:val="24"/>
        </w:rPr>
        <w:t>works</w:t>
      </w:r>
      <w:r>
        <w:rPr>
          <w:spacing w:val="-3"/>
          <w:sz w:val="24"/>
        </w:rPr>
        <w:t xml:space="preserve"> </w:t>
      </w:r>
      <w:r>
        <w:rPr>
          <w:sz w:val="24"/>
        </w:rPr>
        <w:t>in</w:t>
      </w:r>
      <w:r>
        <w:rPr>
          <w:spacing w:val="-3"/>
          <w:sz w:val="24"/>
        </w:rPr>
        <w:t xml:space="preserve"> </w:t>
      </w:r>
      <w:r>
        <w:rPr>
          <w:sz w:val="24"/>
        </w:rPr>
        <w:t>relation</w:t>
      </w:r>
      <w:r>
        <w:rPr>
          <w:spacing w:val="-3"/>
          <w:sz w:val="24"/>
        </w:rPr>
        <w:t xml:space="preserve"> </w:t>
      </w:r>
      <w:r>
        <w:rPr>
          <w:sz w:val="24"/>
        </w:rPr>
        <w:t>to</w:t>
      </w:r>
      <w:r>
        <w:rPr>
          <w:spacing w:val="-7"/>
          <w:sz w:val="24"/>
        </w:rPr>
        <w:t xml:space="preserve"> </w:t>
      </w:r>
      <w:r>
        <w:rPr>
          <w:sz w:val="24"/>
        </w:rPr>
        <w:t>the</w:t>
      </w:r>
      <w:r>
        <w:rPr>
          <w:spacing w:val="-3"/>
          <w:sz w:val="24"/>
        </w:rPr>
        <w:t xml:space="preserve"> </w:t>
      </w:r>
      <w:r>
        <w:rPr>
          <w:sz w:val="24"/>
        </w:rPr>
        <w:t>implementation</w:t>
      </w:r>
      <w:r>
        <w:rPr>
          <w:spacing w:val="-2"/>
          <w:sz w:val="24"/>
        </w:rPr>
        <w:t xml:space="preserve"> </w:t>
      </w:r>
      <w:r>
        <w:rPr>
          <w:sz w:val="24"/>
        </w:rPr>
        <w:t>of</w:t>
      </w:r>
      <w:r>
        <w:rPr>
          <w:spacing w:val="-3"/>
          <w:sz w:val="24"/>
        </w:rPr>
        <w:t xml:space="preserve"> </w:t>
      </w:r>
      <w:r>
        <w:rPr>
          <w:sz w:val="24"/>
        </w:rPr>
        <w:t>this</w:t>
      </w:r>
      <w:r>
        <w:rPr>
          <w:spacing w:val="-3"/>
          <w:sz w:val="24"/>
        </w:rPr>
        <w:t xml:space="preserve"> </w:t>
      </w:r>
      <w:r>
        <w:rPr>
          <w:sz w:val="24"/>
        </w:rPr>
        <w:t>permission,</w:t>
      </w:r>
      <w:r>
        <w:rPr>
          <w:spacing w:val="-3"/>
          <w:sz w:val="24"/>
        </w:rPr>
        <w:t xml:space="preserve"> </w:t>
      </w:r>
      <w:r>
        <w:rPr>
          <w:sz w:val="24"/>
        </w:rPr>
        <w:t>including deliveries to and / or leaving the site, shall be undertaken only between the hours</w:t>
      </w:r>
      <w:r>
        <w:rPr>
          <w:spacing w:val="-8"/>
          <w:sz w:val="24"/>
        </w:rPr>
        <w:t xml:space="preserve"> </w:t>
      </w:r>
      <w:r>
        <w:rPr>
          <w:sz w:val="24"/>
        </w:rPr>
        <w:t>of</w:t>
      </w:r>
      <w:r>
        <w:rPr>
          <w:spacing w:val="-5"/>
          <w:sz w:val="24"/>
        </w:rPr>
        <w:t xml:space="preserve"> </w:t>
      </w:r>
      <w:r>
        <w:rPr>
          <w:sz w:val="24"/>
        </w:rPr>
        <w:t>7.30</w:t>
      </w:r>
      <w:r>
        <w:rPr>
          <w:spacing w:val="-7"/>
          <w:sz w:val="24"/>
        </w:rPr>
        <w:t xml:space="preserve"> </w:t>
      </w:r>
      <w:r>
        <w:rPr>
          <w:sz w:val="24"/>
        </w:rPr>
        <w:t>and</w:t>
      </w:r>
      <w:r>
        <w:rPr>
          <w:spacing w:val="-7"/>
          <w:sz w:val="24"/>
        </w:rPr>
        <w:t xml:space="preserve"> </w:t>
      </w:r>
      <w:r>
        <w:rPr>
          <w:sz w:val="24"/>
        </w:rPr>
        <w:t>18.00</w:t>
      </w:r>
      <w:r>
        <w:rPr>
          <w:spacing w:val="-4"/>
          <w:sz w:val="24"/>
        </w:rPr>
        <w:t xml:space="preserve"> </w:t>
      </w:r>
      <w:r>
        <w:rPr>
          <w:sz w:val="24"/>
        </w:rPr>
        <w:t>Monday</w:t>
      </w:r>
      <w:r>
        <w:rPr>
          <w:spacing w:val="-11"/>
          <w:sz w:val="24"/>
        </w:rPr>
        <w:t xml:space="preserve"> </w:t>
      </w:r>
      <w:r>
        <w:rPr>
          <w:sz w:val="24"/>
        </w:rPr>
        <w:t>to</w:t>
      </w:r>
      <w:r>
        <w:rPr>
          <w:spacing w:val="-4"/>
          <w:sz w:val="24"/>
        </w:rPr>
        <w:t xml:space="preserve"> </w:t>
      </w:r>
      <w:r>
        <w:rPr>
          <w:sz w:val="24"/>
        </w:rPr>
        <w:t>Friday,</w:t>
      </w:r>
      <w:r>
        <w:rPr>
          <w:spacing w:val="-5"/>
          <w:sz w:val="24"/>
        </w:rPr>
        <w:t xml:space="preserve"> </w:t>
      </w:r>
      <w:r>
        <w:rPr>
          <w:sz w:val="24"/>
        </w:rPr>
        <w:t>and</w:t>
      </w:r>
      <w:r>
        <w:rPr>
          <w:spacing w:val="-4"/>
          <w:sz w:val="24"/>
        </w:rPr>
        <w:t xml:space="preserve"> </w:t>
      </w:r>
      <w:r>
        <w:rPr>
          <w:sz w:val="24"/>
        </w:rPr>
        <w:t>08.00</w:t>
      </w:r>
      <w:r>
        <w:rPr>
          <w:spacing w:val="-7"/>
          <w:sz w:val="24"/>
        </w:rPr>
        <w:t xml:space="preserve"> </w:t>
      </w:r>
      <w:r>
        <w:rPr>
          <w:sz w:val="24"/>
        </w:rPr>
        <w:t>to</w:t>
      </w:r>
      <w:r>
        <w:rPr>
          <w:spacing w:val="-9"/>
          <w:sz w:val="24"/>
        </w:rPr>
        <w:t xml:space="preserve"> </w:t>
      </w:r>
      <w:r>
        <w:rPr>
          <w:sz w:val="24"/>
        </w:rPr>
        <w:t>14.00</w:t>
      </w:r>
      <w:r>
        <w:rPr>
          <w:spacing w:val="-7"/>
          <w:sz w:val="24"/>
        </w:rPr>
        <w:t xml:space="preserve"> </w:t>
      </w:r>
      <w:r>
        <w:rPr>
          <w:sz w:val="24"/>
        </w:rPr>
        <w:t>on</w:t>
      </w:r>
      <w:r>
        <w:rPr>
          <w:spacing w:val="-7"/>
          <w:sz w:val="24"/>
        </w:rPr>
        <w:t xml:space="preserve"> </w:t>
      </w:r>
      <w:r>
        <w:rPr>
          <w:sz w:val="24"/>
        </w:rPr>
        <w:t>a</w:t>
      </w:r>
      <w:r>
        <w:rPr>
          <w:spacing w:val="-11"/>
          <w:sz w:val="24"/>
        </w:rPr>
        <w:t xml:space="preserve"> </w:t>
      </w:r>
      <w:r>
        <w:rPr>
          <w:sz w:val="24"/>
        </w:rPr>
        <w:t>Saturday, and at no time on a Sunday or a Bank Holiday unless the prior written approval of the Local Planning Authority has been obtained.</w:t>
      </w:r>
    </w:p>
    <w:p w:rsidR="00680905" w:rsidRDefault="00680905">
      <w:pPr>
        <w:pStyle w:val="BodyText"/>
      </w:pPr>
    </w:p>
    <w:p w:rsidR="00680905" w:rsidRDefault="00C36AE5">
      <w:pPr>
        <w:pStyle w:val="ListParagraph"/>
        <w:numPr>
          <w:ilvl w:val="0"/>
          <w:numId w:val="5"/>
        </w:numPr>
        <w:tabs>
          <w:tab w:val="left" w:pos="1900"/>
        </w:tabs>
        <w:ind w:right="454" w:firstLine="0"/>
        <w:rPr>
          <w:sz w:val="24"/>
        </w:rPr>
      </w:pPr>
      <w:r>
        <w:rPr>
          <w:sz w:val="24"/>
        </w:rPr>
        <w:t>The hibernaculum, invertebrate bricks and</w:t>
      </w:r>
      <w:r>
        <w:rPr>
          <w:spacing w:val="-1"/>
          <w:sz w:val="24"/>
        </w:rPr>
        <w:t xml:space="preserve"> </w:t>
      </w:r>
      <w:r>
        <w:rPr>
          <w:sz w:val="24"/>
        </w:rPr>
        <w:t>bug</w:t>
      </w:r>
      <w:r>
        <w:rPr>
          <w:spacing w:val="-1"/>
          <w:sz w:val="24"/>
        </w:rPr>
        <w:t xml:space="preserve"> </w:t>
      </w:r>
      <w:r>
        <w:rPr>
          <w:sz w:val="24"/>
        </w:rPr>
        <w:t>houses</w:t>
      </w:r>
      <w:r>
        <w:rPr>
          <w:spacing w:val="-1"/>
          <w:sz w:val="24"/>
        </w:rPr>
        <w:t xml:space="preserve"> </w:t>
      </w:r>
      <w:r>
        <w:rPr>
          <w:sz w:val="24"/>
        </w:rPr>
        <w:t>as described within sections 5.1 and 5.3 of the Phase 2 Survey dated 03/07/2020 and referenced</w:t>
      </w:r>
      <w:r>
        <w:rPr>
          <w:spacing w:val="-6"/>
          <w:sz w:val="24"/>
        </w:rPr>
        <w:t xml:space="preserve"> </w:t>
      </w:r>
      <w:r>
        <w:rPr>
          <w:sz w:val="24"/>
        </w:rPr>
        <w:t>2298</w:t>
      </w:r>
      <w:r>
        <w:rPr>
          <w:spacing w:val="-9"/>
          <w:sz w:val="24"/>
        </w:rPr>
        <w:t xml:space="preserve"> </w:t>
      </w:r>
      <w:r>
        <w:rPr>
          <w:sz w:val="24"/>
        </w:rPr>
        <w:t>2007R,</w:t>
      </w:r>
      <w:r>
        <w:rPr>
          <w:spacing w:val="-7"/>
          <w:sz w:val="24"/>
        </w:rPr>
        <w:t xml:space="preserve"> </w:t>
      </w:r>
      <w:r>
        <w:rPr>
          <w:sz w:val="24"/>
        </w:rPr>
        <w:t>submitted</w:t>
      </w:r>
      <w:r>
        <w:rPr>
          <w:spacing w:val="-8"/>
          <w:sz w:val="24"/>
        </w:rPr>
        <w:t xml:space="preserve"> </w:t>
      </w:r>
      <w:r>
        <w:rPr>
          <w:sz w:val="24"/>
        </w:rPr>
        <w:t>and</w:t>
      </w:r>
      <w:r>
        <w:rPr>
          <w:spacing w:val="-9"/>
          <w:sz w:val="24"/>
        </w:rPr>
        <w:t xml:space="preserve"> </w:t>
      </w:r>
      <w:r>
        <w:rPr>
          <w:sz w:val="24"/>
        </w:rPr>
        <w:t>approved</w:t>
      </w:r>
      <w:r>
        <w:rPr>
          <w:spacing w:val="-5"/>
          <w:sz w:val="24"/>
        </w:rPr>
        <w:t xml:space="preserve"> </w:t>
      </w:r>
      <w:r>
        <w:rPr>
          <w:sz w:val="24"/>
        </w:rPr>
        <w:t>as</w:t>
      </w:r>
      <w:r>
        <w:rPr>
          <w:spacing w:val="-8"/>
          <w:sz w:val="24"/>
        </w:rPr>
        <w:t xml:space="preserve"> </w:t>
      </w:r>
      <w:r>
        <w:rPr>
          <w:sz w:val="24"/>
        </w:rPr>
        <w:t>part</w:t>
      </w:r>
      <w:r>
        <w:rPr>
          <w:spacing w:val="-8"/>
          <w:sz w:val="24"/>
        </w:rPr>
        <w:t xml:space="preserve"> </w:t>
      </w:r>
      <w:r>
        <w:rPr>
          <w:sz w:val="24"/>
        </w:rPr>
        <w:t>of</w:t>
      </w:r>
      <w:r>
        <w:rPr>
          <w:spacing w:val="-7"/>
          <w:sz w:val="24"/>
        </w:rPr>
        <w:t xml:space="preserve"> </w:t>
      </w:r>
      <w:r>
        <w:rPr>
          <w:sz w:val="24"/>
        </w:rPr>
        <w:t>this</w:t>
      </w:r>
      <w:r>
        <w:rPr>
          <w:spacing w:val="-10"/>
          <w:sz w:val="24"/>
        </w:rPr>
        <w:t xml:space="preserve"> </w:t>
      </w:r>
      <w:r>
        <w:rPr>
          <w:sz w:val="24"/>
        </w:rPr>
        <w:t xml:space="preserve">application, shall be fully implemented prior to occupation of the dwellings hereby </w:t>
      </w:r>
      <w:r>
        <w:rPr>
          <w:spacing w:val="-2"/>
          <w:sz w:val="24"/>
        </w:rPr>
        <w:t>approved.</w:t>
      </w:r>
    </w:p>
    <w:p w:rsidR="00680905" w:rsidRDefault="00680905">
      <w:pPr>
        <w:pStyle w:val="BodyText"/>
      </w:pPr>
    </w:p>
    <w:p w:rsidR="00680905" w:rsidRDefault="00C36AE5">
      <w:pPr>
        <w:pStyle w:val="ListParagraph"/>
        <w:numPr>
          <w:ilvl w:val="0"/>
          <w:numId w:val="5"/>
        </w:numPr>
        <w:tabs>
          <w:tab w:val="left" w:pos="1900"/>
        </w:tabs>
        <w:spacing w:before="1"/>
        <w:ind w:right="218" w:firstLine="0"/>
        <w:rPr>
          <w:sz w:val="24"/>
        </w:rPr>
      </w:pPr>
      <w:r>
        <w:rPr>
          <w:sz w:val="24"/>
        </w:rPr>
        <w:lastRenderedPageBreak/>
        <w:t>Notwithstanding the provisions of the Town and Country Planning (General Permitted Development) Order 1995 (or any order revoking, re- enacting</w:t>
      </w:r>
      <w:r>
        <w:rPr>
          <w:spacing w:val="-8"/>
          <w:sz w:val="24"/>
        </w:rPr>
        <w:t xml:space="preserve"> </w:t>
      </w:r>
      <w:r>
        <w:rPr>
          <w:sz w:val="24"/>
        </w:rPr>
        <w:t>that</w:t>
      </w:r>
      <w:r>
        <w:rPr>
          <w:spacing w:val="-9"/>
          <w:sz w:val="24"/>
        </w:rPr>
        <w:t xml:space="preserve"> </w:t>
      </w:r>
      <w:r>
        <w:rPr>
          <w:sz w:val="24"/>
        </w:rPr>
        <w:t>Order</w:t>
      </w:r>
      <w:r>
        <w:rPr>
          <w:spacing w:val="-8"/>
          <w:sz w:val="24"/>
        </w:rPr>
        <w:t xml:space="preserve"> </w:t>
      </w:r>
      <w:r>
        <w:rPr>
          <w:sz w:val="24"/>
        </w:rPr>
        <w:t>with</w:t>
      </w:r>
      <w:r>
        <w:rPr>
          <w:spacing w:val="-4"/>
          <w:sz w:val="24"/>
        </w:rPr>
        <w:t xml:space="preserve"> </w:t>
      </w:r>
      <w:r>
        <w:rPr>
          <w:sz w:val="24"/>
        </w:rPr>
        <w:t>or</w:t>
      </w:r>
      <w:r>
        <w:rPr>
          <w:spacing w:val="-6"/>
          <w:sz w:val="24"/>
        </w:rPr>
        <w:t xml:space="preserve"> </w:t>
      </w:r>
      <w:r>
        <w:rPr>
          <w:sz w:val="24"/>
        </w:rPr>
        <w:t>without</w:t>
      </w:r>
      <w:r>
        <w:rPr>
          <w:spacing w:val="-9"/>
          <w:sz w:val="24"/>
        </w:rPr>
        <w:t xml:space="preserve"> </w:t>
      </w:r>
      <w:r>
        <w:rPr>
          <w:sz w:val="24"/>
        </w:rPr>
        <w:t>modification),</w:t>
      </w:r>
      <w:r>
        <w:rPr>
          <w:spacing w:val="-4"/>
          <w:sz w:val="24"/>
        </w:rPr>
        <w:t xml:space="preserve"> </w:t>
      </w:r>
      <w:r>
        <w:rPr>
          <w:sz w:val="24"/>
        </w:rPr>
        <w:t>no</w:t>
      </w:r>
      <w:r>
        <w:rPr>
          <w:spacing w:val="-9"/>
          <w:sz w:val="24"/>
        </w:rPr>
        <w:t xml:space="preserve"> </w:t>
      </w:r>
      <w:r>
        <w:rPr>
          <w:sz w:val="24"/>
        </w:rPr>
        <w:t>further</w:t>
      </w:r>
      <w:r>
        <w:rPr>
          <w:spacing w:val="-8"/>
          <w:sz w:val="24"/>
        </w:rPr>
        <w:t xml:space="preserve"> </w:t>
      </w:r>
      <w:r>
        <w:rPr>
          <w:sz w:val="24"/>
        </w:rPr>
        <w:t>development</w:t>
      </w:r>
      <w:r>
        <w:rPr>
          <w:spacing w:val="-3"/>
          <w:sz w:val="24"/>
        </w:rPr>
        <w:t xml:space="preserve"> </w:t>
      </w:r>
      <w:r>
        <w:rPr>
          <w:sz w:val="24"/>
        </w:rPr>
        <w:t>shall take</w:t>
      </w:r>
      <w:r>
        <w:rPr>
          <w:spacing w:val="-2"/>
          <w:sz w:val="24"/>
        </w:rPr>
        <w:t xml:space="preserve"> </w:t>
      </w:r>
      <w:r>
        <w:rPr>
          <w:sz w:val="24"/>
        </w:rPr>
        <w:t>place</w:t>
      </w:r>
      <w:r>
        <w:rPr>
          <w:spacing w:val="-1"/>
          <w:sz w:val="24"/>
        </w:rPr>
        <w:t xml:space="preserve"> </w:t>
      </w:r>
      <w:r>
        <w:rPr>
          <w:sz w:val="24"/>
        </w:rPr>
        <w:t>under</w:t>
      </w:r>
      <w:r>
        <w:rPr>
          <w:spacing w:val="-1"/>
          <w:sz w:val="24"/>
        </w:rPr>
        <w:t xml:space="preserve"> </w:t>
      </w:r>
      <w:r>
        <w:rPr>
          <w:sz w:val="24"/>
        </w:rPr>
        <w:t>Classes</w:t>
      </w:r>
      <w:r>
        <w:rPr>
          <w:spacing w:val="-1"/>
          <w:sz w:val="24"/>
        </w:rPr>
        <w:t xml:space="preserve"> </w:t>
      </w:r>
      <w:r>
        <w:rPr>
          <w:sz w:val="24"/>
        </w:rPr>
        <w:t>A,</w:t>
      </w:r>
      <w:r>
        <w:rPr>
          <w:spacing w:val="-1"/>
          <w:sz w:val="24"/>
        </w:rPr>
        <w:t xml:space="preserve"> </w:t>
      </w:r>
      <w:r>
        <w:rPr>
          <w:sz w:val="24"/>
        </w:rPr>
        <w:t>B,</w:t>
      </w:r>
      <w:r>
        <w:rPr>
          <w:spacing w:val="-1"/>
          <w:sz w:val="24"/>
        </w:rPr>
        <w:t xml:space="preserve"> </w:t>
      </w:r>
      <w:r>
        <w:rPr>
          <w:sz w:val="24"/>
        </w:rPr>
        <w:t>C,</w:t>
      </w:r>
      <w:r>
        <w:rPr>
          <w:spacing w:val="-4"/>
          <w:sz w:val="24"/>
        </w:rPr>
        <w:t xml:space="preserve"> </w:t>
      </w:r>
      <w:r>
        <w:rPr>
          <w:sz w:val="24"/>
        </w:rPr>
        <w:t>D,</w:t>
      </w:r>
      <w:r>
        <w:rPr>
          <w:spacing w:val="-2"/>
          <w:sz w:val="24"/>
        </w:rPr>
        <w:t xml:space="preserve"> </w:t>
      </w:r>
      <w:r>
        <w:rPr>
          <w:sz w:val="24"/>
        </w:rPr>
        <w:t>E,</w:t>
      </w:r>
      <w:r>
        <w:rPr>
          <w:spacing w:val="-1"/>
          <w:sz w:val="24"/>
        </w:rPr>
        <w:t xml:space="preserve"> </w:t>
      </w:r>
      <w:r>
        <w:rPr>
          <w:sz w:val="24"/>
        </w:rPr>
        <w:t>F,</w:t>
      </w:r>
      <w:r>
        <w:rPr>
          <w:spacing w:val="-3"/>
          <w:sz w:val="24"/>
        </w:rPr>
        <w:t xml:space="preserve"> </w:t>
      </w:r>
      <w:r>
        <w:rPr>
          <w:sz w:val="24"/>
        </w:rPr>
        <w:t>G</w:t>
      </w:r>
      <w:r>
        <w:rPr>
          <w:spacing w:val="-5"/>
          <w:sz w:val="24"/>
        </w:rPr>
        <w:t xml:space="preserve"> </w:t>
      </w:r>
      <w:r>
        <w:rPr>
          <w:sz w:val="24"/>
        </w:rPr>
        <w:t>and</w:t>
      </w:r>
      <w:r>
        <w:rPr>
          <w:spacing w:val="-1"/>
          <w:sz w:val="24"/>
        </w:rPr>
        <w:t xml:space="preserve"> </w:t>
      </w:r>
      <w:r>
        <w:rPr>
          <w:sz w:val="24"/>
        </w:rPr>
        <w:t>H</w:t>
      </w:r>
      <w:r>
        <w:rPr>
          <w:spacing w:val="-3"/>
          <w:sz w:val="24"/>
        </w:rPr>
        <w:t xml:space="preserve"> </w:t>
      </w:r>
      <w:r>
        <w:rPr>
          <w:sz w:val="24"/>
        </w:rPr>
        <w:t>of</w:t>
      </w:r>
      <w:r>
        <w:rPr>
          <w:spacing w:val="-1"/>
          <w:sz w:val="24"/>
        </w:rPr>
        <w:t xml:space="preserve"> </w:t>
      </w:r>
      <w:r>
        <w:rPr>
          <w:sz w:val="24"/>
        </w:rPr>
        <w:t>Schedule</w:t>
      </w:r>
      <w:r>
        <w:rPr>
          <w:spacing w:val="-1"/>
          <w:sz w:val="24"/>
        </w:rPr>
        <w:t xml:space="preserve"> </w:t>
      </w:r>
      <w:r>
        <w:rPr>
          <w:sz w:val="24"/>
        </w:rPr>
        <w:t>2</w:t>
      </w:r>
      <w:r>
        <w:rPr>
          <w:spacing w:val="-1"/>
          <w:sz w:val="24"/>
        </w:rPr>
        <w:t xml:space="preserve"> </w:t>
      </w:r>
      <w:r>
        <w:rPr>
          <w:sz w:val="24"/>
        </w:rPr>
        <w:t>Part</w:t>
      </w:r>
      <w:r>
        <w:rPr>
          <w:spacing w:val="-1"/>
          <w:sz w:val="24"/>
        </w:rPr>
        <w:t xml:space="preserve"> </w:t>
      </w:r>
      <w:r>
        <w:rPr>
          <w:sz w:val="24"/>
        </w:rPr>
        <w:t>1,</w:t>
      </w:r>
      <w:r>
        <w:rPr>
          <w:spacing w:val="-2"/>
          <w:sz w:val="24"/>
        </w:rPr>
        <w:t xml:space="preserve"> </w:t>
      </w:r>
      <w:r>
        <w:rPr>
          <w:sz w:val="24"/>
        </w:rPr>
        <w:t>and Classes A,</w:t>
      </w:r>
      <w:r>
        <w:rPr>
          <w:spacing w:val="-1"/>
          <w:sz w:val="24"/>
        </w:rPr>
        <w:t xml:space="preserve"> </w:t>
      </w:r>
      <w:r>
        <w:rPr>
          <w:sz w:val="24"/>
        </w:rPr>
        <w:t>B and C of</w:t>
      </w:r>
      <w:r>
        <w:rPr>
          <w:spacing w:val="-1"/>
          <w:sz w:val="24"/>
        </w:rPr>
        <w:t xml:space="preserve"> </w:t>
      </w:r>
      <w:r>
        <w:rPr>
          <w:sz w:val="24"/>
        </w:rPr>
        <w:t>Schedule</w:t>
      </w:r>
      <w:r>
        <w:rPr>
          <w:spacing w:val="-1"/>
          <w:sz w:val="24"/>
        </w:rPr>
        <w:t xml:space="preserve"> </w:t>
      </w:r>
      <w:r>
        <w:rPr>
          <w:sz w:val="24"/>
        </w:rPr>
        <w:t>2 Part</w:t>
      </w:r>
      <w:r>
        <w:rPr>
          <w:spacing w:val="-2"/>
          <w:sz w:val="24"/>
        </w:rPr>
        <w:t xml:space="preserve"> </w:t>
      </w:r>
      <w:r>
        <w:rPr>
          <w:sz w:val="24"/>
        </w:rPr>
        <w:t>2,</w:t>
      </w:r>
      <w:r>
        <w:rPr>
          <w:spacing w:val="-1"/>
          <w:sz w:val="24"/>
        </w:rPr>
        <w:t xml:space="preserve"> </w:t>
      </w:r>
      <w:r>
        <w:rPr>
          <w:sz w:val="24"/>
        </w:rPr>
        <w:t>other than the development hereby granted permission.</w:t>
      </w:r>
    </w:p>
    <w:p w:rsidR="00680905" w:rsidRDefault="00680905">
      <w:pPr>
        <w:pStyle w:val="BodyText"/>
      </w:pPr>
    </w:p>
    <w:p w:rsidR="00680905" w:rsidRPr="00206ED3" w:rsidRDefault="00C36AE5" w:rsidP="00206ED3">
      <w:pPr>
        <w:pStyle w:val="ListParagraph"/>
        <w:numPr>
          <w:ilvl w:val="0"/>
          <w:numId w:val="5"/>
        </w:numPr>
        <w:tabs>
          <w:tab w:val="left" w:pos="1900"/>
        </w:tabs>
        <w:ind w:right="264" w:firstLine="0"/>
        <w:rPr>
          <w:sz w:val="24"/>
        </w:rPr>
      </w:pPr>
      <w:r>
        <w:rPr>
          <w:sz w:val="24"/>
        </w:rPr>
        <w:t>The boundary treatments as shown on approved plan ref: 18/1786/03 Rev H shall be completed in all respects prior to fist use / occupation of the development and shall thereafter be permanently retained and only replaced on</w:t>
      </w:r>
      <w:r>
        <w:rPr>
          <w:spacing w:val="-3"/>
          <w:sz w:val="24"/>
        </w:rPr>
        <w:t xml:space="preserve"> </w:t>
      </w:r>
      <w:r>
        <w:rPr>
          <w:sz w:val="24"/>
        </w:rPr>
        <w:t>a</w:t>
      </w:r>
      <w:r>
        <w:rPr>
          <w:spacing w:val="-5"/>
          <w:sz w:val="24"/>
        </w:rPr>
        <w:t xml:space="preserve"> </w:t>
      </w:r>
      <w:r>
        <w:rPr>
          <w:sz w:val="24"/>
        </w:rPr>
        <w:t>like</w:t>
      </w:r>
      <w:r>
        <w:rPr>
          <w:spacing w:val="-7"/>
          <w:sz w:val="24"/>
        </w:rPr>
        <w:t xml:space="preserve"> </w:t>
      </w:r>
      <w:r>
        <w:rPr>
          <w:sz w:val="24"/>
        </w:rPr>
        <w:t>for</w:t>
      </w:r>
      <w:r>
        <w:rPr>
          <w:spacing w:val="-4"/>
          <w:sz w:val="24"/>
        </w:rPr>
        <w:t xml:space="preserve"> </w:t>
      </w:r>
      <w:r>
        <w:rPr>
          <w:sz w:val="24"/>
        </w:rPr>
        <w:t>like</w:t>
      </w:r>
      <w:r>
        <w:rPr>
          <w:spacing w:val="-5"/>
          <w:sz w:val="24"/>
        </w:rPr>
        <w:t xml:space="preserve"> </w:t>
      </w:r>
      <w:r>
        <w:rPr>
          <w:sz w:val="24"/>
        </w:rPr>
        <w:t>basis.</w:t>
      </w:r>
      <w:r>
        <w:rPr>
          <w:spacing w:val="-7"/>
          <w:sz w:val="24"/>
        </w:rPr>
        <w:t xml:space="preserve"> </w:t>
      </w:r>
      <w:r>
        <w:rPr>
          <w:sz w:val="24"/>
        </w:rPr>
        <w:t>No</w:t>
      </w:r>
      <w:r>
        <w:rPr>
          <w:spacing w:val="-2"/>
          <w:sz w:val="24"/>
        </w:rPr>
        <w:t xml:space="preserve"> </w:t>
      </w:r>
      <w:r>
        <w:rPr>
          <w:sz w:val="24"/>
        </w:rPr>
        <w:t>other</w:t>
      </w:r>
      <w:r>
        <w:rPr>
          <w:spacing w:val="-4"/>
          <w:sz w:val="24"/>
        </w:rPr>
        <w:t xml:space="preserve"> </w:t>
      </w:r>
      <w:r>
        <w:rPr>
          <w:sz w:val="24"/>
        </w:rPr>
        <w:t>gate,</w:t>
      </w:r>
      <w:r>
        <w:rPr>
          <w:spacing w:val="-7"/>
          <w:sz w:val="24"/>
        </w:rPr>
        <w:t xml:space="preserve"> </w:t>
      </w:r>
      <w:r>
        <w:rPr>
          <w:sz w:val="24"/>
        </w:rPr>
        <w:t>fence,</w:t>
      </w:r>
      <w:r>
        <w:rPr>
          <w:spacing w:val="-7"/>
          <w:sz w:val="24"/>
        </w:rPr>
        <w:t xml:space="preserve"> </w:t>
      </w:r>
      <w:r>
        <w:rPr>
          <w:sz w:val="24"/>
        </w:rPr>
        <w:t>wall</w:t>
      </w:r>
      <w:r>
        <w:rPr>
          <w:spacing w:val="-4"/>
          <w:sz w:val="24"/>
        </w:rPr>
        <w:t xml:space="preserve"> </w:t>
      </w:r>
      <w:r>
        <w:rPr>
          <w:sz w:val="24"/>
        </w:rPr>
        <w:t>or</w:t>
      </w:r>
      <w:r>
        <w:rPr>
          <w:spacing w:val="-4"/>
          <w:sz w:val="24"/>
        </w:rPr>
        <w:t xml:space="preserve"> </w:t>
      </w:r>
      <w:r>
        <w:rPr>
          <w:sz w:val="24"/>
        </w:rPr>
        <w:t>other</w:t>
      </w:r>
      <w:r>
        <w:rPr>
          <w:spacing w:val="-3"/>
          <w:sz w:val="24"/>
        </w:rPr>
        <w:t xml:space="preserve"> </w:t>
      </w:r>
      <w:r>
        <w:rPr>
          <w:sz w:val="24"/>
        </w:rPr>
        <w:t>means</w:t>
      </w:r>
      <w:r>
        <w:rPr>
          <w:spacing w:val="-7"/>
          <w:sz w:val="24"/>
        </w:rPr>
        <w:t xml:space="preserve"> </w:t>
      </w:r>
      <w:r>
        <w:rPr>
          <w:sz w:val="24"/>
        </w:rPr>
        <w:t>of</w:t>
      </w:r>
      <w:r>
        <w:rPr>
          <w:spacing w:val="-3"/>
          <w:sz w:val="24"/>
        </w:rPr>
        <w:t xml:space="preserve"> </w:t>
      </w:r>
      <w:r>
        <w:rPr>
          <w:sz w:val="24"/>
        </w:rPr>
        <w:t>enclosure shall be erected on any part of the site.</w:t>
      </w:r>
    </w:p>
    <w:p w:rsidR="00680905" w:rsidRDefault="00680905">
      <w:pPr>
        <w:pStyle w:val="BodyText"/>
      </w:pPr>
    </w:p>
    <w:p w:rsidR="00680905" w:rsidRDefault="00C36AE5">
      <w:pPr>
        <w:pStyle w:val="ListParagraph"/>
        <w:numPr>
          <w:ilvl w:val="0"/>
          <w:numId w:val="5"/>
        </w:numPr>
        <w:tabs>
          <w:tab w:val="left" w:pos="1900"/>
        </w:tabs>
        <w:spacing w:before="1"/>
        <w:ind w:right="378" w:firstLine="0"/>
        <w:rPr>
          <w:sz w:val="24"/>
        </w:rPr>
      </w:pPr>
      <w:r>
        <w:rPr>
          <w:sz w:val="24"/>
        </w:rPr>
        <w:t>With the exception of those shown on the approved plan and notwithstanding the provisions of the Town and Country Planning (General Permitted</w:t>
      </w:r>
      <w:r>
        <w:rPr>
          <w:spacing w:val="-6"/>
          <w:sz w:val="24"/>
        </w:rPr>
        <w:t xml:space="preserve"> </w:t>
      </w:r>
      <w:r>
        <w:rPr>
          <w:sz w:val="24"/>
        </w:rPr>
        <w:t>Development)</w:t>
      </w:r>
      <w:r>
        <w:rPr>
          <w:spacing w:val="-7"/>
          <w:sz w:val="24"/>
        </w:rPr>
        <w:t xml:space="preserve"> </w:t>
      </w:r>
      <w:r>
        <w:rPr>
          <w:sz w:val="24"/>
        </w:rPr>
        <w:t>Order</w:t>
      </w:r>
      <w:r>
        <w:rPr>
          <w:spacing w:val="-8"/>
          <w:sz w:val="24"/>
        </w:rPr>
        <w:t xml:space="preserve"> </w:t>
      </w:r>
      <w:r>
        <w:rPr>
          <w:sz w:val="24"/>
        </w:rPr>
        <w:t>1995</w:t>
      </w:r>
      <w:r>
        <w:rPr>
          <w:spacing w:val="-6"/>
          <w:sz w:val="24"/>
        </w:rPr>
        <w:t xml:space="preserve"> </w:t>
      </w:r>
      <w:r>
        <w:rPr>
          <w:sz w:val="24"/>
        </w:rPr>
        <w:t>(or</w:t>
      </w:r>
      <w:r>
        <w:rPr>
          <w:spacing w:val="-8"/>
          <w:sz w:val="24"/>
        </w:rPr>
        <w:t xml:space="preserve"> </w:t>
      </w:r>
      <w:r>
        <w:rPr>
          <w:sz w:val="24"/>
        </w:rPr>
        <w:t>any</w:t>
      </w:r>
      <w:r>
        <w:rPr>
          <w:spacing w:val="-12"/>
          <w:sz w:val="24"/>
        </w:rPr>
        <w:t xml:space="preserve"> </w:t>
      </w:r>
      <w:r>
        <w:rPr>
          <w:sz w:val="24"/>
        </w:rPr>
        <w:t>order</w:t>
      </w:r>
      <w:r>
        <w:rPr>
          <w:spacing w:val="-8"/>
          <w:sz w:val="24"/>
        </w:rPr>
        <w:t xml:space="preserve"> </w:t>
      </w:r>
      <w:r>
        <w:rPr>
          <w:sz w:val="24"/>
        </w:rPr>
        <w:t>revoking,</w:t>
      </w:r>
      <w:r>
        <w:rPr>
          <w:spacing w:val="-7"/>
          <w:sz w:val="24"/>
        </w:rPr>
        <w:t xml:space="preserve"> </w:t>
      </w:r>
      <w:r>
        <w:rPr>
          <w:sz w:val="24"/>
        </w:rPr>
        <w:t>re-enacting</w:t>
      </w:r>
      <w:r>
        <w:rPr>
          <w:spacing w:val="-8"/>
          <w:sz w:val="24"/>
        </w:rPr>
        <w:t xml:space="preserve"> </w:t>
      </w:r>
      <w:r>
        <w:rPr>
          <w:sz w:val="24"/>
        </w:rPr>
        <w:t>that Order with or without modification) no windows or other openings shall be inserted in any elevation of the buildings.</w:t>
      </w:r>
    </w:p>
    <w:p w:rsidR="00680905" w:rsidRDefault="00680905">
      <w:pPr>
        <w:pStyle w:val="BodyText"/>
        <w:spacing w:before="209"/>
      </w:pPr>
    </w:p>
    <w:p w:rsidR="00680905" w:rsidRDefault="00C36AE5">
      <w:pPr>
        <w:pStyle w:val="ListParagraph"/>
        <w:numPr>
          <w:ilvl w:val="0"/>
          <w:numId w:val="5"/>
        </w:numPr>
        <w:tabs>
          <w:tab w:val="left" w:pos="1900"/>
        </w:tabs>
        <w:ind w:right="490" w:firstLine="0"/>
        <w:rPr>
          <w:sz w:val="24"/>
        </w:rPr>
      </w:pPr>
      <w:r>
        <w:rPr>
          <w:sz w:val="24"/>
        </w:rPr>
        <w:t>Prior to first use of the development hereby approved the vehicular access</w:t>
      </w:r>
      <w:r>
        <w:rPr>
          <w:spacing w:val="-2"/>
          <w:sz w:val="24"/>
        </w:rPr>
        <w:t xml:space="preserve"> </w:t>
      </w:r>
      <w:r>
        <w:rPr>
          <w:sz w:val="24"/>
        </w:rPr>
        <w:t>to</w:t>
      </w:r>
      <w:r>
        <w:rPr>
          <w:spacing w:val="-2"/>
          <w:sz w:val="24"/>
        </w:rPr>
        <w:t xml:space="preserve"> </w:t>
      </w:r>
      <w:r>
        <w:rPr>
          <w:sz w:val="24"/>
        </w:rPr>
        <w:t>the</w:t>
      </w:r>
      <w:r>
        <w:rPr>
          <w:spacing w:val="-2"/>
          <w:sz w:val="24"/>
        </w:rPr>
        <w:t xml:space="preserve"> </w:t>
      </w:r>
      <w:r>
        <w:rPr>
          <w:sz w:val="24"/>
        </w:rPr>
        <w:lastRenderedPageBreak/>
        <w:t>site</w:t>
      </w:r>
      <w:r>
        <w:rPr>
          <w:spacing w:val="-2"/>
          <w:sz w:val="24"/>
        </w:rPr>
        <w:t xml:space="preserve"> </w:t>
      </w:r>
      <w:r>
        <w:rPr>
          <w:sz w:val="24"/>
        </w:rPr>
        <w:t>shall</w:t>
      </w:r>
      <w:r>
        <w:rPr>
          <w:spacing w:val="-7"/>
          <w:sz w:val="24"/>
        </w:rPr>
        <w:t xml:space="preserve"> </w:t>
      </w:r>
      <w:r>
        <w:rPr>
          <w:sz w:val="24"/>
        </w:rPr>
        <w:t>provide</w:t>
      </w:r>
      <w:r>
        <w:rPr>
          <w:spacing w:val="-1"/>
          <w:sz w:val="24"/>
        </w:rPr>
        <w:t xml:space="preserve"> </w:t>
      </w:r>
      <w:r>
        <w:rPr>
          <w:sz w:val="24"/>
        </w:rPr>
        <w:t>visibility</w:t>
      </w:r>
      <w:r>
        <w:rPr>
          <w:spacing w:val="-6"/>
          <w:sz w:val="24"/>
        </w:rPr>
        <w:t xml:space="preserve"> </w:t>
      </w:r>
      <w:r>
        <w:rPr>
          <w:sz w:val="24"/>
        </w:rPr>
        <w:t>splays</w:t>
      </w:r>
      <w:r>
        <w:rPr>
          <w:spacing w:val="-2"/>
          <w:sz w:val="24"/>
        </w:rPr>
        <w:t xml:space="preserve"> </w:t>
      </w:r>
      <w:r>
        <w:rPr>
          <w:sz w:val="24"/>
        </w:rPr>
        <w:t>of 2.4</w:t>
      </w:r>
      <w:r>
        <w:rPr>
          <w:spacing w:val="-3"/>
          <w:sz w:val="24"/>
        </w:rPr>
        <w:t xml:space="preserve"> </w:t>
      </w:r>
      <w:proofErr w:type="spellStart"/>
      <w:r>
        <w:rPr>
          <w:sz w:val="24"/>
        </w:rPr>
        <w:t>metres</w:t>
      </w:r>
      <w:proofErr w:type="spellEnd"/>
      <w:r>
        <w:rPr>
          <w:spacing w:val="-2"/>
          <w:sz w:val="24"/>
        </w:rPr>
        <w:t xml:space="preserve"> </w:t>
      </w:r>
      <w:r>
        <w:rPr>
          <w:sz w:val="24"/>
        </w:rPr>
        <w:t>x</w:t>
      </w:r>
      <w:r>
        <w:rPr>
          <w:spacing w:val="-6"/>
          <w:sz w:val="24"/>
        </w:rPr>
        <w:t xml:space="preserve"> </w:t>
      </w:r>
      <w:r>
        <w:rPr>
          <w:sz w:val="24"/>
        </w:rPr>
        <w:t>43</w:t>
      </w:r>
      <w:r>
        <w:rPr>
          <w:spacing w:val="-6"/>
          <w:sz w:val="24"/>
        </w:rPr>
        <w:t xml:space="preserve"> </w:t>
      </w:r>
      <w:proofErr w:type="spellStart"/>
      <w:r>
        <w:rPr>
          <w:sz w:val="24"/>
        </w:rPr>
        <w:t>metres</w:t>
      </w:r>
      <w:proofErr w:type="spellEnd"/>
      <w:r>
        <w:rPr>
          <w:spacing w:val="-2"/>
          <w:sz w:val="24"/>
        </w:rPr>
        <w:t xml:space="preserve"> </w:t>
      </w:r>
      <w:r>
        <w:rPr>
          <w:sz w:val="24"/>
        </w:rPr>
        <w:t>in both directions measured to the nearside edge of the adjoining highway. Within these splays there shall be no obstruction above the level of the adjoining</w:t>
      </w:r>
      <w:r>
        <w:rPr>
          <w:spacing w:val="-10"/>
          <w:sz w:val="24"/>
        </w:rPr>
        <w:t xml:space="preserve"> </w:t>
      </w:r>
      <w:r>
        <w:rPr>
          <w:sz w:val="24"/>
        </w:rPr>
        <w:t>carriageway.</w:t>
      </w:r>
      <w:r>
        <w:rPr>
          <w:spacing w:val="40"/>
          <w:sz w:val="24"/>
        </w:rPr>
        <w:t xml:space="preserve"> </w:t>
      </w:r>
      <w:r>
        <w:rPr>
          <w:sz w:val="24"/>
        </w:rPr>
        <w:t>The</w:t>
      </w:r>
      <w:r>
        <w:rPr>
          <w:spacing w:val="-8"/>
          <w:sz w:val="24"/>
        </w:rPr>
        <w:t xml:space="preserve"> </w:t>
      </w:r>
      <w:r>
        <w:rPr>
          <w:sz w:val="24"/>
        </w:rPr>
        <w:t>splays</w:t>
      </w:r>
      <w:r>
        <w:rPr>
          <w:spacing w:val="-7"/>
          <w:sz w:val="24"/>
        </w:rPr>
        <w:t xml:space="preserve"> </w:t>
      </w:r>
      <w:r>
        <w:rPr>
          <w:sz w:val="24"/>
        </w:rPr>
        <w:t>shall</w:t>
      </w:r>
      <w:r>
        <w:rPr>
          <w:spacing w:val="-10"/>
          <w:sz w:val="24"/>
        </w:rPr>
        <w:t xml:space="preserve"> </w:t>
      </w:r>
      <w:r>
        <w:rPr>
          <w:sz w:val="24"/>
        </w:rPr>
        <w:t>thereafter</w:t>
      </w:r>
      <w:r>
        <w:rPr>
          <w:spacing w:val="-8"/>
          <w:sz w:val="24"/>
        </w:rPr>
        <w:t xml:space="preserve"> </w:t>
      </w:r>
      <w:r>
        <w:rPr>
          <w:sz w:val="24"/>
        </w:rPr>
        <w:t>be</w:t>
      </w:r>
      <w:r>
        <w:rPr>
          <w:spacing w:val="-8"/>
          <w:sz w:val="24"/>
        </w:rPr>
        <w:t xml:space="preserve"> </w:t>
      </w:r>
      <w:r>
        <w:rPr>
          <w:sz w:val="24"/>
        </w:rPr>
        <w:t>permanently</w:t>
      </w:r>
      <w:r>
        <w:rPr>
          <w:spacing w:val="-10"/>
          <w:sz w:val="24"/>
        </w:rPr>
        <w:t xml:space="preserve"> </w:t>
      </w:r>
      <w:r>
        <w:rPr>
          <w:sz w:val="24"/>
        </w:rPr>
        <w:t>retained clear of any such obstruction to visibility.</w:t>
      </w:r>
    </w:p>
    <w:p w:rsidR="00680905" w:rsidRDefault="00680905">
      <w:pPr>
        <w:rPr>
          <w:sz w:val="24"/>
        </w:rPr>
        <w:sectPr w:rsidR="00680905">
          <w:pgSz w:w="11920" w:h="16850"/>
          <w:pgMar w:top="1700" w:right="1680" w:bottom="280" w:left="620" w:header="159" w:footer="0" w:gutter="0"/>
          <w:cols w:space="720"/>
        </w:sectPr>
      </w:pPr>
    </w:p>
    <w:p w:rsidR="00680905" w:rsidRDefault="00C36AE5">
      <w:pPr>
        <w:tabs>
          <w:tab w:val="left" w:pos="1437"/>
        </w:tabs>
        <w:spacing w:before="88"/>
        <w:ind w:left="1437" w:right="335" w:hanging="1278"/>
      </w:pPr>
      <w:r>
        <w:rPr>
          <w:b/>
          <w:spacing w:val="-2"/>
        </w:rPr>
        <w:lastRenderedPageBreak/>
        <w:t>Applicant</w:t>
      </w:r>
      <w:r>
        <w:rPr>
          <w:b/>
        </w:rPr>
        <w:tab/>
      </w:r>
      <w:r>
        <w:t>MR</w:t>
      </w:r>
      <w:r>
        <w:rPr>
          <w:spacing w:val="-16"/>
        </w:rPr>
        <w:t xml:space="preserve"> </w:t>
      </w:r>
      <w:r>
        <w:t>D</w:t>
      </w:r>
      <w:r>
        <w:rPr>
          <w:spacing w:val="-15"/>
        </w:rPr>
        <w:t xml:space="preserve"> </w:t>
      </w:r>
      <w:r>
        <w:t>GRATTON</w:t>
      </w:r>
      <w:r>
        <w:rPr>
          <w:spacing w:val="-15"/>
        </w:rPr>
        <w:t xml:space="preserve"> </w:t>
      </w:r>
      <w:r>
        <w:t>CARTREFI</w:t>
      </w:r>
      <w:r>
        <w:rPr>
          <w:spacing w:val="-16"/>
        </w:rPr>
        <w:t xml:space="preserve"> </w:t>
      </w:r>
      <w:r>
        <w:t xml:space="preserve">GO </w:t>
      </w:r>
      <w:r>
        <w:rPr>
          <w:spacing w:val="-4"/>
        </w:rPr>
        <w:t>LTD</w:t>
      </w:r>
    </w:p>
    <w:p w:rsidR="00680905" w:rsidRDefault="00C36AE5">
      <w:pPr>
        <w:tabs>
          <w:tab w:val="left" w:pos="1437"/>
        </w:tabs>
        <w:spacing w:before="248"/>
        <w:ind w:left="1437" w:right="38" w:hanging="1278"/>
      </w:pPr>
      <w:r>
        <w:rPr>
          <w:b/>
          <w:spacing w:val="-2"/>
        </w:rPr>
        <w:t>Agent</w:t>
      </w:r>
      <w:r>
        <w:rPr>
          <w:b/>
        </w:rPr>
        <w:tab/>
      </w:r>
      <w:r>
        <w:rPr>
          <w:spacing w:val="-2"/>
        </w:rPr>
        <w:t>SEAN</w:t>
      </w:r>
      <w:r>
        <w:rPr>
          <w:spacing w:val="-13"/>
        </w:rPr>
        <w:t xml:space="preserve"> </w:t>
      </w:r>
      <w:r>
        <w:rPr>
          <w:spacing w:val="-2"/>
        </w:rPr>
        <w:t>CADDICK</w:t>
      </w:r>
      <w:r>
        <w:rPr>
          <w:spacing w:val="-10"/>
        </w:rPr>
        <w:t xml:space="preserve"> </w:t>
      </w:r>
      <w:r>
        <w:rPr>
          <w:spacing w:val="-2"/>
        </w:rPr>
        <w:t xml:space="preserve">ARCHITECTURAL </w:t>
      </w:r>
      <w:r>
        <w:t>MR SEAN CADDICK</w:t>
      </w:r>
    </w:p>
    <w:p w:rsidR="00680905" w:rsidRDefault="00C36AE5">
      <w:pPr>
        <w:spacing w:line="249" w:lineRule="exact"/>
        <w:ind w:left="1437"/>
      </w:pPr>
      <w:r>
        <w:rPr>
          <w:spacing w:val="-5"/>
        </w:rPr>
        <w:t>13</w:t>
      </w:r>
    </w:p>
    <w:p w:rsidR="00680905" w:rsidRDefault="00C36AE5">
      <w:pPr>
        <w:spacing w:before="1"/>
        <w:ind w:left="1437" w:right="1613"/>
      </w:pPr>
      <w:r>
        <w:rPr>
          <w:spacing w:val="-2"/>
        </w:rPr>
        <w:t>BELVIDERE</w:t>
      </w:r>
      <w:r>
        <w:rPr>
          <w:spacing w:val="-21"/>
        </w:rPr>
        <w:t xml:space="preserve"> </w:t>
      </w:r>
      <w:r>
        <w:rPr>
          <w:spacing w:val="-2"/>
        </w:rPr>
        <w:t xml:space="preserve">WALK SHREWSBURY </w:t>
      </w:r>
      <w:r>
        <w:t>SY2 5LT</w:t>
      </w:r>
    </w:p>
    <w:p w:rsidR="00680905" w:rsidRDefault="00C36AE5">
      <w:pPr>
        <w:spacing w:before="86"/>
        <w:ind w:left="160" w:right="163"/>
        <w:rPr>
          <w:b/>
        </w:rPr>
      </w:pPr>
      <w:r>
        <w:br w:type="column"/>
      </w:r>
      <w:r>
        <w:rPr>
          <w:b/>
          <w:spacing w:val="-4"/>
        </w:rPr>
        <w:lastRenderedPageBreak/>
        <w:t>Code Number</w:t>
      </w:r>
    </w:p>
    <w:p w:rsidR="00680905" w:rsidRDefault="00C36AE5">
      <w:pPr>
        <w:spacing w:before="245"/>
        <w:ind w:left="160" w:right="36"/>
        <w:rPr>
          <w:b/>
        </w:rPr>
      </w:pPr>
      <w:r>
        <w:rPr>
          <w:b/>
          <w:spacing w:val="-4"/>
        </w:rPr>
        <w:t>Date Received</w:t>
      </w:r>
    </w:p>
    <w:p w:rsidR="00680905" w:rsidRDefault="00C36AE5">
      <w:pPr>
        <w:spacing w:before="252"/>
        <w:ind w:left="160" w:right="36"/>
        <w:rPr>
          <w:b/>
        </w:rPr>
      </w:pPr>
      <w:r>
        <w:rPr>
          <w:b/>
          <w:spacing w:val="-4"/>
        </w:rPr>
        <w:t>Decision Date</w:t>
      </w:r>
    </w:p>
    <w:p w:rsidR="00680905" w:rsidRDefault="00C36AE5">
      <w:pPr>
        <w:spacing w:before="86" w:line="717" w:lineRule="auto"/>
        <w:ind w:left="160"/>
      </w:pPr>
      <w:r>
        <w:br w:type="column"/>
      </w:r>
      <w:r>
        <w:rPr>
          <w:spacing w:val="-2"/>
        </w:rPr>
        <w:lastRenderedPageBreak/>
        <w:t>RUA</w:t>
      </w:r>
      <w:r>
        <w:rPr>
          <w:spacing w:val="-14"/>
        </w:rPr>
        <w:t xml:space="preserve"> </w:t>
      </w:r>
      <w:r>
        <w:rPr>
          <w:spacing w:val="-2"/>
        </w:rPr>
        <w:t>P/2019/0805 23/10/2019</w:t>
      </w:r>
    </w:p>
    <w:p w:rsidR="00680905" w:rsidRDefault="00C36AE5">
      <w:pPr>
        <w:spacing w:before="1"/>
        <w:ind w:left="160"/>
      </w:pPr>
      <w:r>
        <w:rPr>
          <w:spacing w:val="-2"/>
        </w:rPr>
        <w:t>17/11/2021</w:t>
      </w:r>
    </w:p>
    <w:p w:rsidR="00680905" w:rsidRDefault="00680905">
      <w:pPr>
        <w:sectPr w:rsidR="00680905">
          <w:pgSz w:w="11920" w:h="16850"/>
          <w:pgMar w:top="1700" w:right="1680" w:bottom="280" w:left="620" w:header="159" w:footer="0" w:gutter="0"/>
          <w:cols w:num="3" w:space="720" w:equalWidth="0">
            <w:col w:w="5003" w:space="103"/>
            <w:col w:w="1151" w:space="548"/>
            <w:col w:w="2815"/>
          </w:cols>
        </w:sectPr>
      </w:pPr>
    </w:p>
    <w:p w:rsidR="00680905" w:rsidRDefault="00680905">
      <w:pPr>
        <w:pStyle w:val="BodyText"/>
        <w:spacing w:before="17"/>
      </w:pPr>
    </w:p>
    <w:p w:rsidR="00680905" w:rsidRDefault="00C36AE5">
      <w:pPr>
        <w:pStyle w:val="ListParagraph"/>
        <w:numPr>
          <w:ilvl w:val="0"/>
          <w:numId w:val="5"/>
        </w:numPr>
        <w:tabs>
          <w:tab w:val="left" w:pos="1900"/>
        </w:tabs>
        <w:ind w:right="306" w:firstLine="0"/>
        <w:rPr>
          <w:sz w:val="24"/>
        </w:rPr>
      </w:pPr>
      <w:r>
        <w:rPr>
          <w:sz w:val="24"/>
        </w:rPr>
        <w:t>Prior to first use of the development hereby approved the vehicular internal</w:t>
      </w:r>
      <w:r>
        <w:rPr>
          <w:spacing w:val="-9"/>
          <w:sz w:val="24"/>
        </w:rPr>
        <w:t xml:space="preserve"> </w:t>
      </w:r>
      <w:r>
        <w:rPr>
          <w:sz w:val="24"/>
        </w:rPr>
        <w:t>estate</w:t>
      </w:r>
      <w:r>
        <w:rPr>
          <w:spacing w:val="-5"/>
          <w:sz w:val="24"/>
        </w:rPr>
        <w:t xml:space="preserve"> </w:t>
      </w:r>
      <w:r>
        <w:rPr>
          <w:sz w:val="24"/>
        </w:rPr>
        <w:t>access</w:t>
      </w:r>
      <w:r>
        <w:rPr>
          <w:spacing w:val="-10"/>
          <w:sz w:val="24"/>
        </w:rPr>
        <w:t xml:space="preserve"> </w:t>
      </w:r>
      <w:r>
        <w:rPr>
          <w:sz w:val="24"/>
        </w:rPr>
        <w:t>shall</w:t>
      </w:r>
      <w:r>
        <w:rPr>
          <w:spacing w:val="-7"/>
          <w:sz w:val="24"/>
        </w:rPr>
        <w:t xml:space="preserve"> </w:t>
      </w:r>
      <w:r>
        <w:rPr>
          <w:sz w:val="24"/>
        </w:rPr>
        <w:t>provide</w:t>
      </w:r>
      <w:r>
        <w:rPr>
          <w:spacing w:val="-3"/>
          <w:sz w:val="24"/>
        </w:rPr>
        <w:t xml:space="preserve"> </w:t>
      </w:r>
      <w:r>
        <w:rPr>
          <w:sz w:val="24"/>
        </w:rPr>
        <w:t>visibility</w:t>
      </w:r>
      <w:r>
        <w:rPr>
          <w:spacing w:val="-9"/>
          <w:sz w:val="24"/>
        </w:rPr>
        <w:t xml:space="preserve"> </w:t>
      </w:r>
      <w:r>
        <w:rPr>
          <w:sz w:val="24"/>
        </w:rPr>
        <w:t>splays</w:t>
      </w:r>
      <w:r>
        <w:rPr>
          <w:spacing w:val="-4"/>
          <w:sz w:val="24"/>
        </w:rPr>
        <w:t xml:space="preserve"> </w:t>
      </w:r>
      <w:r>
        <w:rPr>
          <w:sz w:val="24"/>
        </w:rPr>
        <w:t>of</w:t>
      </w:r>
      <w:r>
        <w:rPr>
          <w:spacing w:val="-2"/>
          <w:sz w:val="24"/>
        </w:rPr>
        <w:t xml:space="preserve"> </w:t>
      </w:r>
      <w:r>
        <w:rPr>
          <w:sz w:val="24"/>
        </w:rPr>
        <w:t>2.4</w:t>
      </w:r>
      <w:r>
        <w:rPr>
          <w:spacing w:val="-5"/>
          <w:sz w:val="24"/>
        </w:rPr>
        <w:t xml:space="preserve"> </w:t>
      </w:r>
      <w:proofErr w:type="spellStart"/>
      <w:r>
        <w:rPr>
          <w:sz w:val="24"/>
        </w:rPr>
        <w:t>metres</w:t>
      </w:r>
      <w:proofErr w:type="spellEnd"/>
      <w:r>
        <w:rPr>
          <w:spacing w:val="-4"/>
          <w:sz w:val="24"/>
        </w:rPr>
        <w:t xml:space="preserve"> </w:t>
      </w:r>
      <w:r>
        <w:rPr>
          <w:sz w:val="24"/>
        </w:rPr>
        <w:t>x</w:t>
      </w:r>
      <w:r>
        <w:rPr>
          <w:spacing w:val="-9"/>
          <w:sz w:val="24"/>
        </w:rPr>
        <w:t xml:space="preserve"> </w:t>
      </w:r>
      <w:r>
        <w:rPr>
          <w:sz w:val="24"/>
        </w:rPr>
        <w:t>25</w:t>
      </w:r>
      <w:r>
        <w:rPr>
          <w:spacing w:val="-5"/>
          <w:sz w:val="24"/>
        </w:rPr>
        <w:t xml:space="preserve"> </w:t>
      </w:r>
      <w:proofErr w:type="spellStart"/>
      <w:r>
        <w:rPr>
          <w:sz w:val="24"/>
        </w:rPr>
        <w:t>metres</w:t>
      </w:r>
      <w:proofErr w:type="spellEnd"/>
      <w:r>
        <w:rPr>
          <w:sz w:val="24"/>
        </w:rPr>
        <w:t xml:space="preserve"> in both directions measured to the nearside edge of the adjoining highway. Within these splays there shall be no obstruction above the level of the adjoining carriageway.</w:t>
      </w:r>
      <w:r>
        <w:rPr>
          <w:spacing w:val="40"/>
          <w:sz w:val="24"/>
        </w:rPr>
        <w:t xml:space="preserve"> </w:t>
      </w:r>
      <w:r>
        <w:rPr>
          <w:sz w:val="24"/>
        </w:rPr>
        <w:t>The splays shall thereafter be permanently retained clear of any such obstruction to visibility.</w:t>
      </w:r>
    </w:p>
    <w:p w:rsidR="00680905" w:rsidRDefault="00680905">
      <w:pPr>
        <w:pStyle w:val="BodyText"/>
      </w:pPr>
    </w:p>
    <w:p w:rsidR="00680905" w:rsidRDefault="00C36AE5">
      <w:pPr>
        <w:pStyle w:val="ListParagraph"/>
        <w:numPr>
          <w:ilvl w:val="0"/>
          <w:numId w:val="5"/>
        </w:numPr>
        <w:tabs>
          <w:tab w:val="left" w:pos="1900"/>
        </w:tabs>
        <w:spacing w:before="1"/>
        <w:ind w:right="576" w:firstLine="0"/>
        <w:rPr>
          <w:sz w:val="24"/>
        </w:rPr>
      </w:pPr>
      <w:r>
        <w:rPr>
          <w:sz w:val="24"/>
        </w:rPr>
        <w:t>The vehicular parking and turning areas as shown on approved drawing</w:t>
      </w:r>
      <w:r>
        <w:rPr>
          <w:spacing w:val="-4"/>
          <w:sz w:val="24"/>
        </w:rPr>
        <w:t xml:space="preserve"> </w:t>
      </w:r>
      <w:r>
        <w:rPr>
          <w:sz w:val="24"/>
        </w:rPr>
        <w:t>no.</w:t>
      </w:r>
      <w:r>
        <w:rPr>
          <w:spacing w:val="-3"/>
          <w:sz w:val="24"/>
        </w:rPr>
        <w:t xml:space="preserve"> </w:t>
      </w:r>
      <w:r>
        <w:rPr>
          <w:sz w:val="24"/>
        </w:rPr>
        <w:t>18/1786/03</w:t>
      </w:r>
      <w:r>
        <w:rPr>
          <w:spacing w:val="-3"/>
          <w:sz w:val="24"/>
        </w:rPr>
        <w:t xml:space="preserve"> </w:t>
      </w:r>
      <w:r>
        <w:rPr>
          <w:sz w:val="24"/>
        </w:rPr>
        <w:t>Rev</w:t>
      </w:r>
      <w:r>
        <w:rPr>
          <w:spacing w:val="-6"/>
          <w:sz w:val="24"/>
        </w:rPr>
        <w:t xml:space="preserve"> </w:t>
      </w:r>
      <w:r>
        <w:rPr>
          <w:sz w:val="24"/>
        </w:rPr>
        <w:t>H</w:t>
      </w:r>
      <w:r>
        <w:rPr>
          <w:spacing w:val="-3"/>
          <w:sz w:val="24"/>
        </w:rPr>
        <w:t xml:space="preserve"> </w:t>
      </w:r>
      <w:r>
        <w:rPr>
          <w:sz w:val="24"/>
        </w:rPr>
        <w:t>shall</w:t>
      </w:r>
      <w:r>
        <w:rPr>
          <w:spacing w:val="-1"/>
          <w:sz w:val="24"/>
        </w:rPr>
        <w:t xml:space="preserve"> </w:t>
      </w:r>
      <w:r>
        <w:rPr>
          <w:sz w:val="24"/>
        </w:rPr>
        <w:t>be</w:t>
      </w:r>
      <w:r>
        <w:rPr>
          <w:spacing w:val="-7"/>
          <w:sz w:val="24"/>
        </w:rPr>
        <w:t xml:space="preserve"> </w:t>
      </w:r>
      <w:r>
        <w:rPr>
          <w:sz w:val="24"/>
        </w:rPr>
        <w:t>fully</w:t>
      </w:r>
      <w:r>
        <w:rPr>
          <w:spacing w:val="-7"/>
          <w:sz w:val="24"/>
        </w:rPr>
        <w:t xml:space="preserve"> </w:t>
      </w:r>
      <w:r>
        <w:rPr>
          <w:sz w:val="24"/>
        </w:rPr>
        <w:t>laid</w:t>
      </w:r>
      <w:r>
        <w:rPr>
          <w:spacing w:val="-3"/>
          <w:sz w:val="24"/>
        </w:rPr>
        <w:t xml:space="preserve"> </w:t>
      </w:r>
      <w:r>
        <w:rPr>
          <w:sz w:val="24"/>
        </w:rPr>
        <w:t>out,</w:t>
      </w:r>
      <w:r>
        <w:rPr>
          <w:spacing w:val="-3"/>
          <w:sz w:val="24"/>
        </w:rPr>
        <w:t xml:space="preserve"> </w:t>
      </w:r>
      <w:r>
        <w:rPr>
          <w:sz w:val="24"/>
        </w:rPr>
        <w:t>surfaced</w:t>
      </w:r>
      <w:r>
        <w:rPr>
          <w:spacing w:val="-3"/>
          <w:sz w:val="24"/>
        </w:rPr>
        <w:t xml:space="preserve"> </w:t>
      </w:r>
      <w:r>
        <w:rPr>
          <w:sz w:val="24"/>
        </w:rPr>
        <w:t>and</w:t>
      </w:r>
      <w:r>
        <w:rPr>
          <w:spacing w:val="-2"/>
          <w:sz w:val="24"/>
        </w:rPr>
        <w:t xml:space="preserve"> </w:t>
      </w:r>
      <w:r>
        <w:rPr>
          <w:sz w:val="24"/>
        </w:rPr>
        <w:t>drained prior to first use of the development.</w:t>
      </w:r>
      <w:r>
        <w:rPr>
          <w:spacing w:val="40"/>
          <w:sz w:val="24"/>
        </w:rPr>
        <w:t xml:space="preserve"> </w:t>
      </w:r>
      <w:r>
        <w:rPr>
          <w:sz w:val="24"/>
        </w:rPr>
        <w:t>These areas shall thereafter be permanently</w:t>
      </w:r>
      <w:r>
        <w:rPr>
          <w:spacing w:val="-11"/>
          <w:sz w:val="24"/>
        </w:rPr>
        <w:t xml:space="preserve"> </w:t>
      </w:r>
      <w:r>
        <w:rPr>
          <w:sz w:val="24"/>
        </w:rPr>
        <w:t>retained</w:t>
      </w:r>
      <w:r>
        <w:rPr>
          <w:spacing w:val="-8"/>
          <w:sz w:val="24"/>
        </w:rPr>
        <w:t xml:space="preserve"> </w:t>
      </w:r>
      <w:r>
        <w:rPr>
          <w:sz w:val="24"/>
        </w:rPr>
        <w:t>and</w:t>
      </w:r>
      <w:r>
        <w:rPr>
          <w:spacing w:val="-7"/>
          <w:sz w:val="24"/>
        </w:rPr>
        <w:t xml:space="preserve"> </w:t>
      </w:r>
      <w:r>
        <w:rPr>
          <w:sz w:val="24"/>
        </w:rPr>
        <w:t>kept</w:t>
      </w:r>
      <w:r>
        <w:rPr>
          <w:spacing w:val="-9"/>
          <w:sz w:val="24"/>
        </w:rPr>
        <w:t xml:space="preserve"> </w:t>
      </w:r>
      <w:r>
        <w:rPr>
          <w:sz w:val="24"/>
        </w:rPr>
        <w:t>free</w:t>
      </w:r>
      <w:r>
        <w:rPr>
          <w:spacing w:val="-7"/>
          <w:sz w:val="24"/>
        </w:rPr>
        <w:t xml:space="preserve"> </w:t>
      </w:r>
      <w:r>
        <w:rPr>
          <w:sz w:val="24"/>
        </w:rPr>
        <w:t>of</w:t>
      </w:r>
      <w:r>
        <w:rPr>
          <w:spacing w:val="-5"/>
          <w:sz w:val="24"/>
        </w:rPr>
        <w:t xml:space="preserve"> </w:t>
      </w:r>
      <w:r>
        <w:rPr>
          <w:sz w:val="24"/>
        </w:rPr>
        <w:t>any</w:t>
      </w:r>
      <w:r>
        <w:rPr>
          <w:spacing w:val="-12"/>
          <w:sz w:val="24"/>
        </w:rPr>
        <w:t xml:space="preserve"> </w:t>
      </w:r>
      <w:r>
        <w:rPr>
          <w:sz w:val="24"/>
        </w:rPr>
        <w:t>obstruction,</w:t>
      </w:r>
      <w:r>
        <w:rPr>
          <w:spacing w:val="-8"/>
          <w:sz w:val="24"/>
        </w:rPr>
        <w:t xml:space="preserve"> </w:t>
      </w:r>
      <w:r>
        <w:rPr>
          <w:sz w:val="24"/>
        </w:rPr>
        <w:t>and</w:t>
      </w:r>
      <w:r>
        <w:rPr>
          <w:spacing w:val="-9"/>
          <w:sz w:val="24"/>
        </w:rPr>
        <w:t xml:space="preserve"> </w:t>
      </w:r>
      <w:r>
        <w:rPr>
          <w:sz w:val="24"/>
        </w:rPr>
        <w:t>made</w:t>
      </w:r>
      <w:r>
        <w:rPr>
          <w:spacing w:val="-6"/>
          <w:sz w:val="24"/>
        </w:rPr>
        <w:t xml:space="preserve"> </w:t>
      </w:r>
      <w:r>
        <w:rPr>
          <w:sz w:val="24"/>
        </w:rPr>
        <w:t>available solely for the parking and turning of motor vehicles at all times.</w:t>
      </w:r>
    </w:p>
    <w:p w:rsidR="00680905" w:rsidRDefault="00680905">
      <w:pPr>
        <w:pStyle w:val="BodyText"/>
      </w:pPr>
    </w:p>
    <w:p w:rsidR="00680905" w:rsidRDefault="00C36AE5">
      <w:pPr>
        <w:pStyle w:val="ListParagraph"/>
        <w:numPr>
          <w:ilvl w:val="0"/>
          <w:numId w:val="5"/>
        </w:numPr>
        <w:tabs>
          <w:tab w:val="left" w:pos="1900"/>
        </w:tabs>
        <w:ind w:right="568" w:firstLine="0"/>
        <w:rPr>
          <w:sz w:val="24"/>
        </w:rPr>
      </w:pPr>
      <w:r>
        <w:rPr>
          <w:sz w:val="24"/>
        </w:rPr>
        <w:t>Prior</w:t>
      </w:r>
      <w:r>
        <w:rPr>
          <w:spacing w:val="-5"/>
          <w:sz w:val="24"/>
        </w:rPr>
        <w:t xml:space="preserve"> </w:t>
      </w:r>
      <w:r>
        <w:rPr>
          <w:sz w:val="24"/>
        </w:rPr>
        <w:t>to</w:t>
      </w:r>
      <w:r>
        <w:rPr>
          <w:spacing w:val="-8"/>
          <w:sz w:val="24"/>
        </w:rPr>
        <w:t xml:space="preserve"> </w:t>
      </w:r>
      <w:r>
        <w:rPr>
          <w:sz w:val="24"/>
        </w:rPr>
        <w:t>first</w:t>
      </w:r>
      <w:r>
        <w:rPr>
          <w:spacing w:val="-6"/>
          <w:sz w:val="24"/>
        </w:rPr>
        <w:t xml:space="preserve"> </w:t>
      </w:r>
      <w:r>
        <w:rPr>
          <w:sz w:val="24"/>
        </w:rPr>
        <w:t>use</w:t>
      </w:r>
      <w:r>
        <w:rPr>
          <w:spacing w:val="-5"/>
          <w:sz w:val="24"/>
        </w:rPr>
        <w:t xml:space="preserve"> </w:t>
      </w:r>
      <w:r>
        <w:rPr>
          <w:sz w:val="24"/>
        </w:rPr>
        <w:t>of</w:t>
      </w:r>
      <w:r>
        <w:rPr>
          <w:spacing w:val="-4"/>
          <w:sz w:val="24"/>
        </w:rPr>
        <w:t xml:space="preserve"> </w:t>
      </w:r>
      <w:r>
        <w:rPr>
          <w:sz w:val="24"/>
        </w:rPr>
        <w:t>the</w:t>
      </w:r>
      <w:r>
        <w:rPr>
          <w:spacing w:val="-10"/>
          <w:sz w:val="24"/>
        </w:rPr>
        <w:t xml:space="preserve"> </w:t>
      </w:r>
      <w:r>
        <w:rPr>
          <w:sz w:val="24"/>
        </w:rPr>
        <w:t>development</w:t>
      </w:r>
      <w:r>
        <w:rPr>
          <w:spacing w:val="-7"/>
          <w:sz w:val="24"/>
        </w:rPr>
        <w:t xml:space="preserve"> </w:t>
      </w:r>
      <w:r>
        <w:rPr>
          <w:sz w:val="24"/>
        </w:rPr>
        <w:t>the</w:t>
      </w:r>
      <w:r>
        <w:rPr>
          <w:spacing w:val="-3"/>
          <w:sz w:val="24"/>
        </w:rPr>
        <w:t xml:space="preserve"> </w:t>
      </w:r>
      <w:r>
        <w:rPr>
          <w:sz w:val="24"/>
        </w:rPr>
        <w:t>site</w:t>
      </w:r>
      <w:r>
        <w:rPr>
          <w:spacing w:val="-6"/>
          <w:sz w:val="24"/>
        </w:rPr>
        <w:t xml:space="preserve"> </w:t>
      </w:r>
      <w:r>
        <w:rPr>
          <w:sz w:val="24"/>
        </w:rPr>
        <w:t>shall</w:t>
      </w:r>
      <w:r>
        <w:rPr>
          <w:spacing w:val="-7"/>
          <w:sz w:val="24"/>
        </w:rPr>
        <w:t xml:space="preserve"> </w:t>
      </w:r>
      <w:r>
        <w:rPr>
          <w:sz w:val="24"/>
        </w:rPr>
        <w:t>be</w:t>
      </w:r>
      <w:r>
        <w:rPr>
          <w:spacing w:val="-6"/>
          <w:sz w:val="24"/>
        </w:rPr>
        <w:t xml:space="preserve"> </w:t>
      </w:r>
      <w:r>
        <w:rPr>
          <w:sz w:val="24"/>
        </w:rPr>
        <w:t>laid</w:t>
      </w:r>
      <w:r>
        <w:rPr>
          <w:spacing w:val="-3"/>
          <w:sz w:val="24"/>
        </w:rPr>
        <w:t xml:space="preserve"> </w:t>
      </w:r>
      <w:r>
        <w:rPr>
          <w:sz w:val="24"/>
        </w:rPr>
        <w:t>out</w:t>
      </w:r>
      <w:r>
        <w:rPr>
          <w:spacing w:val="-4"/>
          <w:sz w:val="24"/>
        </w:rPr>
        <w:t xml:space="preserve"> </w:t>
      </w:r>
      <w:r>
        <w:rPr>
          <w:sz w:val="24"/>
        </w:rPr>
        <w:t>in</w:t>
      </w:r>
      <w:r>
        <w:rPr>
          <w:spacing w:val="-6"/>
          <w:sz w:val="24"/>
        </w:rPr>
        <w:t xml:space="preserve"> </w:t>
      </w:r>
      <w:r>
        <w:rPr>
          <w:sz w:val="24"/>
        </w:rPr>
        <w:t>strict accordance with layout plan no. 18/1786/03 Rev H.</w:t>
      </w:r>
    </w:p>
    <w:p w:rsidR="00680905" w:rsidRDefault="00680905">
      <w:pPr>
        <w:pStyle w:val="BodyText"/>
      </w:pPr>
    </w:p>
    <w:p w:rsidR="00680905" w:rsidRPr="00206ED3" w:rsidRDefault="00C36AE5" w:rsidP="00206ED3">
      <w:pPr>
        <w:pStyle w:val="ListParagraph"/>
        <w:numPr>
          <w:ilvl w:val="0"/>
          <w:numId w:val="5"/>
        </w:numPr>
        <w:tabs>
          <w:tab w:val="left" w:pos="1897"/>
        </w:tabs>
        <w:ind w:right="350" w:firstLine="0"/>
        <w:jc w:val="both"/>
        <w:rPr>
          <w:sz w:val="24"/>
        </w:rPr>
      </w:pPr>
      <w:r>
        <w:rPr>
          <w:sz w:val="24"/>
        </w:rPr>
        <w:lastRenderedPageBreak/>
        <w:t>No</w:t>
      </w:r>
      <w:r>
        <w:rPr>
          <w:spacing w:val="-3"/>
          <w:sz w:val="24"/>
        </w:rPr>
        <w:t xml:space="preserve"> </w:t>
      </w:r>
      <w:r>
        <w:rPr>
          <w:sz w:val="24"/>
        </w:rPr>
        <w:t>part</w:t>
      </w:r>
      <w:r>
        <w:rPr>
          <w:spacing w:val="-9"/>
          <w:sz w:val="24"/>
        </w:rPr>
        <w:t xml:space="preserve"> </w:t>
      </w:r>
      <w:r>
        <w:rPr>
          <w:sz w:val="24"/>
        </w:rPr>
        <w:t>of</w:t>
      </w:r>
      <w:r>
        <w:rPr>
          <w:spacing w:val="-2"/>
          <w:sz w:val="24"/>
        </w:rPr>
        <w:t xml:space="preserve"> </w:t>
      </w:r>
      <w:r>
        <w:rPr>
          <w:sz w:val="24"/>
        </w:rPr>
        <w:t>the</w:t>
      </w:r>
      <w:r>
        <w:rPr>
          <w:spacing w:val="-7"/>
          <w:sz w:val="24"/>
        </w:rPr>
        <w:t xml:space="preserve"> </w:t>
      </w:r>
      <w:r>
        <w:rPr>
          <w:sz w:val="24"/>
        </w:rPr>
        <w:t>development</w:t>
      </w:r>
      <w:r>
        <w:rPr>
          <w:spacing w:val="-3"/>
          <w:sz w:val="24"/>
        </w:rPr>
        <w:t xml:space="preserve"> </w:t>
      </w:r>
      <w:r>
        <w:rPr>
          <w:sz w:val="24"/>
        </w:rPr>
        <w:t>shall</w:t>
      </w:r>
      <w:r>
        <w:rPr>
          <w:spacing w:val="-7"/>
          <w:sz w:val="24"/>
        </w:rPr>
        <w:t xml:space="preserve"> </w:t>
      </w:r>
      <w:r>
        <w:rPr>
          <w:sz w:val="24"/>
        </w:rPr>
        <w:t>be</w:t>
      </w:r>
      <w:r>
        <w:rPr>
          <w:spacing w:val="-8"/>
          <w:sz w:val="24"/>
        </w:rPr>
        <w:t xml:space="preserve"> </w:t>
      </w:r>
      <w:r>
        <w:rPr>
          <w:sz w:val="24"/>
        </w:rPr>
        <w:t>occupied</w:t>
      </w:r>
      <w:r>
        <w:rPr>
          <w:spacing w:val="-7"/>
          <w:sz w:val="24"/>
        </w:rPr>
        <w:t xml:space="preserve"> </w:t>
      </w:r>
      <w:r>
        <w:rPr>
          <w:sz w:val="24"/>
        </w:rPr>
        <w:t>/</w:t>
      </w:r>
      <w:r>
        <w:rPr>
          <w:spacing w:val="-9"/>
          <w:sz w:val="24"/>
        </w:rPr>
        <w:t xml:space="preserve"> </w:t>
      </w:r>
      <w:r>
        <w:rPr>
          <w:sz w:val="24"/>
        </w:rPr>
        <w:t>first</w:t>
      </w:r>
      <w:r>
        <w:rPr>
          <w:spacing w:val="-4"/>
          <w:sz w:val="24"/>
        </w:rPr>
        <w:t xml:space="preserve"> </w:t>
      </w:r>
      <w:r>
        <w:rPr>
          <w:sz w:val="24"/>
        </w:rPr>
        <w:t>used</w:t>
      </w:r>
      <w:r>
        <w:rPr>
          <w:spacing w:val="-5"/>
          <w:sz w:val="24"/>
        </w:rPr>
        <w:t xml:space="preserve"> </w:t>
      </w:r>
      <w:r>
        <w:rPr>
          <w:sz w:val="24"/>
        </w:rPr>
        <w:t>until</w:t>
      </w:r>
      <w:r>
        <w:rPr>
          <w:spacing w:val="-7"/>
          <w:sz w:val="24"/>
        </w:rPr>
        <w:t xml:space="preserve"> </w:t>
      </w:r>
      <w:r>
        <w:rPr>
          <w:sz w:val="24"/>
        </w:rPr>
        <w:t>the</w:t>
      </w:r>
      <w:r>
        <w:rPr>
          <w:spacing w:val="-5"/>
          <w:sz w:val="24"/>
        </w:rPr>
        <w:t xml:space="preserve"> </w:t>
      </w:r>
      <w:r>
        <w:rPr>
          <w:sz w:val="24"/>
        </w:rPr>
        <w:t>new footways and carriageways have been constructed in strict accordance with Highw</w:t>
      </w:r>
      <w:r w:rsidR="00206ED3">
        <w:rPr>
          <w:sz w:val="24"/>
        </w:rPr>
        <w:t>ay Authority adoptable standard.</w:t>
      </w:r>
    </w:p>
    <w:p w:rsidR="00680905" w:rsidRDefault="00680905">
      <w:pPr>
        <w:pStyle w:val="BodyText"/>
        <w:spacing w:before="13"/>
      </w:pPr>
    </w:p>
    <w:p w:rsidR="00680905" w:rsidRDefault="00C36AE5">
      <w:pPr>
        <w:pStyle w:val="ListParagraph"/>
        <w:numPr>
          <w:ilvl w:val="0"/>
          <w:numId w:val="5"/>
        </w:numPr>
        <w:tabs>
          <w:tab w:val="left" w:pos="1900"/>
        </w:tabs>
        <w:ind w:right="417" w:firstLine="0"/>
        <w:rPr>
          <w:sz w:val="24"/>
        </w:rPr>
      </w:pPr>
      <w:r>
        <w:rPr>
          <w:sz w:val="24"/>
        </w:rPr>
        <w:t>No part of the development shall commence until a detailed Arboricultural Method Statement has been submitted to and approved in writing</w:t>
      </w:r>
      <w:r>
        <w:rPr>
          <w:spacing w:val="-6"/>
          <w:sz w:val="24"/>
        </w:rPr>
        <w:t xml:space="preserve"> </w:t>
      </w:r>
      <w:r>
        <w:rPr>
          <w:sz w:val="24"/>
        </w:rPr>
        <w:t>by</w:t>
      </w:r>
      <w:r>
        <w:rPr>
          <w:spacing w:val="-10"/>
          <w:sz w:val="24"/>
        </w:rPr>
        <w:t xml:space="preserve"> </w:t>
      </w:r>
      <w:r>
        <w:rPr>
          <w:sz w:val="24"/>
        </w:rPr>
        <w:t>the</w:t>
      </w:r>
      <w:r>
        <w:rPr>
          <w:spacing w:val="-4"/>
          <w:sz w:val="24"/>
        </w:rPr>
        <w:t xml:space="preserve"> </w:t>
      </w:r>
      <w:r>
        <w:rPr>
          <w:sz w:val="24"/>
        </w:rPr>
        <w:t>Local</w:t>
      </w:r>
      <w:r>
        <w:rPr>
          <w:spacing w:val="-5"/>
          <w:sz w:val="24"/>
        </w:rPr>
        <w:t xml:space="preserve"> </w:t>
      </w:r>
      <w:r>
        <w:rPr>
          <w:sz w:val="24"/>
        </w:rPr>
        <w:t>Planning</w:t>
      </w:r>
      <w:r>
        <w:rPr>
          <w:spacing w:val="-5"/>
          <w:sz w:val="24"/>
        </w:rPr>
        <w:t xml:space="preserve"> </w:t>
      </w:r>
      <w:r>
        <w:rPr>
          <w:sz w:val="24"/>
        </w:rPr>
        <w:t>Authority.</w:t>
      </w:r>
      <w:r>
        <w:rPr>
          <w:spacing w:val="-4"/>
          <w:sz w:val="24"/>
        </w:rPr>
        <w:t xml:space="preserve"> </w:t>
      </w:r>
      <w:r>
        <w:rPr>
          <w:sz w:val="24"/>
        </w:rPr>
        <w:t>No</w:t>
      </w:r>
      <w:r>
        <w:rPr>
          <w:spacing w:val="-4"/>
          <w:sz w:val="24"/>
        </w:rPr>
        <w:t xml:space="preserve"> </w:t>
      </w:r>
      <w:r>
        <w:rPr>
          <w:sz w:val="24"/>
        </w:rPr>
        <w:t>development</w:t>
      </w:r>
      <w:r>
        <w:rPr>
          <w:spacing w:val="-6"/>
          <w:sz w:val="24"/>
        </w:rPr>
        <w:t xml:space="preserve"> </w:t>
      </w:r>
      <w:r>
        <w:rPr>
          <w:sz w:val="24"/>
        </w:rPr>
        <w:t>or</w:t>
      </w:r>
      <w:r>
        <w:rPr>
          <w:spacing w:val="-6"/>
          <w:sz w:val="24"/>
        </w:rPr>
        <w:t xml:space="preserve"> </w:t>
      </w:r>
      <w:r>
        <w:rPr>
          <w:sz w:val="24"/>
        </w:rPr>
        <w:t>other</w:t>
      </w:r>
      <w:r>
        <w:rPr>
          <w:spacing w:val="-5"/>
          <w:sz w:val="24"/>
        </w:rPr>
        <w:t xml:space="preserve"> </w:t>
      </w:r>
      <w:r>
        <w:rPr>
          <w:sz w:val="24"/>
        </w:rPr>
        <w:t>operations shall</w:t>
      </w:r>
      <w:r>
        <w:rPr>
          <w:spacing w:val="-8"/>
          <w:sz w:val="24"/>
        </w:rPr>
        <w:t xml:space="preserve"> </w:t>
      </w:r>
      <w:r>
        <w:rPr>
          <w:sz w:val="24"/>
        </w:rPr>
        <w:t>take</w:t>
      </w:r>
      <w:r>
        <w:rPr>
          <w:spacing w:val="-6"/>
          <w:sz w:val="24"/>
        </w:rPr>
        <w:t xml:space="preserve"> </w:t>
      </w:r>
      <w:r>
        <w:rPr>
          <w:sz w:val="24"/>
        </w:rPr>
        <w:t>place</w:t>
      </w:r>
      <w:r>
        <w:rPr>
          <w:spacing w:val="-4"/>
          <w:sz w:val="24"/>
        </w:rPr>
        <w:t xml:space="preserve"> </w:t>
      </w:r>
      <w:r>
        <w:rPr>
          <w:sz w:val="24"/>
        </w:rPr>
        <w:t>except</w:t>
      </w:r>
      <w:r>
        <w:rPr>
          <w:spacing w:val="-8"/>
          <w:sz w:val="24"/>
        </w:rPr>
        <w:t xml:space="preserve"> </w:t>
      </w:r>
      <w:r>
        <w:rPr>
          <w:sz w:val="24"/>
        </w:rPr>
        <w:t>in</w:t>
      </w:r>
      <w:r>
        <w:rPr>
          <w:spacing w:val="-4"/>
          <w:sz w:val="24"/>
        </w:rPr>
        <w:t xml:space="preserve"> </w:t>
      </w:r>
      <w:r>
        <w:rPr>
          <w:sz w:val="24"/>
        </w:rPr>
        <w:t>strict</w:t>
      </w:r>
      <w:r>
        <w:rPr>
          <w:spacing w:val="-7"/>
          <w:sz w:val="24"/>
        </w:rPr>
        <w:t xml:space="preserve"> </w:t>
      </w:r>
      <w:r>
        <w:rPr>
          <w:sz w:val="24"/>
        </w:rPr>
        <w:t>accordance</w:t>
      </w:r>
      <w:r>
        <w:rPr>
          <w:spacing w:val="-6"/>
          <w:sz w:val="24"/>
        </w:rPr>
        <w:t xml:space="preserve"> </w:t>
      </w:r>
      <w:r>
        <w:rPr>
          <w:sz w:val="24"/>
        </w:rPr>
        <w:t>with</w:t>
      </w:r>
      <w:r>
        <w:rPr>
          <w:spacing w:val="-3"/>
          <w:sz w:val="24"/>
        </w:rPr>
        <w:t xml:space="preserve"> </w:t>
      </w:r>
      <w:r>
        <w:rPr>
          <w:sz w:val="24"/>
        </w:rPr>
        <w:t>the</w:t>
      </w:r>
      <w:r>
        <w:rPr>
          <w:spacing w:val="-4"/>
          <w:sz w:val="24"/>
        </w:rPr>
        <w:t xml:space="preserve"> </w:t>
      </w:r>
      <w:r>
        <w:rPr>
          <w:sz w:val="24"/>
        </w:rPr>
        <w:t>Method</w:t>
      </w:r>
      <w:r>
        <w:rPr>
          <w:spacing w:val="-6"/>
          <w:sz w:val="24"/>
        </w:rPr>
        <w:t xml:space="preserve"> </w:t>
      </w:r>
      <w:r>
        <w:rPr>
          <w:sz w:val="24"/>
        </w:rPr>
        <w:t>Statement</w:t>
      </w:r>
      <w:r>
        <w:rPr>
          <w:spacing w:val="-3"/>
          <w:sz w:val="24"/>
        </w:rPr>
        <w:t xml:space="preserve"> </w:t>
      </w:r>
      <w:r>
        <w:rPr>
          <w:sz w:val="24"/>
        </w:rPr>
        <w:t>as</w:t>
      </w:r>
      <w:r>
        <w:rPr>
          <w:spacing w:val="-8"/>
          <w:sz w:val="24"/>
        </w:rPr>
        <w:t xml:space="preserve"> </w:t>
      </w:r>
      <w:r>
        <w:rPr>
          <w:sz w:val="24"/>
        </w:rPr>
        <w:t>is approved. The Method Statement shall include the following:</w:t>
      </w:r>
    </w:p>
    <w:p w:rsidR="00680905" w:rsidRDefault="00C36AE5">
      <w:pPr>
        <w:pStyle w:val="ListParagraph"/>
        <w:numPr>
          <w:ilvl w:val="0"/>
          <w:numId w:val="4"/>
        </w:numPr>
        <w:tabs>
          <w:tab w:val="left" w:pos="1523"/>
        </w:tabs>
        <w:spacing w:before="1"/>
        <w:ind w:right="268" w:firstLine="0"/>
        <w:rPr>
          <w:sz w:val="24"/>
        </w:rPr>
      </w:pPr>
      <w:r>
        <w:rPr>
          <w:sz w:val="24"/>
        </w:rPr>
        <w:t>A</w:t>
      </w:r>
      <w:r>
        <w:rPr>
          <w:spacing w:val="-6"/>
          <w:sz w:val="24"/>
        </w:rPr>
        <w:t xml:space="preserve"> </w:t>
      </w:r>
      <w:r>
        <w:rPr>
          <w:sz w:val="24"/>
        </w:rPr>
        <w:t>specification</w:t>
      </w:r>
      <w:r>
        <w:rPr>
          <w:spacing w:val="-10"/>
          <w:sz w:val="24"/>
        </w:rPr>
        <w:t xml:space="preserve"> </w:t>
      </w:r>
      <w:r>
        <w:rPr>
          <w:sz w:val="24"/>
        </w:rPr>
        <w:t>for</w:t>
      </w:r>
      <w:r>
        <w:rPr>
          <w:spacing w:val="-9"/>
          <w:sz w:val="24"/>
        </w:rPr>
        <w:t xml:space="preserve"> </w:t>
      </w:r>
      <w:r>
        <w:rPr>
          <w:sz w:val="24"/>
        </w:rPr>
        <w:t>tree</w:t>
      </w:r>
      <w:r>
        <w:rPr>
          <w:spacing w:val="-8"/>
          <w:sz w:val="24"/>
        </w:rPr>
        <w:t xml:space="preserve"> </w:t>
      </w:r>
      <w:r>
        <w:rPr>
          <w:sz w:val="24"/>
        </w:rPr>
        <w:t>protection</w:t>
      </w:r>
      <w:r>
        <w:rPr>
          <w:spacing w:val="-10"/>
          <w:sz w:val="24"/>
        </w:rPr>
        <w:t xml:space="preserve"> </w:t>
      </w:r>
      <w:r>
        <w:rPr>
          <w:sz w:val="24"/>
        </w:rPr>
        <w:t>fencing</w:t>
      </w:r>
      <w:r>
        <w:rPr>
          <w:spacing w:val="-7"/>
          <w:sz w:val="24"/>
        </w:rPr>
        <w:t xml:space="preserve"> </w:t>
      </w:r>
      <w:r>
        <w:rPr>
          <w:sz w:val="24"/>
        </w:rPr>
        <w:t>and</w:t>
      </w:r>
      <w:r>
        <w:rPr>
          <w:spacing w:val="-8"/>
          <w:sz w:val="24"/>
        </w:rPr>
        <w:t xml:space="preserve"> </w:t>
      </w:r>
      <w:r>
        <w:rPr>
          <w:sz w:val="24"/>
        </w:rPr>
        <w:t>ground</w:t>
      </w:r>
      <w:r>
        <w:rPr>
          <w:spacing w:val="-5"/>
          <w:sz w:val="24"/>
        </w:rPr>
        <w:t xml:space="preserve"> </w:t>
      </w:r>
      <w:r>
        <w:rPr>
          <w:sz w:val="24"/>
        </w:rPr>
        <w:t>protection</w:t>
      </w:r>
      <w:r>
        <w:rPr>
          <w:spacing w:val="-10"/>
          <w:sz w:val="24"/>
        </w:rPr>
        <w:t xml:space="preserve"> </w:t>
      </w:r>
      <w:r>
        <w:rPr>
          <w:sz w:val="24"/>
        </w:rPr>
        <w:t>measures that comply with British Standard 5837:2012;</w:t>
      </w:r>
    </w:p>
    <w:p w:rsidR="00680905" w:rsidRDefault="00C36AE5">
      <w:pPr>
        <w:pStyle w:val="ListParagraph"/>
        <w:numPr>
          <w:ilvl w:val="0"/>
          <w:numId w:val="4"/>
        </w:numPr>
        <w:tabs>
          <w:tab w:val="left" w:pos="1523"/>
        </w:tabs>
        <w:ind w:right="514" w:firstLine="0"/>
        <w:rPr>
          <w:sz w:val="24"/>
        </w:rPr>
      </w:pPr>
      <w:r>
        <w:rPr>
          <w:sz w:val="24"/>
        </w:rPr>
        <w:t>A Tree Protection Plan showing the location of the trees</w:t>
      </w:r>
      <w:r>
        <w:rPr>
          <w:spacing w:val="-1"/>
          <w:sz w:val="24"/>
        </w:rPr>
        <w:t xml:space="preserve"> </w:t>
      </w:r>
      <w:r>
        <w:rPr>
          <w:sz w:val="24"/>
        </w:rPr>
        <w:t>to be removed and</w:t>
      </w:r>
      <w:r>
        <w:rPr>
          <w:spacing w:val="-7"/>
          <w:sz w:val="24"/>
        </w:rPr>
        <w:t xml:space="preserve"> </w:t>
      </w:r>
      <w:r>
        <w:rPr>
          <w:sz w:val="24"/>
        </w:rPr>
        <w:t>retained</w:t>
      </w:r>
      <w:r>
        <w:rPr>
          <w:spacing w:val="-7"/>
          <w:sz w:val="24"/>
        </w:rPr>
        <w:t xml:space="preserve"> </w:t>
      </w:r>
      <w:r>
        <w:rPr>
          <w:sz w:val="24"/>
        </w:rPr>
        <w:t>with</w:t>
      </w:r>
      <w:r>
        <w:rPr>
          <w:spacing w:val="-7"/>
          <w:sz w:val="24"/>
        </w:rPr>
        <w:t xml:space="preserve"> </w:t>
      </w:r>
      <w:r>
        <w:rPr>
          <w:sz w:val="24"/>
        </w:rPr>
        <w:t>their</w:t>
      </w:r>
      <w:r>
        <w:rPr>
          <w:spacing w:val="-10"/>
          <w:sz w:val="24"/>
        </w:rPr>
        <w:t xml:space="preserve"> </w:t>
      </w:r>
      <w:r>
        <w:rPr>
          <w:sz w:val="24"/>
        </w:rPr>
        <w:t>crown</w:t>
      </w:r>
      <w:r>
        <w:rPr>
          <w:spacing w:val="-7"/>
          <w:sz w:val="24"/>
        </w:rPr>
        <w:t xml:space="preserve"> </w:t>
      </w:r>
      <w:r>
        <w:rPr>
          <w:sz w:val="24"/>
        </w:rPr>
        <w:t>spreads,</w:t>
      </w:r>
      <w:r>
        <w:rPr>
          <w:spacing w:val="-6"/>
          <w:sz w:val="24"/>
        </w:rPr>
        <w:t xml:space="preserve"> </w:t>
      </w:r>
      <w:r>
        <w:rPr>
          <w:sz w:val="24"/>
        </w:rPr>
        <w:t>Root</w:t>
      </w:r>
      <w:r>
        <w:rPr>
          <w:spacing w:val="-7"/>
          <w:sz w:val="24"/>
        </w:rPr>
        <w:t xml:space="preserve"> </w:t>
      </w:r>
      <w:r>
        <w:rPr>
          <w:sz w:val="24"/>
        </w:rPr>
        <w:t>Protection</w:t>
      </w:r>
      <w:r>
        <w:rPr>
          <w:spacing w:val="-8"/>
          <w:sz w:val="24"/>
        </w:rPr>
        <w:t xml:space="preserve"> </w:t>
      </w:r>
      <w:r>
        <w:rPr>
          <w:sz w:val="24"/>
        </w:rPr>
        <w:t>Areas,</w:t>
      </w:r>
      <w:r>
        <w:rPr>
          <w:spacing w:val="-7"/>
          <w:sz w:val="24"/>
        </w:rPr>
        <w:t xml:space="preserve"> </w:t>
      </w:r>
      <w:r>
        <w:rPr>
          <w:sz w:val="24"/>
        </w:rPr>
        <w:t>Construction Exclusion Zones, and location of protective fencing and ground protection measures accurately plotted;</w:t>
      </w:r>
    </w:p>
    <w:p w:rsidR="00680905" w:rsidRDefault="00680905">
      <w:pPr>
        <w:rPr>
          <w:sz w:val="24"/>
        </w:rPr>
        <w:sectPr w:rsidR="00680905">
          <w:type w:val="continuous"/>
          <w:pgSz w:w="11920" w:h="16850"/>
          <w:pgMar w:top="1700" w:right="1680" w:bottom="280" w:left="620" w:header="159" w:footer="0" w:gutter="0"/>
          <w:cols w:space="720"/>
        </w:sectPr>
      </w:pPr>
    </w:p>
    <w:p w:rsidR="00680905" w:rsidRDefault="00680905">
      <w:pPr>
        <w:pStyle w:val="BodyText"/>
        <w:spacing w:before="9"/>
        <w:rPr>
          <w:sz w:val="7"/>
        </w:rPr>
      </w:pPr>
    </w:p>
    <w:tbl>
      <w:tblPr>
        <w:tblW w:w="0" w:type="auto"/>
        <w:tblInd w:w="117" w:type="dxa"/>
        <w:tblLayout w:type="fixed"/>
        <w:tblCellMar>
          <w:left w:w="0" w:type="dxa"/>
          <w:right w:w="0" w:type="dxa"/>
        </w:tblCellMar>
        <w:tblLook w:val="01E0" w:firstRow="1" w:lastRow="1" w:firstColumn="1" w:lastColumn="1" w:noHBand="0" w:noVBand="0"/>
      </w:tblPr>
      <w:tblGrid>
        <w:gridCol w:w="1181"/>
        <w:gridCol w:w="3822"/>
        <w:gridCol w:w="1476"/>
        <w:gridCol w:w="2171"/>
      </w:tblGrid>
      <w:tr w:rsidR="00680905">
        <w:trPr>
          <w:trHeight w:val="628"/>
        </w:trPr>
        <w:tc>
          <w:tcPr>
            <w:tcW w:w="1181" w:type="dxa"/>
          </w:tcPr>
          <w:p w:rsidR="00680905" w:rsidRDefault="00C36AE5">
            <w:pPr>
              <w:pStyle w:val="TableParagraph"/>
              <w:spacing w:line="247" w:lineRule="exact"/>
              <w:ind w:left="50"/>
              <w:rPr>
                <w:b/>
              </w:rPr>
            </w:pPr>
            <w:r>
              <w:rPr>
                <w:b/>
                <w:spacing w:val="-2"/>
              </w:rPr>
              <w:t>Applicant</w:t>
            </w:r>
          </w:p>
        </w:tc>
        <w:tc>
          <w:tcPr>
            <w:tcW w:w="3822" w:type="dxa"/>
          </w:tcPr>
          <w:p w:rsidR="00680905" w:rsidRDefault="00C36AE5">
            <w:pPr>
              <w:pStyle w:val="TableParagraph"/>
              <w:ind w:right="91"/>
            </w:pPr>
            <w:r>
              <w:t>MR</w:t>
            </w:r>
            <w:r>
              <w:rPr>
                <w:spacing w:val="-16"/>
              </w:rPr>
              <w:t xml:space="preserve"> </w:t>
            </w:r>
            <w:r>
              <w:t>D</w:t>
            </w:r>
            <w:r>
              <w:rPr>
                <w:spacing w:val="-15"/>
              </w:rPr>
              <w:t xml:space="preserve"> </w:t>
            </w:r>
            <w:r>
              <w:t>GRATTON</w:t>
            </w:r>
            <w:r>
              <w:rPr>
                <w:spacing w:val="-15"/>
              </w:rPr>
              <w:t xml:space="preserve"> </w:t>
            </w:r>
            <w:r>
              <w:t>CARTREFI</w:t>
            </w:r>
            <w:r>
              <w:rPr>
                <w:spacing w:val="-16"/>
              </w:rPr>
              <w:t xml:space="preserve"> </w:t>
            </w:r>
            <w:r>
              <w:t xml:space="preserve">GO </w:t>
            </w:r>
            <w:r>
              <w:rPr>
                <w:spacing w:val="-4"/>
              </w:rPr>
              <w:t>LTD</w:t>
            </w:r>
          </w:p>
        </w:tc>
        <w:tc>
          <w:tcPr>
            <w:tcW w:w="1476" w:type="dxa"/>
          </w:tcPr>
          <w:p w:rsidR="00680905" w:rsidRDefault="00C36AE5">
            <w:pPr>
              <w:pStyle w:val="TableParagraph"/>
              <w:ind w:left="152" w:right="496"/>
              <w:rPr>
                <w:b/>
              </w:rPr>
            </w:pPr>
            <w:r>
              <w:rPr>
                <w:b/>
                <w:spacing w:val="-4"/>
              </w:rPr>
              <w:t>Code Number</w:t>
            </w:r>
          </w:p>
        </w:tc>
        <w:tc>
          <w:tcPr>
            <w:tcW w:w="2171" w:type="dxa"/>
          </w:tcPr>
          <w:p w:rsidR="00680905" w:rsidRDefault="00C36AE5">
            <w:pPr>
              <w:pStyle w:val="TableParagraph"/>
              <w:spacing w:line="249" w:lineRule="exact"/>
              <w:ind w:left="376"/>
            </w:pPr>
            <w:r>
              <w:t>RUA</w:t>
            </w:r>
            <w:r>
              <w:rPr>
                <w:spacing w:val="-9"/>
              </w:rPr>
              <w:t xml:space="preserve"> </w:t>
            </w:r>
            <w:r>
              <w:rPr>
                <w:spacing w:val="-2"/>
              </w:rPr>
              <w:t>P/2019/0805</w:t>
            </w:r>
          </w:p>
        </w:tc>
      </w:tr>
      <w:tr w:rsidR="00680905">
        <w:trPr>
          <w:trHeight w:val="880"/>
        </w:trPr>
        <w:tc>
          <w:tcPr>
            <w:tcW w:w="1181" w:type="dxa"/>
          </w:tcPr>
          <w:p w:rsidR="00680905" w:rsidRDefault="00C36AE5">
            <w:pPr>
              <w:pStyle w:val="TableParagraph"/>
              <w:spacing w:before="118"/>
              <w:ind w:left="50"/>
              <w:rPr>
                <w:b/>
              </w:rPr>
            </w:pPr>
            <w:r>
              <w:rPr>
                <w:b/>
                <w:spacing w:val="-2"/>
              </w:rPr>
              <w:t>Agent</w:t>
            </w:r>
          </w:p>
        </w:tc>
        <w:tc>
          <w:tcPr>
            <w:tcW w:w="3822" w:type="dxa"/>
          </w:tcPr>
          <w:p w:rsidR="00680905" w:rsidRDefault="00C36AE5">
            <w:pPr>
              <w:pStyle w:val="TableParagraph"/>
              <w:spacing w:before="123"/>
              <w:ind w:right="91"/>
            </w:pPr>
            <w:r>
              <w:rPr>
                <w:spacing w:val="-2"/>
              </w:rPr>
              <w:t>SEAN</w:t>
            </w:r>
            <w:r>
              <w:rPr>
                <w:spacing w:val="-13"/>
              </w:rPr>
              <w:t xml:space="preserve"> </w:t>
            </w:r>
            <w:r>
              <w:rPr>
                <w:spacing w:val="-2"/>
              </w:rPr>
              <w:t>CADDICK</w:t>
            </w:r>
            <w:r>
              <w:rPr>
                <w:spacing w:val="-10"/>
              </w:rPr>
              <w:t xml:space="preserve"> </w:t>
            </w:r>
            <w:r>
              <w:rPr>
                <w:spacing w:val="-2"/>
              </w:rPr>
              <w:t xml:space="preserve">ARCHITECTURAL </w:t>
            </w:r>
            <w:r>
              <w:t>MR SEAN CADDICK</w:t>
            </w:r>
          </w:p>
          <w:p w:rsidR="00680905" w:rsidRDefault="00C36AE5">
            <w:pPr>
              <w:pStyle w:val="TableParagraph"/>
              <w:spacing w:line="231" w:lineRule="exact"/>
            </w:pPr>
            <w:r>
              <w:rPr>
                <w:spacing w:val="-5"/>
              </w:rPr>
              <w:t>13</w:t>
            </w:r>
          </w:p>
        </w:tc>
        <w:tc>
          <w:tcPr>
            <w:tcW w:w="1476" w:type="dxa"/>
          </w:tcPr>
          <w:p w:rsidR="00680905" w:rsidRDefault="00C36AE5">
            <w:pPr>
              <w:pStyle w:val="TableParagraph"/>
              <w:spacing w:before="118"/>
              <w:ind w:left="152" w:right="369"/>
              <w:rPr>
                <w:b/>
              </w:rPr>
            </w:pPr>
            <w:r>
              <w:rPr>
                <w:b/>
                <w:spacing w:val="-4"/>
              </w:rPr>
              <w:t>Date Received</w:t>
            </w:r>
          </w:p>
        </w:tc>
        <w:tc>
          <w:tcPr>
            <w:tcW w:w="2171" w:type="dxa"/>
          </w:tcPr>
          <w:p w:rsidR="00680905" w:rsidRDefault="00C36AE5">
            <w:pPr>
              <w:pStyle w:val="TableParagraph"/>
              <w:spacing w:before="123"/>
              <w:ind w:left="376"/>
            </w:pPr>
            <w:r>
              <w:rPr>
                <w:spacing w:val="-2"/>
              </w:rPr>
              <w:t>23/10/2019</w:t>
            </w:r>
          </w:p>
        </w:tc>
      </w:tr>
      <w:tr w:rsidR="00680905">
        <w:trPr>
          <w:trHeight w:val="506"/>
        </w:trPr>
        <w:tc>
          <w:tcPr>
            <w:tcW w:w="1181" w:type="dxa"/>
          </w:tcPr>
          <w:p w:rsidR="00680905" w:rsidRDefault="00680905">
            <w:pPr>
              <w:pStyle w:val="TableParagraph"/>
              <w:ind w:left="0"/>
              <w:rPr>
                <w:rFonts w:ascii="Times New Roman"/>
              </w:rPr>
            </w:pPr>
          </w:p>
        </w:tc>
        <w:tc>
          <w:tcPr>
            <w:tcW w:w="3822" w:type="dxa"/>
          </w:tcPr>
          <w:p w:rsidR="00680905" w:rsidRDefault="00C36AE5">
            <w:pPr>
              <w:pStyle w:val="TableParagraph"/>
              <w:spacing w:line="252" w:lineRule="exact"/>
              <w:ind w:right="266"/>
            </w:pPr>
            <w:r>
              <w:rPr>
                <w:spacing w:val="-2"/>
              </w:rPr>
              <w:t>BELVIDERE</w:t>
            </w:r>
            <w:r>
              <w:rPr>
                <w:spacing w:val="-21"/>
              </w:rPr>
              <w:t xml:space="preserve"> </w:t>
            </w:r>
            <w:r>
              <w:rPr>
                <w:spacing w:val="-2"/>
              </w:rPr>
              <w:t>WALK SHREWSBURY</w:t>
            </w:r>
          </w:p>
        </w:tc>
        <w:tc>
          <w:tcPr>
            <w:tcW w:w="1476" w:type="dxa"/>
          </w:tcPr>
          <w:p w:rsidR="00680905" w:rsidRDefault="00C36AE5">
            <w:pPr>
              <w:pStyle w:val="TableParagraph"/>
              <w:spacing w:line="252" w:lineRule="exact"/>
              <w:ind w:left="152" w:right="369"/>
              <w:rPr>
                <w:b/>
              </w:rPr>
            </w:pPr>
            <w:r>
              <w:rPr>
                <w:b/>
                <w:spacing w:val="-4"/>
              </w:rPr>
              <w:t>Decision Date</w:t>
            </w:r>
          </w:p>
        </w:tc>
        <w:tc>
          <w:tcPr>
            <w:tcW w:w="2171" w:type="dxa"/>
          </w:tcPr>
          <w:p w:rsidR="00680905" w:rsidRDefault="00C36AE5">
            <w:pPr>
              <w:pStyle w:val="TableParagraph"/>
              <w:spacing w:before="1"/>
              <w:ind w:left="376"/>
            </w:pPr>
            <w:r>
              <w:rPr>
                <w:spacing w:val="-2"/>
              </w:rPr>
              <w:t>17/11/2021</w:t>
            </w:r>
          </w:p>
        </w:tc>
      </w:tr>
      <w:tr w:rsidR="00680905">
        <w:trPr>
          <w:trHeight w:val="249"/>
        </w:trPr>
        <w:tc>
          <w:tcPr>
            <w:tcW w:w="1181" w:type="dxa"/>
          </w:tcPr>
          <w:p w:rsidR="00680905" w:rsidRDefault="00680905">
            <w:pPr>
              <w:pStyle w:val="TableParagraph"/>
              <w:ind w:left="0"/>
              <w:rPr>
                <w:rFonts w:ascii="Times New Roman"/>
                <w:sz w:val="18"/>
              </w:rPr>
            </w:pPr>
          </w:p>
        </w:tc>
        <w:tc>
          <w:tcPr>
            <w:tcW w:w="3822" w:type="dxa"/>
          </w:tcPr>
          <w:p w:rsidR="00680905" w:rsidRDefault="00C36AE5">
            <w:pPr>
              <w:pStyle w:val="TableParagraph"/>
              <w:spacing w:line="229" w:lineRule="exact"/>
            </w:pPr>
            <w:r>
              <w:t>SY2</w:t>
            </w:r>
            <w:r>
              <w:rPr>
                <w:spacing w:val="-2"/>
              </w:rPr>
              <w:t xml:space="preserve"> </w:t>
            </w:r>
            <w:r>
              <w:rPr>
                <w:spacing w:val="-5"/>
              </w:rPr>
              <w:t>5LT</w:t>
            </w:r>
          </w:p>
        </w:tc>
        <w:tc>
          <w:tcPr>
            <w:tcW w:w="1476" w:type="dxa"/>
          </w:tcPr>
          <w:p w:rsidR="00680905" w:rsidRDefault="00680905">
            <w:pPr>
              <w:pStyle w:val="TableParagraph"/>
              <w:ind w:left="0"/>
              <w:rPr>
                <w:rFonts w:ascii="Times New Roman"/>
                <w:sz w:val="18"/>
              </w:rPr>
            </w:pPr>
          </w:p>
        </w:tc>
        <w:tc>
          <w:tcPr>
            <w:tcW w:w="2171" w:type="dxa"/>
          </w:tcPr>
          <w:p w:rsidR="00680905" w:rsidRDefault="00680905">
            <w:pPr>
              <w:pStyle w:val="TableParagraph"/>
              <w:ind w:left="0"/>
              <w:rPr>
                <w:rFonts w:ascii="Times New Roman"/>
                <w:sz w:val="18"/>
              </w:rPr>
            </w:pPr>
          </w:p>
        </w:tc>
      </w:tr>
    </w:tbl>
    <w:p w:rsidR="00680905" w:rsidRDefault="00C36AE5">
      <w:pPr>
        <w:pStyle w:val="ListParagraph"/>
        <w:numPr>
          <w:ilvl w:val="0"/>
          <w:numId w:val="4"/>
        </w:numPr>
        <w:tabs>
          <w:tab w:val="left" w:pos="1510"/>
        </w:tabs>
        <w:spacing w:before="20"/>
        <w:ind w:right="201" w:firstLine="0"/>
        <w:rPr>
          <w:sz w:val="24"/>
        </w:rPr>
      </w:pPr>
      <w:r>
        <w:rPr>
          <w:sz w:val="24"/>
        </w:rPr>
        <w:t>A</w:t>
      </w:r>
      <w:r>
        <w:rPr>
          <w:spacing w:val="-9"/>
          <w:sz w:val="24"/>
        </w:rPr>
        <w:t xml:space="preserve"> </w:t>
      </w:r>
      <w:r>
        <w:rPr>
          <w:sz w:val="24"/>
        </w:rPr>
        <w:t>full</w:t>
      </w:r>
      <w:r>
        <w:rPr>
          <w:spacing w:val="-8"/>
          <w:sz w:val="24"/>
        </w:rPr>
        <w:t xml:space="preserve"> </w:t>
      </w:r>
      <w:r>
        <w:rPr>
          <w:sz w:val="24"/>
        </w:rPr>
        <w:t>specification</w:t>
      </w:r>
      <w:r>
        <w:rPr>
          <w:spacing w:val="-10"/>
          <w:sz w:val="24"/>
        </w:rPr>
        <w:t xml:space="preserve"> </w:t>
      </w:r>
      <w:r>
        <w:rPr>
          <w:sz w:val="24"/>
        </w:rPr>
        <w:t>for</w:t>
      </w:r>
      <w:r>
        <w:rPr>
          <w:spacing w:val="-8"/>
          <w:sz w:val="24"/>
        </w:rPr>
        <w:t xml:space="preserve"> </w:t>
      </w:r>
      <w:r>
        <w:rPr>
          <w:sz w:val="24"/>
        </w:rPr>
        <w:t>any</w:t>
      </w:r>
      <w:r>
        <w:rPr>
          <w:spacing w:val="-12"/>
          <w:sz w:val="24"/>
        </w:rPr>
        <w:t xml:space="preserve"> </w:t>
      </w:r>
      <w:r>
        <w:rPr>
          <w:sz w:val="24"/>
        </w:rPr>
        <w:t>access,</w:t>
      </w:r>
      <w:r>
        <w:rPr>
          <w:spacing w:val="-6"/>
          <w:sz w:val="24"/>
        </w:rPr>
        <w:t xml:space="preserve"> </w:t>
      </w:r>
      <w:r>
        <w:rPr>
          <w:sz w:val="24"/>
        </w:rPr>
        <w:t>driveway,</w:t>
      </w:r>
      <w:r>
        <w:rPr>
          <w:spacing w:val="-3"/>
          <w:sz w:val="24"/>
        </w:rPr>
        <w:t xml:space="preserve"> </w:t>
      </w:r>
      <w:r>
        <w:rPr>
          <w:sz w:val="24"/>
        </w:rPr>
        <w:t>path,</w:t>
      </w:r>
      <w:r>
        <w:rPr>
          <w:spacing w:val="-8"/>
          <w:sz w:val="24"/>
        </w:rPr>
        <w:t xml:space="preserve"> </w:t>
      </w:r>
      <w:r>
        <w:rPr>
          <w:sz w:val="24"/>
        </w:rPr>
        <w:t>underground</w:t>
      </w:r>
      <w:r>
        <w:rPr>
          <w:spacing w:val="-5"/>
          <w:sz w:val="24"/>
        </w:rPr>
        <w:t xml:space="preserve"> </w:t>
      </w:r>
      <w:r>
        <w:rPr>
          <w:sz w:val="24"/>
        </w:rPr>
        <w:t>services</w:t>
      </w:r>
      <w:r>
        <w:rPr>
          <w:spacing w:val="-3"/>
          <w:sz w:val="24"/>
        </w:rPr>
        <w:t xml:space="preserve"> </w:t>
      </w:r>
      <w:r>
        <w:rPr>
          <w:sz w:val="24"/>
        </w:rPr>
        <w:t>or wall foundations within retained tree Root Protection Areas or Construction Exclusion Zone, including any related sections and method for avoiding damage to retained trees;</w:t>
      </w:r>
    </w:p>
    <w:p w:rsidR="00680905" w:rsidRDefault="00C36AE5">
      <w:pPr>
        <w:pStyle w:val="ListParagraph"/>
        <w:numPr>
          <w:ilvl w:val="0"/>
          <w:numId w:val="4"/>
        </w:numPr>
        <w:tabs>
          <w:tab w:val="left" w:pos="1523"/>
        </w:tabs>
        <w:spacing w:before="1"/>
        <w:ind w:right="340" w:firstLine="0"/>
        <w:rPr>
          <w:sz w:val="24"/>
        </w:rPr>
      </w:pPr>
      <w:r>
        <w:rPr>
          <w:sz w:val="24"/>
        </w:rPr>
        <w:t>Details</w:t>
      </w:r>
      <w:r>
        <w:rPr>
          <w:spacing w:val="-9"/>
          <w:sz w:val="24"/>
        </w:rPr>
        <w:t xml:space="preserve"> </w:t>
      </w:r>
      <w:r>
        <w:rPr>
          <w:sz w:val="24"/>
        </w:rPr>
        <w:t>of</w:t>
      </w:r>
      <w:r>
        <w:rPr>
          <w:spacing w:val="-9"/>
          <w:sz w:val="24"/>
        </w:rPr>
        <w:t xml:space="preserve"> </w:t>
      </w:r>
      <w:r>
        <w:rPr>
          <w:sz w:val="24"/>
        </w:rPr>
        <w:t>general</w:t>
      </w:r>
      <w:r>
        <w:rPr>
          <w:spacing w:val="-12"/>
          <w:sz w:val="24"/>
        </w:rPr>
        <w:t xml:space="preserve"> </w:t>
      </w:r>
      <w:r>
        <w:rPr>
          <w:sz w:val="24"/>
        </w:rPr>
        <w:t>arboricultural</w:t>
      </w:r>
      <w:r>
        <w:rPr>
          <w:spacing w:val="-9"/>
          <w:sz w:val="24"/>
        </w:rPr>
        <w:t xml:space="preserve"> </w:t>
      </w:r>
      <w:r>
        <w:rPr>
          <w:sz w:val="24"/>
        </w:rPr>
        <w:t>matters</w:t>
      </w:r>
      <w:r>
        <w:rPr>
          <w:spacing w:val="-10"/>
          <w:sz w:val="24"/>
        </w:rPr>
        <w:t xml:space="preserve"> </w:t>
      </w:r>
      <w:r>
        <w:rPr>
          <w:sz w:val="24"/>
        </w:rPr>
        <w:t>including</w:t>
      </w:r>
      <w:r>
        <w:rPr>
          <w:spacing w:val="-11"/>
          <w:sz w:val="24"/>
        </w:rPr>
        <w:t xml:space="preserve"> </w:t>
      </w:r>
      <w:r>
        <w:rPr>
          <w:sz w:val="24"/>
        </w:rPr>
        <w:t>proposed</w:t>
      </w:r>
      <w:r>
        <w:rPr>
          <w:spacing w:val="-10"/>
          <w:sz w:val="24"/>
        </w:rPr>
        <w:t xml:space="preserve"> </w:t>
      </w:r>
      <w:r>
        <w:rPr>
          <w:sz w:val="24"/>
        </w:rPr>
        <w:t>practices</w:t>
      </w:r>
      <w:r>
        <w:rPr>
          <w:spacing w:val="-9"/>
          <w:sz w:val="24"/>
        </w:rPr>
        <w:t xml:space="preserve"> </w:t>
      </w:r>
      <w:r>
        <w:rPr>
          <w:sz w:val="24"/>
        </w:rPr>
        <w:t>with regards to cement mixing, material storage and fires;</w:t>
      </w:r>
    </w:p>
    <w:p w:rsidR="00680905" w:rsidRDefault="00C36AE5">
      <w:pPr>
        <w:pStyle w:val="ListParagraph"/>
        <w:numPr>
          <w:ilvl w:val="0"/>
          <w:numId w:val="4"/>
        </w:numPr>
        <w:tabs>
          <w:tab w:val="left" w:pos="1523"/>
        </w:tabs>
        <w:ind w:right="401" w:firstLine="0"/>
        <w:rPr>
          <w:sz w:val="24"/>
        </w:rPr>
      </w:pPr>
      <w:r>
        <w:rPr>
          <w:sz w:val="24"/>
        </w:rPr>
        <w:t>Details</w:t>
      </w:r>
      <w:r>
        <w:rPr>
          <w:spacing w:val="-5"/>
          <w:sz w:val="24"/>
        </w:rPr>
        <w:t xml:space="preserve"> </w:t>
      </w:r>
      <w:r>
        <w:rPr>
          <w:sz w:val="24"/>
        </w:rPr>
        <w:t>of</w:t>
      </w:r>
      <w:r>
        <w:rPr>
          <w:spacing w:val="-5"/>
          <w:sz w:val="24"/>
        </w:rPr>
        <w:t xml:space="preserve"> </w:t>
      </w:r>
      <w:r>
        <w:rPr>
          <w:sz w:val="24"/>
        </w:rPr>
        <w:t>the</w:t>
      </w:r>
      <w:r>
        <w:rPr>
          <w:spacing w:val="-9"/>
          <w:sz w:val="24"/>
        </w:rPr>
        <w:t xml:space="preserve"> </w:t>
      </w:r>
      <w:r>
        <w:rPr>
          <w:sz w:val="24"/>
        </w:rPr>
        <w:t>frequency</w:t>
      </w:r>
      <w:r>
        <w:rPr>
          <w:spacing w:val="-11"/>
          <w:sz w:val="24"/>
        </w:rPr>
        <w:t xml:space="preserve"> </w:t>
      </w:r>
      <w:r>
        <w:rPr>
          <w:sz w:val="24"/>
        </w:rPr>
        <w:t>of supervisory</w:t>
      </w:r>
      <w:r>
        <w:rPr>
          <w:spacing w:val="-8"/>
          <w:sz w:val="24"/>
        </w:rPr>
        <w:t xml:space="preserve"> </w:t>
      </w:r>
      <w:r>
        <w:rPr>
          <w:sz w:val="24"/>
        </w:rPr>
        <w:t>visits</w:t>
      </w:r>
      <w:r>
        <w:rPr>
          <w:spacing w:val="-4"/>
          <w:sz w:val="24"/>
        </w:rPr>
        <w:t xml:space="preserve"> </w:t>
      </w:r>
      <w:r>
        <w:rPr>
          <w:sz w:val="24"/>
        </w:rPr>
        <w:t>and</w:t>
      </w:r>
      <w:r>
        <w:rPr>
          <w:spacing w:val="-9"/>
          <w:sz w:val="24"/>
        </w:rPr>
        <w:t xml:space="preserve"> </w:t>
      </w:r>
      <w:r>
        <w:rPr>
          <w:sz w:val="24"/>
        </w:rPr>
        <w:t>procedures</w:t>
      </w:r>
      <w:r>
        <w:rPr>
          <w:spacing w:val="-9"/>
          <w:sz w:val="24"/>
        </w:rPr>
        <w:t xml:space="preserve"> </w:t>
      </w:r>
      <w:r>
        <w:rPr>
          <w:sz w:val="24"/>
        </w:rPr>
        <w:t>for</w:t>
      </w:r>
      <w:r>
        <w:rPr>
          <w:spacing w:val="-11"/>
          <w:sz w:val="24"/>
        </w:rPr>
        <w:t xml:space="preserve"> </w:t>
      </w:r>
      <w:r>
        <w:rPr>
          <w:sz w:val="24"/>
        </w:rPr>
        <w:t>notifying the findings of such visits to the Local Planning Authority;</w:t>
      </w:r>
    </w:p>
    <w:p w:rsidR="00680905" w:rsidRDefault="00C36AE5">
      <w:pPr>
        <w:pStyle w:val="ListParagraph"/>
        <w:numPr>
          <w:ilvl w:val="0"/>
          <w:numId w:val="4"/>
        </w:numPr>
        <w:tabs>
          <w:tab w:val="left" w:pos="1458"/>
        </w:tabs>
        <w:ind w:left="1458" w:right="0" w:hanging="278"/>
        <w:rPr>
          <w:sz w:val="24"/>
        </w:rPr>
      </w:pPr>
      <w:r>
        <w:rPr>
          <w:spacing w:val="-2"/>
          <w:sz w:val="24"/>
        </w:rPr>
        <w:t>Method</w:t>
      </w:r>
      <w:r>
        <w:rPr>
          <w:spacing w:val="-7"/>
          <w:sz w:val="24"/>
        </w:rPr>
        <w:t xml:space="preserve"> </w:t>
      </w:r>
      <w:r>
        <w:rPr>
          <w:spacing w:val="-2"/>
          <w:sz w:val="24"/>
        </w:rPr>
        <w:t>for</w:t>
      </w:r>
      <w:r>
        <w:rPr>
          <w:spacing w:val="-1"/>
          <w:sz w:val="24"/>
        </w:rPr>
        <w:t xml:space="preserve"> </w:t>
      </w:r>
      <w:r>
        <w:rPr>
          <w:spacing w:val="-2"/>
          <w:sz w:val="24"/>
        </w:rPr>
        <w:t>protecting</w:t>
      </w:r>
      <w:r>
        <w:rPr>
          <w:spacing w:val="-4"/>
          <w:sz w:val="24"/>
        </w:rPr>
        <w:t xml:space="preserve"> </w:t>
      </w:r>
      <w:r>
        <w:rPr>
          <w:spacing w:val="-2"/>
          <w:sz w:val="24"/>
        </w:rPr>
        <w:t>retained</w:t>
      </w:r>
      <w:r>
        <w:rPr>
          <w:spacing w:val="-3"/>
          <w:sz w:val="24"/>
        </w:rPr>
        <w:t xml:space="preserve"> </w:t>
      </w:r>
      <w:r>
        <w:rPr>
          <w:spacing w:val="-2"/>
          <w:sz w:val="24"/>
        </w:rPr>
        <w:t>trees</w:t>
      </w:r>
      <w:r>
        <w:rPr>
          <w:spacing w:val="-5"/>
          <w:sz w:val="24"/>
        </w:rPr>
        <w:t xml:space="preserve"> </w:t>
      </w:r>
      <w:r>
        <w:rPr>
          <w:spacing w:val="-2"/>
          <w:sz w:val="24"/>
        </w:rPr>
        <w:t>during</w:t>
      </w:r>
      <w:r>
        <w:rPr>
          <w:spacing w:val="-4"/>
          <w:sz w:val="24"/>
        </w:rPr>
        <w:t xml:space="preserve"> </w:t>
      </w:r>
      <w:r>
        <w:rPr>
          <w:spacing w:val="-2"/>
          <w:sz w:val="24"/>
        </w:rPr>
        <w:t>demolition</w:t>
      </w:r>
      <w:r>
        <w:rPr>
          <w:spacing w:val="-3"/>
          <w:sz w:val="24"/>
        </w:rPr>
        <w:t xml:space="preserve"> </w:t>
      </w:r>
      <w:r>
        <w:rPr>
          <w:spacing w:val="-2"/>
          <w:sz w:val="24"/>
        </w:rPr>
        <w:t>works;</w:t>
      </w:r>
    </w:p>
    <w:p w:rsidR="00680905" w:rsidRDefault="00C36AE5">
      <w:pPr>
        <w:pStyle w:val="ListParagraph"/>
        <w:numPr>
          <w:ilvl w:val="0"/>
          <w:numId w:val="4"/>
        </w:numPr>
        <w:tabs>
          <w:tab w:val="left" w:pos="1521"/>
        </w:tabs>
        <w:ind w:left="1521" w:right="0" w:hanging="341"/>
        <w:rPr>
          <w:sz w:val="24"/>
        </w:rPr>
      </w:pPr>
      <w:r>
        <w:rPr>
          <w:sz w:val="24"/>
        </w:rPr>
        <w:t>Details</w:t>
      </w:r>
      <w:r>
        <w:rPr>
          <w:spacing w:val="-11"/>
          <w:sz w:val="24"/>
        </w:rPr>
        <w:t xml:space="preserve"> </w:t>
      </w:r>
      <w:r>
        <w:rPr>
          <w:sz w:val="24"/>
        </w:rPr>
        <w:t>of</w:t>
      </w:r>
      <w:r>
        <w:rPr>
          <w:spacing w:val="-8"/>
          <w:sz w:val="24"/>
        </w:rPr>
        <w:t xml:space="preserve"> </w:t>
      </w:r>
      <w:r>
        <w:rPr>
          <w:sz w:val="24"/>
        </w:rPr>
        <w:t>all</w:t>
      </w:r>
      <w:r>
        <w:rPr>
          <w:spacing w:val="-12"/>
          <w:sz w:val="24"/>
        </w:rPr>
        <w:t xml:space="preserve"> </w:t>
      </w:r>
      <w:r>
        <w:rPr>
          <w:sz w:val="24"/>
        </w:rPr>
        <w:t>proposed</w:t>
      </w:r>
      <w:r>
        <w:rPr>
          <w:spacing w:val="-12"/>
          <w:sz w:val="24"/>
        </w:rPr>
        <w:t xml:space="preserve"> </w:t>
      </w:r>
      <w:r>
        <w:rPr>
          <w:sz w:val="24"/>
        </w:rPr>
        <w:t>tree</w:t>
      </w:r>
      <w:r>
        <w:rPr>
          <w:spacing w:val="-8"/>
          <w:sz w:val="24"/>
        </w:rPr>
        <w:t xml:space="preserve"> </w:t>
      </w:r>
      <w:r>
        <w:rPr>
          <w:sz w:val="24"/>
        </w:rPr>
        <w:t>works,</w:t>
      </w:r>
      <w:r>
        <w:rPr>
          <w:spacing w:val="-9"/>
          <w:sz w:val="24"/>
        </w:rPr>
        <w:t xml:space="preserve"> </w:t>
      </w:r>
      <w:r>
        <w:rPr>
          <w:sz w:val="24"/>
        </w:rPr>
        <w:t>including</w:t>
      </w:r>
      <w:r>
        <w:rPr>
          <w:spacing w:val="-11"/>
          <w:sz w:val="24"/>
        </w:rPr>
        <w:t xml:space="preserve"> </w:t>
      </w:r>
      <w:r>
        <w:rPr>
          <w:sz w:val="24"/>
        </w:rPr>
        <w:t>felling</w:t>
      </w:r>
      <w:r>
        <w:rPr>
          <w:spacing w:val="-12"/>
          <w:sz w:val="24"/>
        </w:rPr>
        <w:t xml:space="preserve"> </w:t>
      </w:r>
      <w:r>
        <w:rPr>
          <w:sz w:val="24"/>
        </w:rPr>
        <w:t>and</w:t>
      </w:r>
      <w:r>
        <w:rPr>
          <w:spacing w:val="-8"/>
          <w:sz w:val="24"/>
        </w:rPr>
        <w:t xml:space="preserve"> </w:t>
      </w:r>
      <w:r>
        <w:rPr>
          <w:spacing w:val="-2"/>
          <w:sz w:val="24"/>
        </w:rPr>
        <w:t>pruning.</w:t>
      </w:r>
    </w:p>
    <w:p w:rsidR="00680905" w:rsidRDefault="00C36AE5">
      <w:pPr>
        <w:spacing w:before="273"/>
        <w:ind w:left="1180"/>
        <w:rPr>
          <w:b/>
        </w:rPr>
      </w:pPr>
      <w:r>
        <w:rPr>
          <w:b/>
        </w:rPr>
        <w:t>Condition</w:t>
      </w:r>
      <w:r>
        <w:rPr>
          <w:b/>
          <w:spacing w:val="-8"/>
        </w:rPr>
        <w:t xml:space="preserve"> </w:t>
      </w:r>
      <w:r>
        <w:rPr>
          <w:b/>
        </w:rPr>
        <w:t>21</w:t>
      </w:r>
      <w:r>
        <w:rPr>
          <w:b/>
          <w:spacing w:val="-5"/>
        </w:rPr>
        <w:t xml:space="preserve"> </w:t>
      </w:r>
      <w:r>
        <w:rPr>
          <w:b/>
        </w:rPr>
        <w:t>Discharged</w:t>
      </w:r>
      <w:r>
        <w:rPr>
          <w:b/>
          <w:spacing w:val="-5"/>
        </w:rPr>
        <w:t xml:space="preserve"> </w:t>
      </w:r>
      <w:r>
        <w:rPr>
          <w:b/>
        </w:rPr>
        <w:t>(P/2024/0036)</w:t>
      </w:r>
      <w:r>
        <w:rPr>
          <w:b/>
          <w:spacing w:val="-3"/>
        </w:rPr>
        <w:t xml:space="preserve"> </w:t>
      </w:r>
      <w:r>
        <w:rPr>
          <w:b/>
        </w:rPr>
        <w:t>–</w:t>
      </w:r>
      <w:r>
        <w:rPr>
          <w:b/>
          <w:spacing w:val="-6"/>
        </w:rPr>
        <w:t xml:space="preserve"> </w:t>
      </w:r>
      <w:r>
        <w:rPr>
          <w:b/>
          <w:spacing w:val="-2"/>
        </w:rPr>
        <w:t>28/06/2024</w:t>
      </w:r>
    </w:p>
    <w:p w:rsidR="00680905" w:rsidRDefault="00680905">
      <w:pPr>
        <w:pStyle w:val="BodyText"/>
        <w:spacing w:before="25"/>
        <w:rPr>
          <w:b/>
          <w:sz w:val="22"/>
        </w:rPr>
      </w:pPr>
    </w:p>
    <w:p w:rsidR="00680905" w:rsidRDefault="00C36AE5">
      <w:pPr>
        <w:pStyle w:val="ListParagraph"/>
        <w:numPr>
          <w:ilvl w:val="0"/>
          <w:numId w:val="5"/>
        </w:numPr>
        <w:tabs>
          <w:tab w:val="left" w:pos="1900"/>
        </w:tabs>
        <w:spacing w:before="1"/>
        <w:ind w:right="168" w:firstLine="0"/>
        <w:rPr>
          <w:sz w:val="24"/>
        </w:rPr>
      </w:pPr>
      <w:r>
        <w:rPr>
          <w:sz w:val="24"/>
        </w:rPr>
        <w:t>No part of the development shall commence until full details for the arboricultural supervision of tree protection measures and any ground works within</w:t>
      </w:r>
      <w:r>
        <w:rPr>
          <w:spacing w:val="-1"/>
          <w:sz w:val="24"/>
        </w:rPr>
        <w:t xml:space="preserve"> </w:t>
      </w:r>
      <w:r>
        <w:rPr>
          <w:sz w:val="24"/>
        </w:rPr>
        <w:t>retained</w:t>
      </w:r>
      <w:r>
        <w:rPr>
          <w:spacing w:val="-3"/>
          <w:sz w:val="24"/>
        </w:rPr>
        <w:t xml:space="preserve"> </w:t>
      </w:r>
      <w:r>
        <w:rPr>
          <w:sz w:val="24"/>
        </w:rPr>
        <w:t>tree(s)</w:t>
      </w:r>
      <w:r>
        <w:rPr>
          <w:spacing w:val="-2"/>
          <w:sz w:val="24"/>
        </w:rPr>
        <w:t xml:space="preserve"> </w:t>
      </w:r>
      <w:r>
        <w:rPr>
          <w:sz w:val="24"/>
        </w:rPr>
        <w:t>Root</w:t>
      </w:r>
      <w:r>
        <w:rPr>
          <w:spacing w:val="-1"/>
          <w:sz w:val="24"/>
        </w:rPr>
        <w:t xml:space="preserve"> </w:t>
      </w:r>
      <w:r>
        <w:rPr>
          <w:sz w:val="24"/>
        </w:rPr>
        <w:t>Protection</w:t>
      </w:r>
      <w:r>
        <w:rPr>
          <w:spacing w:val="-1"/>
          <w:sz w:val="24"/>
        </w:rPr>
        <w:t xml:space="preserve"> </w:t>
      </w:r>
      <w:r>
        <w:rPr>
          <w:sz w:val="24"/>
        </w:rPr>
        <w:t>Areas,</w:t>
      </w:r>
      <w:r>
        <w:rPr>
          <w:spacing w:val="-3"/>
          <w:sz w:val="24"/>
        </w:rPr>
        <w:t xml:space="preserve"> </w:t>
      </w:r>
      <w:r>
        <w:rPr>
          <w:sz w:val="24"/>
        </w:rPr>
        <w:t>as</w:t>
      </w:r>
      <w:r>
        <w:rPr>
          <w:spacing w:val="-1"/>
          <w:sz w:val="24"/>
        </w:rPr>
        <w:t xml:space="preserve"> </w:t>
      </w:r>
      <w:r>
        <w:rPr>
          <w:sz w:val="24"/>
        </w:rPr>
        <w:t>specified</w:t>
      </w:r>
      <w:r>
        <w:rPr>
          <w:spacing w:val="-2"/>
          <w:sz w:val="24"/>
        </w:rPr>
        <w:t xml:space="preserve"> </w:t>
      </w:r>
      <w:r>
        <w:rPr>
          <w:sz w:val="24"/>
        </w:rPr>
        <w:t>by BS5837:2012</w:t>
      </w:r>
      <w:r>
        <w:rPr>
          <w:spacing w:val="-3"/>
          <w:sz w:val="24"/>
        </w:rPr>
        <w:t xml:space="preserve"> </w:t>
      </w:r>
      <w:r>
        <w:rPr>
          <w:sz w:val="24"/>
        </w:rPr>
        <w:t xml:space="preserve">or </w:t>
      </w:r>
      <w:r>
        <w:rPr>
          <w:sz w:val="24"/>
        </w:rPr>
        <w:lastRenderedPageBreak/>
        <w:t>as shown on a Tree Protection Plan have been submitted to and approved in writing</w:t>
      </w:r>
      <w:r>
        <w:rPr>
          <w:spacing w:val="-9"/>
          <w:sz w:val="24"/>
        </w:rPr>
        <w:t xml:space="preserve"> </w:t>
      </w:r>
      <w:r>
        <w:rPr>
          <w:sz w:val="24"/>
        </w:rPr>
        <w:t>by</w:t>
      </w:r>
      <w:r>
        <w:rPr>
          <w:spacing w:val="-12"/>
          <w:sz w:val="24"/>
        </w:rPr>
        <w:t xml:space="preserve"> </w:t>
      </w:r>
      <w:r>
        <w:rPr>
          <w:sz w:val="24"/>
        </w:rPr>
        <w:t>the</w:t>
      </w:r>
      <w:r>
        <w:rPr>
          <w:spacing w:val="-4"/>
          <w:sz w:val="24"/>
        </w:rPr>
        <w:t xml:space="preserve"> </w:t>
      </w:r>
      <w:r>
        <w:rPr>
          <w:sz w:val="24"/>
        </w:rPr>
        <w:t>Local</w:t>
      </w:r>
      <w:r>
        <w:rPr>
          <w:spacing w:val="-5"/>
          <w:sz w:val="24"/>
        </w:rPr>
        <w:t xml:space="preserve"> </w:t>
      </w:r>
      <w:r>
        <w:rPr>
          <w:sz w:val="24"/>
        </w:rPr>
        <w:t>Planning</w:t>
      </w:r>
      <w:r>
        <w:rPr>
          <w:spacing w:val="-7"/>
          <w:sz w:val="24"/>
        </w:rPr>
        <w:t xml:space="preserve"> </w:t>
      </w:r>
      <w:r>
        <w:rPr>
          <w:sz w:val="24"/>
        </w:rPr>
        <w:t>Authority.</w:t>
      </w:r>
      <w:r>
        <w:rPr>
          <w:spacing w:val="-4"/>
          <w:sz w:val="24"/>
        </w:rPr>
        <w:t xml:space="preserve"> </w:t>
      </w:r>
      <w:r>
        <w:rPr>
          <w:sz w:val="24"/>
        </w:rPr>
        <w:t>The</w:t>
      </w:r>
      <w:r>
        <w:rPr>
          <w:spacing w:val="-9"/>
          <w:sz w:val="24"/>
        </w:rPr>
        <w:t xml:space="preserve"> </w:t>
      </w:r>
      <w:r>
        <w:rPr>
          <w:sz w:val="24"/>
        </w:rPr>
        <w:t>supervisory</w:t>
      </w:r>
      <w:r>
        <w:rPr>
          <w:spacing w:val="-7"/>
          <w:sz w:val="24"/>
        </w:rPr>
        <w:t xml:space="preserve"> </w:t>
      </w:r>
      <w:r>
        <w:rPr>
          <w:sz w:val="24"/>
        </w:rPr>
        <w:t>works</w:t>
      </w:r>
      <w:r>
        <w:rPr>
          <w:spacing w:val="-6"/>
          <w:sz w:val="24"/>
        </w:rPr>
        <w:t xml:space="preserve"> </w:t>
      </w:r>
      <w:r>
        <w:rPr>
          <w:sz w:val="24"/>
        </w:rPr>
        <w:t>shall</w:t>
      </w:r>
      <w:r>
        <w:rPr>
          <w:spacing w:val="-6"/>
          <w:sz w:val="24"/>
        </w:rPr>
        <w:t xml:space="preserve"> </w:t>
      </w:r>
      <w:r>
        <w:rPr>
          <w:sz w:val="24"/>
        </w:rPr>
        <w:t>be</w:t>
      </w:r>
      <w:r>
        <w:rPr>
          <w:spacing w:val="-4"/>
          <w:sz w:val="24"/>
        </w:rPr>
        <w:t xml:space="preserve"> </w:t>
      </w:r>
      <w:r>
        <w:rPr>
          <w:sz w:val="24"/>
        </w:rPr>
        <w:t>carried out in strict accordance with the details as approved.</w:t>
      </w:r>
    </w:p>
    <w:p w:rsidR="00680905" w:rsidRDefault="00C36AE5">
      <w:pPr>
        <w:spacing w:before="273"/>
        <w:ind w:left="1180"/>
        <w:rPr>
          <w:b/>
        </w:rPr>
      </w:pPr>
      <w:r>
        <w:rPr>
          <w:b/>
        </w:rPr>
        <w:t>Condition</w:t>
      </w:r>
      <w:r>
        <w:rPr>
          <w:b/>
          <w:spacing w:val="-8"/>
        </w:rPr>
        <w:t xml:space="preserve"> </w:t>
      </w:r>
      <w:r>
        <w:rPr>
          <w:b/>
        </w:rPr>
        <w:t>22</w:t>
      </w:r>
      <w:r>
        <w:rPr>
          <w:b/>
          <w:spacing w:val="-5"/>
        </w:rPr>
        <w:t xml:space="preserve"> </w:t>
      </w:r>
      <w:r>
        <w:rPr>
          <w:b/>
        </w:rPr>
        <w:t>Discharged</w:t>
      </w:r>
      <w:r>
        <w:rPr>
          <w:b/>
          <w:spacing w:val="-5"/>
        </w:rPr>
        <w:t xml:space="preserve"> </w:t>
      </w:r>
      <w:r>
        <w:rPr>
          <w:b/>
        </w:rPr>
        <w:t>(P/2024/0036)</w:t>
      </w:r>
      <w:r>
        <w:rPr>
          <w:b/>
          <w:spacing w:val="-3"/>
        </w:rPr>
        <w:t xml:space="preserve"> </w:t>
      </w:r>
      <w:r>
        <w:rPr>
          <w:b/>
        </w:rPr>
        <w:t>–</w:t>
      </w:r>
      <w:r>
        <w:rPr>
          <w:b/>
          <w:spacing w:val="-6"/>
        </w:rPr>
        <w:t xml:space="preserve"> </w:t>
      </w:r>
      <w:r>
        <w:rPr>
          <w:b/>
          <w:spacing w:val="-2"/>
        </w:rPr>
        <w:t>28/06/2024</w:t>
      </w:r>
    </w:p>
    <w:p w:rsidR="00680905" w:rsidRDefault="00680905">
      <w:pPr>
        <w:pStyle w:val="BodyText"/>
        <w:spacing w:before="27"/>
        <w:rPr>
          <w:b/>
          <w:sz w:val="22"/>
        </w:rPr>
      </w:pPr>
    </w:p>
    <w:p w:rsidR="00680905" w:rsidRDefault="00C36AE5" w:rsidP="00206ED3">
      <w:pPr>
        <w:pStyle w:val="ListParagraph"/>
        <w:numPr>
          <w:ilvl w:val="0"/>
          <w:numId w:val="5"/>
        </w:numPr>
        <w:tabs>
          <w:tab w:val="left" w:pos="1900"/>
        </w:tabs>
        <w:ind w:right="203" w:firstLine="0"/>
        <w:rPr>
          <w:sz w:val="24"/>
        </w:rPr>
      </w:pPr>
      <w:r>
        <w:rPr>
          <w:sz w:val="24"/>
        </w:rPr>
        <w:t>Within</w:t>
      </w:r>
      <w:r>
        <w:rPr>
          <w:spacing w:val="-9"/>
          <w:sz w:val="24"/>
        </w:rPr>
        <w:t xml:space="preserve"> </w:t>
      </w:r>
      <w:r>
        <w:rPr>
          <w:sz w:val="24"/>
        </w:rPr>
        <w:t>three</w:t>
      </w:r>
      <w:r>
        <w:rPr>
          <w:spacing w:val="-9"/>
          <w:sz w:val="24"/>
        </w:rPr>
        <w:t xml:space="preserve"> </w:t>
      </w:r>
      <w:r>
        <w:rPr>
          <w:sz w:val="24"/>
        </w:rPr>
        <w:t>months</w:t>
      </w:r>
      <w:r>
        <w:rPr>
          <w:spacing w:val="-6"/>
          <w:sz w:val="24"/>
        </w:rPr>
        <w:t xml:space="preserve"> </w:t>
      </w:r>
      <w:r>
        <w:rPr>
          <w:sz w:val="24"/>
        </w:rPr>
        <w:t>of</w:t>
      </w:r>
      <w:r>
        <w:rPr>
          <w:spacing w:val="-7"/>
          <w:sz w:val="24"/>
        </w:rPr>
        <w:t xml:space="preserve"> </w:t>
      </w:r>
      <w:r>
        <w:rPr>
          <w:sz w:val="24"/>
        </w:rPr>
        <w:t>commencement</w:t>
      </w:r>
      <w:r>
        <w:rPr>
          <w:spacing w:val="-6"/>
          <w:sz w:val="24"/>
        </w:rPr>
        <w:t xml:space="preserve"> </w:t>
      </w:r>
      <w:r>
        <w:rPr>
          <w:sz w:val="24"/>
        </w:rPr>
        <w:t>of</w:t>
      </w:r>
      <w:r>
        <w:rPr>
          <w:spacing w:val="-5"/>
          <w:sz w:val="24"/>
        </w:rPr>
        <w:t xml:space="preserve"> </w:t>
      </w:r>
      <w:r>
        <w:rPr>
          <w:sz w:val="24"/>
        </w:rPr>
        <w:t>development,</w:t>
      </w:r>
      <w:r>
        <w:rPr>
          <w:spacing w:val="-11"/>
          <w:sz w:val="24"/>
        </w:rPr>
        <w:t xml:space="preserve"> </w:t>
      </w:r>
      <w:r>
        <w:rPr>
          <w:sz w:val="24"/>
        </w:rPr>
        <w:t>full</w:t>
      </w:r>
      <w:r>
        <w:rPr>
          <w:spacing w:val="-8"/>
          <w:sz w:val="24"/>
        </w:rPr>
        <w:t xml:space="preserve"> </w:t>
      </w:r>
      <w:r>
        <w:rPr>
          <w:sz w:val="24"/>
        </w:rPr>
        <w:t>details</w:t>
      </w:r>
      <w:r>
        <w:rPr>
          <w:spacing w:val="-9"/>
          <w:sz w:val="24"/>
        </w:rPr>
        <w:t xml:space="preserve"> </w:t>
      </w:r>
      <w:r>
        <w:rPr>
          <w:sz w:val="24"/>
        </w:rPr>
        <w:t>of</w:t>
      </w:r>
      <w:r>
        <w:rPr>
          <w:spacing w:val="-5"/>
          <w:sz w:val="24"/>
        </w:rPr>
        <w:t xml:space="preserve"> </w:t>
      </w:r>
      <w:r>
        <w:rPr>
          <w:sz w:val="24"/>
        </w:rPr>
        <w:t>a hard and soft landscaping scheme including below-ground tree planting pit specifications in accordance with BS8545:2014 section F.1.3, together with a five year Maintenance Plan and timescales for implementation of works shall be submitted to and approved in writing by the Local Planning Authority.</w:t>
      </w:r>
    </w:p>
    <w:p w:rsidR="00206ED3" w:rsidRPr="00206ED3" w:rsidRDefault="00206ED3" w:rsidP="00206ED3">
      <w:pPr>
        <w:pStyle w:val="ListParagraph"/>
        <w:tabs>
          <w:tab w:val="left" w:pos="1900"/>
        </w:tabs>
        <w:ind w:right="203"/>
        <w:rPr>
          <w:sz w:val="24"/>
        </w:rPr>
      </w:pPr>
    </w:p>
    <w:p w:rsidR="00680905" w:rsidRDefault="00C36AE5">
      <w:pPr>
        <w:ind w:left="1180"/>
        <w:rPr>
          <w:b/>
        </w:rPr>
      </w:pPr>
      <w:r>
        <w:rPr>
          <w:b/>
        </w:rPr>
        <w:t>Condition</w:t>
      </w:r>
      <w:r>
        <w:rPr>
          <w:b/>
          <w:spacing w:val="-8"/>
        </w:rPr>
        <w:t xml:space="preserve"> </w:t>
      </w:r>
      <w:r>
        <w:rPr>
          <w:b/>
        </w:rPr>
        <w:t>23</w:t>
      </w:r>
      <w:r>
        <w:rPr>
          <w:b/>
          <w:spacing w:val="-5"/>
        </w:rPr>
        <w:t xml:space="preserve"> </w:t>
      </w:r>
      <w:r>
        <w:rPr>
          <w:b/>
        </w:rPr>
        <w:t>Discharged</w:t>
      </w:r>
      <w:r>
        <w:rPr>
          <w:b/>
          <w:spacing w:val="-5"/>
        </w:rPr>
        <w:t xml:space="preserve"> </w:t>
      </w:r>
      <w:r>
        <w:rPr>
          <w:b/>
        </w:rPr>
        <w:t>(P/2024/0036)</w:t>
      </w:r>
      <w:r>
        <w:rPr>
          <w:b/>
          <w:spacing w:val="-3"/>
        </w:rPr>
        <w:t xml:space="preserve"> </w:t>
      </w:r>
      <w:r>
        <w:rPr>
          <w:b/>
        </w:rPr>
        <w:t>–</w:t>
      </w:r>
      <w:r>
        <w:rPr>
          <w:b/>
          <w:spacing w:val="-6"/>
        </w:rPr>
        <w:t xml:space="preserve"> </w:t>
      </w:r>
      <w:r>
        <w:rPr>
          <w:b/>
          <w:spacing w:val="-2"/>
        </w:rPr>
        <w:t>28/06/2024</w:t>
      </w:r>
    </w:p>
    <w:p w:rsidR="00680905" w:rsidRDefault="00680905">
      <w:pPr>
        <w:pStyle w:val="BodyText"/>
        <w:spacing w:before="25"/>
        <w:rPr>
          <w:b/>
          <w:sz w:val="22"/>
        </w:rPr>
      </w:pPr>
    </w:p>
    <w:p w:rsidR="00206ED3" w:rsidRDefault="00206ED3">
      <w:pPr>
        <w:pStyle w:val="BodyText"/>
        <w:spacing w:before="25"/>
        <w:rPr>
          <w:b/>
          <w:sz w:val="22"/>
        </w:rPr>
      </w:pPr>
    </w:p>
    <w:p w:rsidR="00680905" w:rsidRDefault="00C36AE5">
      <w:pPr>
        <w:pStyle w:val="ListParagraph"/>
        <w:numPr>
          <w:ilvl w:val="0"/>
          <w:numId w:val="5"/>
        </w:numPr>
        <w:tabs>
          <w:tab w:val="left" w:pos="1892"/>
        </w:tabs>
        <w:ind w:right="423" w:firstLine="0"/>
        <w:jc w:val="both"/>
        <w:rPr>
          <w:sz w:val="24"/>
        </w:rPr>
      </w:pPr>
      <w:r>
        <w:rPr>
          <w:sz w:val="24"/>
        </w:rPr>
        <w:t>The</w:t>
      </w:r>
      <w:r>
        <w:rPr>
          <w:spacing w:val="-3"/>
          <w:sz w:val="24"/>
        </w:rPr>
        <w:t xml:space="preserve"> </w:t>
      </w:r>
      <w:r>
        <w:rPr>
          <w:sz w:val="24"/>
        </w:rPr>
        <w:t>landscaping</w:t>
      </w:r>
      <w:r>
        <w:rPr>
          <w:spacing w:val="-5"/>
          <w:sz w:val="24"/>
        </w:rPr>
        <w:t xml:space="preserve"> </w:t>
      </w:r>
      <w:r>
        <w:rPr>
          <w:sz w:val="24"/>
        </w:rPr>
        <w:t>scheme</w:t>
      </w:r>
      <w:r>
        <w:rPr>
          <w:spacing w:val="-2"/>
          <w:sz w:val="24"/>
        </w:rPr>
        <w:t xml:space="preserve"> </w:t>
      </w:r>
      <w:r>
        <w:rPr>
          <w:sz w:val="24"/>
        </w:rPr>
        <w:t>submitted</w:t>
      </w:r>
      <w:r>
        <w:rPr>
          <w:spacing w:val="-5"/>
          <w:sz w:val="24"/>
        </w:rPr>
        <w:t xml:space="preserve"> </w:t>
      </w:r>
      <w:r>
        <w:rPr>
          <w:sz w:val="24"/>
        </w:rPr>
        <w:t>and</w:t>
      </w:r>
      <w:r>
        <w:rPr>
          <w:spacing w:val="-5"/>
          <w:sz w:val="24"/>
        </w:rPr>
        <w:t xml:space="preserve"> </w:t>
      </w:r>
      <w:r>
        <w:rPr>
          <w:sz w:val="24"/>
        </w:rPr>
        <w:t>approved</w:t>
      </w:r>
      <w:r>
        <w:rPr>
          <w:spacing w:val="-2"/>
          <w:sz w:val="24"/>
        </w:rPr>
        <w:t xml:space="preserve"> </w:t>
      </w:r>
      <w:r>
        <w:rPr>
          <w:sz w:val="24"/>
        </w:rPr>
        <w:t>in</w:t>
      </w:r>
      <w:r>
        <w:rPr>
          <w:spacing w:val="-3"/>
          <w:sz w:val="24"/>
        </w:rPr>
        <w:t xml:space="preserve"> </w:t>
      </w:r>
      <w:r>
        <w:rPr>
          <w:sz w:val="24"/>
        </w:rPr>
        <w:t>connection</w:t>
      </w:r>
      <w:r>
        <w:rPr>
          <w:spacing w:val="-1"/>
          <w:sz w:val="24"/>
        </w:rPr>
        <w:t xml:space="preserve"> </w:t>
      </w:r>
      <w:r>
        <w:rPr>
          <w:sz w:val="24"/>
        </w:rPr>
        <w:t>with condition no. 23 shall</w:t>
      </w:r>
      <w:r>
        <w:rPr>
          <w:spacing w:val="-2"/>
          <w:sz w:val="24"/>
        </w:rPr>
        <w:t xml:space="preserve"> </w:t>
      </w:r>
      <w:r>
        <w:rPr>
          <w:sz w:val="24"/>
        </w:rPr>
        <w:t>be fully implemented in all respects within the agreed timescale and in strict accordance with the approved scheme.</w:t>
      </w:r>
    </w:p>
    <w:p w:rsidR="00680905" w:rsidRDefault="00680905">
      <w:pPr>
        <w:pStyle w:val="BodyText"/>
      </w:pPr>
    </w:p>
    <w:p w:rsidR="00680905" w:rsidRDefault="00C36AE5">
      <w:pPr>
        <w:pStyle w:val="ListParagraph"/>
        <w:numPr>
          <w:ilvl w:val="0"/>
          <w:numId w:val="5"/>
        </w:numPr>
        <w:tabs>
          <w:tab w:val="left" w:pos="1900"/>
        </w:tabs>
        <w:spacing w:before="1"/>
        <w:ind w:right="303" w:firstLine="0"/>
        <w:rPr>
          <w:sz w:val="24"/>
        </w:rPr>
      </w:pPr>
      <w:r>
        <w:rPr>
          <w:sz w:val="24"/>
        </w:rPr>
        <w:t>The</w:t>
      </w:r>
      <w:r>
        <w:rPr>
          <w:spacing w:val="-4"/>
          <w:sz w:val="24"/>
        </w:rPr>
        <w:t xml:space="preserve"> </w:t>
      </w:r>
      <w:r>
        <w:rPr>
          <w:sz w:val="24"/>
        </w:rPr>
        <w:t>planting</w:t>
      </w:r>
      <w:r>
        <w:rPr>
          <w:spacing w:val="-4"/>
          <w:sz w:val="24"/>
        </w:rPr>
        <w:t xml:space="preserve"> </w:t>
      </w:r>
      <w:r>
        <w:rPr>
          <w:sz w:val="24"/>
        </w:rPr>
        <w:t>scheme</w:t>
      </w:r>
      <w:r>
        <w:rPr>
          <w:spacing w:val="-4"/>
          <w:sz w:val="24"/>
        </w:rPr>
        <w:t xml:space="preserve"> </w:t>
      </w:r>
      <w:r>
        <w:rPr>
          <w:sz w:val="24"/>
        </w:rPr>
        <w:t>implemented</w:t>
      </w:r>
      <w:r>
        <w:rPr>
          <w:spacing w:val="-4"/>
          <w:sz w:val="24"/>
        </w:rPr>
        <w:t xml:space="preserve"> </w:t>
      </w:r>
      <w:r>
        <w:rPr>
          <w:sz w:val="24"/>
        </w:rPr>
        <w:t>in</w:t>
      </w:r>
      <w:r>
        <w:rPr>
          <w:spacing w:val="-4"/>
          <w:sz w:val="24"/>
        </w:rPr>
        <w:t xml:space="preserve"> </w:t>
      </w:r>
      <w:r>
        <w:rPr>
          <w:sz w:val="24"/>
        </w:rPr>
        <w:t>connection</w:t>
      </w:r>
      <w:r>
        <w:rPr>
          <w:spacing w:val="-4"/>
          <w:sz w:val="24"/>
        </w:rPr>
        <w:t xml:space="preserve"> </w:t>
      </w:r>
      <w:r>
        <w:rPr>
          <w:sz w:val="24"/>
        </w:rPr>
        <w:t>with</w:t>
      </w:r>
      <w:r>
        <w:rPr>
          <w:spacing w:val="-4"/>
          <w:sz w:val="24"/>
        </w:rPr>
        <w:t xml:space="preserve"> </w:t>
      </w:r>
      <w:r>
        <w:rPr>
          <w:sz w:val="24"/>
        </w:rPr>
        <w:t>condition no.</w:t>
      </w:r>
      <w:r>
        <w:rPr>
          <w:spacing w:val="-6"/>
          <w:sz w:val="24"/>
        </w:rPr>
        <w:t xml:space="preserve"> </w:t>
      </w:r>
      <w:r>
        <w:rPr>
          <w:sz w:val="24"/>
        </w:rPr>
        <w:t>24 shall be permanently retained.</w:t>
      </w:r>
      <w:r>
        <w:rPr>
          <w:spacing w:val="40"/>
          <w:sz w:val="24"/>
        </w:rPr>
        <w:t xml:space="preserve"> </w:t>
      </w:r>
      <w:r>
        <w:rPr>
          <w:sz w:val="24"/>
        </w:rPr>
        <w:t>Any planting which be</w:t>
      </w:r>
      <w:r>
        <w:rPr>
          <w:sz w:val="24"/>
        </w:rPr>
        <w:lastRenderedPageBreak/>
        <w:t>comes severely damaged or seriously diseased, or is in poor physiological condition and/or are removed without the written permission of the Local Planning Authority shall</w:t>
      </w:r>
      <w:r>
        <w:rPr>
          <w:spacing w:val="-7"/>
          <w:sz w:val="24"/>
        </w:rPr>
        <w:t xml:space="preserve"> </w:t>
      </w:r>
      <w:r>
        <w:rPr>
          <w:sz w:val="24"/>
        </w:rPr>
        <w:t>be</w:t>
      </w:r>
      <w:r>
        <w:rPr>
          <w:spacing w:val="-6"/>
          <w:sz w:val="24"/>
        </w:rPr>
        <w:t xml:space="preserve"> </w:t>
      </w:r>
      <w:r>
        <w:rPr>
          <w:sz w:val="24"/>
        </w:rPr>
        <w:t>replaced</w:t>
      </w:r>
      <w:r>
        <w:rPr>
          <w:spacing w:val="-3"/>
          <w:sz w:val="24"/>
        </w:rPr>
        <w:t xml:space="preserve"> </w:t>
      </w:r>
      <w:r>
        <w:rPr>
          <w:sz w:val="24"/>
        </w:rPr>
        <w:t>within</w:t>
      </w:r>
      <w:r>
        <w:rPr>
          <w:spacing w:val="-3"/>
          <w:sz w:val="24"/>
        </w:rPr>
        <w:t xml:space="preserve"> </w:t>
      </w:r>
      <w:r>
        <w:rPr>
          <w:sz w:val="24"/>
        </w:rPr>
        <w:t>the</w:t>
      </w:r>
      <w:r>
        <w:rPr>
          <w:spacing w:val="-6"/>
          <w:sz w:val="24"/>
        </w:rPr>
        <w:t xml:space="preserve"> </w:t>
      </w:r>
      <w:r>
        <w:rPr>
          <w:sz w:val="24"/>
        </w:rPr>
        <w:t>next</w:t>
      </w:r>
      <w:r>
        <w:rPr>
          <w:spacing w:val="-3"/>
          <w:sz w:val="24"/>
        </w:rPr>
        <w:t xml:space="preserve"> </w:t>
      </w:r>
      <w:r>
        <w:rPr>
          <w:sz w:val="24"/>
        </w:rPr>
        <w:t>available</w:t>
      </w:r>
      <w:r>
        <w:rPr>
          <w:spacing w:val="-4"/>
          <w:sz w:val="24"/>
        </w:rPr>
        <w:t xml:space="preserve"> </w:t>
      </w:r>
      <w:r>
        <w:rPr>
          <w:sz w:val="24"/>
        </w:rPr>
        <w:t>planting</w:t>
      </w:r>
      <w:r>
        <w:rPr>
          <w:spacing w:val="-6"/>
          <w:sz w:val="24"/>
        </w:rPr>
        <w:t xml:space="preserve"> </w:t>
      </w:r>
      <w:r>
        <w:rPr>
          <w:sz w:val="24"/>
        </w:rPr>
        <w:t>season</w:t>
      </w:r>
      <w:r>
        <w:rPr>
          <w:spacing w:val="-5"/>
          <w:sz w:val="24"/>
        </w:rPr>
        <w:t xml:space="preserve"> </w:t>
      </w:r>
      <w:r>
        <w:rPr>
          <w:sz w:val="24"/>
        </w:rPr>
        <w:t>by</w:t>
      </w:r>
      <w:r>
        <w:rPr>
          <w:spacing w:val="-12"/>
          <w:sz w:val="24"/>
        </w:rPr>
        <w:t xml:space="preserve"> </w:t>
      </w:r>
      <w:r>
        <w:rPr>
          <w:sz w:val="24"/>
        </w:rPr>
        <w:t>trees</w:t>
      </w:r>
      <w:r>
        <w:rPr>
          <w:spacing w:val="-11"/>
          <w:sz w:val="24"/>
        </w:rPr>
        <w:t xml:space="preserve"> </w:t>
      </w:r>
      <w:r>
        <w:rPr>
          <w:sz w:val="24"/>
        </w:rPr>
        <w:t>or</w:t>
      </w:r>
      <w:r>
        <w:rPr>
          <w:spacing w:val="-5"/>
          <w:sz w:val="24"/>
        </w:rPr>
        <w:t xml:space="preserve"> </w:t>
      </w:r>
      <w:r>
        <w:rPr>
          <w:sz w:val="24"/>
        </w:rPr>
        <w:t>shrubs</w:t>
      </w:r>
    </w:p>
    <w:p w:rsidR="00680905" w:rsidRDefault="00680905">
      <w:pPr>
        <w:rPr>
          <w:sz w:val="24"/>
        </w:rPr>
        <w:sectPr w:rsidR="00680905">
          <w:pgSz w:w="11920" w:h="16850"/>
          <w:pgMar w:top="1700" w:right="1680" w:bottom="280" w:left="620" w:header="159" w:footer="0" w:gutter="0"/>
          <w:cols w:space="720"/>
        </w:sectPr>
      </w:pPr>
    </w:p>
    <w:p w:rsidR="00680905" w:rsidRDefault="00680905">
      <w:pPr>
        <w:pStyle w:val="BodyText"/>
        <w:spacing w:before="9"/>
        <w:rPr>
          <w:sz w:val="7"/>
        </w:rPr>
      </w:pPr>
    </w:p>
    <w:tbl>
      <w:tblPr>
        <w:tblW w:w="0" w:type="auto"/>
        <w:tblInd w:w="117" w:type="dxa"/>
        <w:tblLayout w:type="fixed"/>
        <w:tblCellMar>
          <w:left w:w="0" w:type="dxa"/>
          <w:right w:w="0" w:type="dxa"/>
        </w:tblCellMar>
        <w:tblLook w:val="01E0" w:firstRow="1" w:lastRow="1" w:firstColumn="1" w:lastColumn="1" w:noHBand="0" w:noVBand="0"/>
      </w:tblPr>
      <w:tblGrid>
        <w:gridCol w:w="1181"/>
        <w:gridCol w:w="3822"/>
        <w:gridCol w:w="1476"/>
        <w:gridCol w:w="2171"/>
      </w:tblGrid>
      <w:tr w:rsidR="00680905">
        <w:trPr>
          <w:trHeight w:val="628"/>
        </w:trPr>
        <w:tc>
          <w:tcPr>
            <w:tcW w:w="1181" w:type="dxa"/>
          </w:tcPr>
          <w:p w:rsidR="00680905" w:rsidRDefault="00C36AE5">
            <w:pPr>
              <w:pStyle w:val="TableParagraph"/>
              <w:spacing w:line="247" w:lineRule="exact"/>
              <w:ind w:left="50"/>
              <w:rPr>
                <w:b/>
              </w:rPr>
            </w:pPr>
            <w:r>
              <w:rPr>
                <w:b/>
                <w:spacing w:val="-2"/>
              </w:rPr>
              <w:t>Applicant</w:t>
            </w:r>
          </w:p>
        </w:tc>
        <w:tc>
          <w:tcPr>
            <w:tcW w:w="3822" w:type="dxa"/>
          </w:tcPr>
          <w:p w:rsidR="00680905" w:rsidRDefault="00C36AE5">
            <w:pPr>
              <w:pStyle w:val="TableParagraph"/>
              <w:ind w:right="91"/>
            </w:pPr>
            <w:r>
              <w:t>MR</w:t>
            </w:r>
            <w:r>
              <w:rPr>
                <w:spacing w:val="-16"/>
              </w:rPr>
              <w:t xml:space="preserve"> </w:t>
            </w:r>
            <w:r>
              <w:t>D</w:t>
            </w:r>
            <w:r>
              <w:rPr>
                <w:spacing w:val="-15"/>
              </w:rPr>
              <w:t xml:space="preserve"> </w:t>
            </w:r>
            <w:r>
              <w:t>GRATTON</w:t>
            </w:r>
            <w:r>
              <w:rPr>
                <w:spacing w:val="-15"/>
              </w:rPr>
              <w:t xml:space="preserve"> </w:t>
            </w:r>
            <w:r>
              <w:t>CARTREFI</w:t>
            </w:r>
            <w:r>
              <w:rPr>
                <w:spacing w:val="-16"/>
              </w:rPr>
              <w:t xml:space="preserve"> </w:t>
            </w:r>
            <w:r>
              <w:t xml:space="preserve">GO </w:t>
            </w:r>
            <w:r>
              <w:rPr>
                <w:spacing w:val="-4"/>
              </w:rPr>
              <w:t>LTD</w:t>
            </w:r>
          </w:p>
        </w:tc>
        <w:tc>
          <w:tcPr>
            <w:tcW w:w="1476" w:type="dxa"/>
          </w:tcPr>
          <w:p w:rsidR="00680905" w:rsidRDefault="00C36AE5">
            <w:pPr>
              <w:pStyle w:val="TableParagraph"/>
              <w:ind w:left="152" w:right="496"/>
              <w:rPr>
                <w:b/>
              </w:rPr>
            </w:pPr>
            <w:r>
              <w:rPr>
                <w:b/>
                <w:spacing w:val="-4"/>
              </w:rPr>
              <w:t>Code Number</w:t>
            </w:r>
          </w:p>
        </w:tc>
        <w:tc>
          <w:tcPr>
            <w:tcW w:w="2171" w:type="dxa"/>
          </w:tcPr>
          <w:p w:rsidR="00680905" w:rsidRDefault="00C36AE5">
            <w:pPr>
              <w:pStyle w:val="TableParagraph"/>
              <w:spacing w:line="249" w:lineRule="exact"/>
              <w:ind w:left="376"/>
            </w:pPr>
            <w:r>
              <w:t>RUA</w:t>
            </w:r>
            <w:r>
              <w:rPr>
                <w:spacing w:val="-9"/>
              </w:rPr>
              <w:t xml:space="preserve"> </w:t>
            </w:r>
            <w:r>
              <w:rPr>
                <w:spacing w:val="-2"/>
              </w:rPr>
              <w:t>P/2019/0805</w:t>
            </w:r>
          </w:p>
        </w:tc>
      </w:tr>
      <w:tr w:rsidR="00680905">
        <w:trPr>
          <w:trHeight w:val="880"/>
        </w:trPr>
        <w:tc>
          <w:tcPr>
            <w:tcW w:w="1181" w:type="dxa"/>
          </w:tcPr>
          <w:p w:rsidR="00680905" w:rsidRDefault="00C36AE5">
            <w:pPr>
              <w:pStyle w:val="TableParagraph"/>
              <w:spacing w:before="118"/>
              <w:ind w:left="50"/>
              <w:rPr>
                <w:b/>
              </w:rPr>
            </w:pPr>
            <w:r>
              <w:rPr>
                <w:b/>
                <w:spacing w:val="-2"/>
              </w:rPr>
              <w:t>Agent</w:t>
            </w:r>
          </w:p>
        </w:tc>
        <w:tc>
          <w:tcPr>
            <w:tcW w:w="3822" w:type="dxa"/>
          </w:tcPr>
          <w:p w:rsidR="00680905" w:rsidRDefault="00C36AE5">
            <w:pPr>
              <w:pStyle w:val="TableParagraph"/>
              <w:spacing w:before="123"/>
              <w:ind w:right="91"/>
            </w:pPr>
            <w:r>
              <w:rPr>
                <w:spacing w:val="-2"/>
              </w:rPr>
              <w:t>SEAN</w:t>
            </w:r>
            <w:r>
              <w:rPr>
                <w:spacing w:val="-13"/>
              </w:rPr>
              <w:t xml:space="preserve"> </w:t>
            </w:r>
            <w:r>
              <w:rPr>
                <w:spacing w:val="-2"/>
              </w:rPr>
              <w:t>CADDICK</w:t>
            </w:r>
            <w:r>
              <w:rPr>
                <w:spacing w:val="-10"/>
              </w:rPr>
              <w:t xml:space="preserve"> </w:t>
            </w:r>
            <w:r>
              <w:rPr>
                <w:spacing w:val="-2"/>
              </w:rPr>
              <w:t xml:space="preserve">ARCHITECTURAL </w:t>
            </w:r>
            <w:r>
              <w:t>MR SEAN CADDICK</w:t>
            </w:r>
          </w:p>
          <w:p w:rsidR="00680905" w:rsidRDefault="00C36AE5">
            <w:pPr>
              <w:pStyle w:val="TableParagraph"/>
              <w:spacing w:line="231" w:lineRule="exact"/>
            </w:pPr>
            <w:r>
              <w:rPr>
                <w:spacing w:val="-5"/>
              </w:rPr>
              <w:t>13</w:t>
            </w:r>
          </w:p>
        </w:tc>
        <w:tc>
          <w:tcPr>
            <w:tcW w:w="1476" w:type="dxa"/>
          </w:tcPr>
          <w:p w:rsidR="00680905" w:rsidRDefault="00C36AE5">
            <w:pPr>
              <w:pStyle w:val="TableParagraph"/>
              <w:spacing w:before="118"/>
              <w:ind w:left="152" w:right="369"/>
              <w:rPr>
                <w:b/>
              </w:rPr>
            </w:pPr>
            <w:r>
              <w:rPr>
                <w:b/>
                <w:spacing w:val="-4"/>
              </w:rPr>
              <w:t>Date Received</w:t>
            </w:r>
          </w:p>
        </w:tc>
        <w:tc>
          <w:tcPr>
            <w:tcW w:w="2171" w:type="dxa"/>
          </w:tcPr>
          <w:p w:rsidR="00680905" w:rsidRDefault="00C36AE5">
            <w:pPr>
              <w:pStyle w:val="TableParagraph"/>
              <w:spacing w:before="123"/>
              <w:ind w:left="376"/>
            </w:pPr>
            <w:r>
              <w:rPr>
                <w:spacing w:val="-2"/>
              </w:rPr>
              <w:t>23/10/2019</w:t>
            </w:r>
          </w:p>
        </w:tc>
      </w:tr>
      <w:tr w:rsidR="00680905">
        <w:trPr>
          <w:trHeight w:val="506"/>
        </w:trPr>
        <w:tc>
          <w:tcPr>
            <w:tcW w:w="1181" w:type="dxa"/>
          </w:tcPr>
          <w:p w:rsidR="00680905" w:rsidRDefault="00680905">
            <w:pPr>
              <w:pStyle w:val="TableParagraph"/>
              <w:ind w:left="0"/>
              <w:rPr>
                <w:rFonts w:ascii="Times New Roman"/>
              </w:rPr>
            </w:pPr>
          </w:p>
        </w:tc>
        <w:tc>
          <w:tcPr>
            <w:tcW w:w="3822" w:type="dxa"/>
          </w:tcPr>
          <w:p w:rsidR="00680905" w:rsidRDefault="00C36AE5">
            <w:pPr>
              <w:pStyle w:val="TableParagraph"/>
              <w:spacing w:line="252" w:lineRule="exact"/>
              <w:ind w:right="266"/>
            </w:pPr>
            <w:r>
              <w:rPr>
                <w:spacing w:val="-2"/>
              </w:rPr>
              <w:t>BELVIDERE</w:t>
            </w:r>
            <w:r>
              <w:rPr>
                <w:spacing w:val="-21"/>
              </w:rPr>
              <w:t xml:space="preserve"> </w:t>
            </w:r>
            <w:r>
              <w:rPr>
                <w:spacing w:val="-2"/>
              </w:rPr>
              <w:t>WALK SHREWSBURY</w:t>
            </w:r>
          </w:p>
        </w:tc>
        <w:tc>
          <w:tcPr>
            <w:tcW w:w="1476" w:type="dxa"/>
          </w:tcPr>
          <w:p w:rsidR="00680905" w:rsidRDefault="00C36AE5">
            <w:pPr>
              <w:pStyle w:val="TableParagraph"/>
              <w:spacing w:line="252" w:lineRule="exact"/>
              <w:ind w:left="152" w:right="369"/>
              <w:rPr>
                <w:b/>
              </w:rPr>
            </w:pPr>
            <w:r>
              <w:rPr>
                <w:b/>
                <w:spacing w:val="-4"/>
              </w:rPr>
              <w:t>Decision Date</w:t>
            </w:r>
          </w:p>
        </w:tc>
        <w:tc>
          <w:tcPr>
            <w:tcW w:w="2171" w:type="dxa"/>
          </w:tcPr>
          <w:p w:rsidR="00680905" w:rsidRDefault="00C36AE5">
            <w:pPr>
              <w:pStyle w:val="TableParagraph"/>
              <w:spacing w:before="1"/>
              <w:ind w:left="376"/>
            </w:pPr>
            <w:r>
              <w:rPr>
                <w:spacing w:val="-2"/>
              </w:rPr>
              <w:t>17/11/2021</w:t>
            </w:r>
          </w:p>
        </w:tc>
      </w:tr>
      <w:tr w:rsidR="00680905">
        <w:trPr>
          <w:trHeight w:val="249"/>
        </w:trPr>
        <w:tc>
          <w:tcPr>
            <w:tcW w:w="1181" w:type="dxa"/>
          </w:tcPr>
          <w:p w:rsidR="00680905" w:rsidRDefault="00680905">
            <w:pPr>
              <w:pStyle w:val="TableParagraph"/>
              <w:ind w:left="0"/>
              <w:rPr>
                <w:rFonts w:ascii="Times New Roman"/>
                <w:sz w:val="18"/>
              </w:rPr>
            </w:pPr>
          </w:p>
        </w:tc>
        <w:tc>
          <w:tcPr>
            <w:tcW w:w="3822" w:type="dxa"/>
          </w:tcPr>
          <w:p w:rsidR="00680905" w:rsidRDefault="00C36AE5">
            <w:pPr>
              <w:pStyle w:val="TableParagraph"/>
              <w:spacing w:line="229" w:lineRule="exact"/>
            </w:pPr>
            <w:r>
              <w:t>SY2</w:t>
            </w:r>
            <w:r>
              <w:rPr>
                <w:spacing w:val="-2"/>
              </w:rPr>
              <w:t xml:space="preserve"> </w:t>
            </w:r>
            <w:r>
              <w:rPr>
                <w:spacing w:val="-5"/>
              </w:rPr>
              <w:t>5LT</w:t>
            </w:r>
          </w:p>
        </w:tc>
        <w:tc>
          <w:tcPr>
            <w:tcW w:w="1476" w:type="dxa"/>
          </w:tcPr>
          <w:p w:rsidR="00680905" w:rsidRDefault="00680905">
            <w:pPr>
              <w:pStyle w:val="TableParagraph"/>
              <w:ind w:left="0"/>
              <w:rPr>
                <w:rFonts w:ascii="Times New Roman"/>
                <w:sz w:val="18"/>
              </w:rPr>
            </w:pPr>
          </w:p>
        </w:tc>
        <w:tc>
          <w:tcPr>
            <w:tcW w:w="2171" w:type="dxa"/>
          </w:tcPr>
          <w:p w:rsidR="00680905" w:rsidRDefault="00680905">
            <w:pPr>
              <w:pStyle w:val="TableParagraph"/>
              <w:ind w:left="0"/>
              <w:rPr>
                <w:rFonts w:ascii="Times New Roman"/>
                <w:sz w:val="18"/>
              </w:rPr>
            </w:pPr>
          </w:p>
        </w:tc>
      </w:tr>
    </w:tbl>
    <w:p w:rsidR="00206ED3" w:rsidRDefault="00206ED3">
      <w:pPr>
        <w:pStyle w:val="BodyText"/>
        <w:spacing w:before="20"/>
        <w:ind w:left="1180"/>
      </w:pPr>
    </w:p>
    <w:p w:rsidR="00680905" w:rsidRDefault="00C36AE5" w:rsidP="00206ED3">
      <w:pPr>
        <w:pStyle w:val="BodyText"/>
        <w:spacing w:before="20"/>
        <w:ind w:left="1180"/>
      </w:pPr>
      <w:proofErr w:type="gramStart"/>
      <w:r>
        <w:t>of</w:t>
      </w:r>
      <w:proofErr w:type="gramEnd"/>
      <w:r>
        <w:rPr>
          <w:spacing w:val="-4"/>
        </w:rPr>
        <w:t xml:space="preserve"> </w:t>
      </w:r>
      <w:r>
        <w:t>similar</w:t>
      </w:r>
      <w:r>
        <w:rPr>
          <w:spacing w:val="-3"/>
        </w:rPr>
        <w:t xml:space="preserve"> </w:t>
      </w:r>
      <w:r>
        <w:t>size</w:t>
      </w:r>
      <w:r>
        <w:rPr>
          <w:spacing w:val="-2"/>
        </w:rPr>
        <w:t xml:space="preserve"> </w:t>
      </w:r>
      <w:r>
        <w:t>and</w:t>
      </w:r>
      <w:r>
        <w:rPr>
          <w:spacing w:val="-3"/>
        </w:rPr>
        <w:t xml:space="preserve"> </w:t>
      </w:r>
      <w:r>
        <w:t>species</w:t>
      </w:r>
      <w:r>
        <w:rPr>
          <w:spacing w:val="-3"/>
        </w:rPr>
        <w:t xml:space="preserve"> </w:t>
      </w:r>
      <w:r>
        <w:t>to</w:t>
      </w:r>
      <w:r>
        <w:rPr>
          <w:spacing w:val="-2"/>
        </w:rPr>
        <w:t xml:space="preserve"> </w:t>
      </w:r>
      <w:r>
        <w:t>those</w:t>
      </w:r>
      <w:r>
        <w:rPr>
          <w:spacing w:val="-3"/>
        </w:rPr>
        <w:t xml:space="preserve"> </w:t>
      </w:r>
      <w:r>
        <w:t>originally required</w:t>
      </w:r>
      <w:r>
        <w:rPr>
          <w:spacing w:val="-3"/>
        </w:rPr>
        <w:t xml:space="preserve"> </w:t>
      </w:r>
      <w:r>
        <w:t>to</w:t>
      </w:r>
      <w:r>
        <w:rPr>
          <w:spacing w:val="-3"/>
        </w:rPr>
        <w:t xml:space="preserve"> </w:t>
      </w:r>
      <w:r>
        <w:t>be</w:t>
      </w:r>
      <w:r>
        <w:rPr>
          <w:spacing w:val="-2"/>
        </w:rPr>
        <w:t xml:space="preserve"> planted.</w:t>
      </w:r>
    </w:p>
    <w:p w:rsidR="00680905" w:rsidRDefault="00C36AE5">
      <w:pPr>
        <w:pStyle w:val="ListParagraph"/>
        <w:numPr>
          <w:ilvl w:val="0"/>
          <w:numId w:val="5"/>
        </w:numPr>
        <w:tabs>
          <w:tab w:val="left" w:pos="1900"/>
        </w:tabs>
        <w:ind w:right="405" w:firstLine="0"/>
        <w:rPr>
          <w:sz w:val="24"/>
        </w:rPr>
      </w:pPr>
      <w:r>
        <w:rPr>
          <w:sz w:val="24"/>
        </w:rPr>
        <w:t>No part of the development shall commence until the site has been inspected</w:t>
      </w:r>
      <w:r>
        <w:rPr>
          <w:spacing w:val="-6"/>
          <w:sz w:val="24"/>
        </w:rPr>
        <w:t xml:space="preserve"> </w:t>
      </w:r>
      <w:r>
        <w:rPr>
          <w:sz w:val="24"/>
        </w:rPr>
        <w:t>by</w:t>
      </w:r>
      <w:r>
        <w:rPr>
          <w:spacing w:val="-10"/>
          <w:sz w:val="24"/>
        </w:rPr>
        <w:t xml:space="preserve"> </w:t>
      </w:r>
      <w:r>
        <w:rPr>
          <w:sz w:val="24"/>
        </w:rPr>
        <w:t>a</w:t>
      </w:r>
      <w:r>
        <w:rPr>
          <w:spacing w:val="-4"/>
          <w:sz w:val="24"/>
        </w:rPr>
        <w:t xml:space="preserve"> </w:t>
      </w:r>
      <w:r>
        <w:rPr>
          <w:sz w:val="24"/>
        </w:rPr>
        <w:t>competent</w:t>
      </w:r>
      <w:r>
        <w:rPr>
          <w:spacing w:val="-6"/>
          <w:sz w:val="24"/>
        </w:rPr>
        <w:t xml:space="preserve"> </w:t>
      </w:r>
      <w:r>
        <w:rPr>
          <w:sz w:val="24"/>
        </w:rPr>
        <w:t>ecologist</w:t>
      </w:r>
      <w:r>
        <w:rPr>
          <w:spacing w:val="-7"/>
          <w:sz w:val="24"/>
        </w:rPr>
        <w:t xml:space="preserve"> </w:t>
      </w:r>
      <w:r>
        <w:rPr>
          <w:sz w:val="24"/>
        </w:rPr>
        <w:t>for</w:t>
      </w:r>
      <w:r>
        <w:rPr>
          <w:spacing w:val="-6"/>
          <w:sz w:val="24"/>
        </w:rPr>
        <w:t xml:space="preserve"> </w:t>
      </w:r>
      <w:r>
        <w:rPr>
          <w:sz w:val="24"/>
        </w:rPr>
        <w:t>signs</w:t>
      </w:r>
      <w:r>
        <w:rPr>
          <w:spacing w:val="-7"/>
          <w:sz w:val="24"/>
        </w:rPr>
        <w:t xml:space="preserve"> </w:t>
      </w:r>
      <w:r>
        <w:rPr>
          <w:sz w:val="24"/>
        </w:rPr>
        <w:t>of</w:t>
      </w:r>
      <w:r>
        <w:rPr>
          <w:spacing w:val="-3"/>
          <w:sz w:val="24"/>
        </w:rPr>
        <w:t xml:space="preserve"> </w:t>
      </w:r>
      <w:r>
        <w:rPr>
          <w:sz w:val="24"/>
        </w:rPr>
        <w:t>occupation</w:t>
      </w:r>
      <w:r>
        <w:rPr>
          <w:spacing w:val="-8"/>
          <w:sz w:val="24"/>
        </w:rPr>
        <w:t xml:space="preserve"> </w:t>
      </w:r>
      <w:r>
        <w:rPr>
          <w:sz w:val="24"/>
        </w:rPr>
        <w:t>by</w:t>
      </w:r>
      <w:r>
        <w:rPr>
          <w:spacing w:val="-10"/>
          <w:sz w:val="24"/>
        </w:rPr>
        <w:t xml:space="preserve"> </w:t>
      </w:r>
      <w:r>
        <w:rPr>
          <w:sz w:val="24"/>
        </w:rPr>
        <w:t>badgers.</w:t>
      </w:r>
      <w:r>
        <w:rPr>
          <w:spacing w:val="35"/>
          <w:sz w:val="24"/>
        </w:rPr>
        <w:t xml:space="preserve"> </w:t>
      </w:r>
      <w:r>
        <w:rPr>
          <w:sz w:val="24"/>
        </w:rPr>
        <w:t>The results of this survey should be submitted to and approved in writing by the Local Planning Authority.</w:t>
      </w:r>
      <w:r>
        <w:rPr>
          <w:spacing w:val="40"/>
          <w:sz w:val="24"/>
        </w:rPr>
        <w:t xml:space="preserve"> </w:t>
      </w:r>
      <w:r>
        <w:rPr>
          <w:sz w:val="24"/>
        </w:rPr>
        <w:t>The development shall commence no later than within one month of the approval of these survey results.</w:t>
      </w:r>
    </w:p>
    <w:p w:rsidR="00680905" w:rsidRDefault="00C36AE5">
      <w:pPr>
        <w:spacing w:before="274"/>
        <w:ind w:left="1180"/>
        <w:rPr>
          <w:b/>
        </w:rPr>
      </w:pPr>
      <w:r>
        <w:rPr>
          <w:b/>
        </w:rPr>
        <w:t>Condition</w:t>
      </w:r>
      <w:r>
        <w:rPr>
          <w:b/>
          <w:spacing w:val="-8"/>
        </w:rPr>
        <w:t xml:space="preserve"> </w:t>
      </w:r>
      <w:r>
        <w:rPr>
          <w:b/>
        </w:rPr>
        <w:t>26</w:t>
      </w:r>
      <w:r>
        <w:rPr>
          <w:b/>
          <w:spacing w:val="-5"/>
        </w:rPr>
        <w:t xml:space="preserve"> </w:t>
      </w:r>
      <w:r>
        <w:rPr>
          <w:b/>
        </w:rPr>
        <w:t>Discharged</w:t>
      </w:r>
      <w:r>
        <w:rPr>
          <w:b/>
          <w:spacing w:val="-5"/>
        </w:rPr>
        <w:t xml:space="preserve"> </w:t>
      </w:r>
      <w:r>
        <w:rPr>
          <w:b/>
        </w:rPr>
        <w:t>(P/2024/0036)</w:t>
      </w:r>
      <w:r>
        <w:rPr>
          <w:b/>
          <w:spacing w:val="-3"/>
        </w:rPr>
        <w:t xml:space="preserve"> </w:t>
      </w:r>
      <w:r>
        <w:rPr>
          <w:b/>
        </w:rPr>
        <w:t>–</w:t>
      </w:r>
      <w:r>
        <w:rPr>
          <w:b/>
          <w:spacing w:val="-6"/>
        </w:rPr>
        <w:t xml:space="preserve"> </w:t>
      </w:r>
      <w:r>
        <w:rPr>
          <w:b/>
          <w:spacing w:val="-2"/>
        </w:rPr>
        <w:t>28/06/2024</w:t>
      </w:r>
    </w:p>
    <w:p w:rsidR="00680905" w:rsidRDefault="00680905">
      <w:pPr>
        <w:pStyle w:val="BodyText"/>
        <w:spacing w:before="27"/>
        <w:rPr>
          <w:b/>
          <w:sz w:val="22"/>
        </w:rPr>
      </w:pPr>
    </w:p>
    <w:p w:rsidR="00680905" w:rsidRDefault="00C36AE5">
      <w:pPr>
        <w:pStyle w:val="ListParagraph"/>
        <w:numPr>
          <w:ilvl w:val="0"/>
          <w:numId w:val="5"/>
        </w:numPr>
        <w:tabs>
          <w:tab w:val="left" w:pos="1900"/>
        </w:tabs>
        <w:ind w:right="183" w:firstLine="0"/>
        <w:rPr>
          <w:sz w:val="24"/>
        </w:rPr>
      </w:pPr>
      <w:r>
        <w:rPr>
          <w:sz w:val="24"/>
        </w:rPr>
        <w:t>No</w:t>
      </w:r>
      <w:r>
        <w:rPr>
          <w:spacing w:val="-4"/>
          <w:sz w:val="24"/>
        </w:rPr>
        <w:t xml:space="preserve"> </w:t>
      </w:r>
      <w:r>
        <w:rPr>
          <w:sz w:val="24"/>
        </w:rPr>
        <w:t>part</w:t>
      </w:r>
      <w:r>
        <w:rPr>
          <w:spacing w:val="-9"/>
          <w:sz w:val="24"/>
        </w:rPr>
        <w:t xml:space="preserve"> </w:t>
      </w:r>
      <w:r>
        <w:rPr>
          <w:sz w:val="24"/>
        </w:rPr>
        <w:t>of</w:t>
      </w:r>
      <w:r>
        <w:rPr>
          <w:spacing w:val="-3"/>
          <w:sz w:val="24"/>
        </w:rPr>
        <w:t xml:space="preserve"> </w:t>
      </w:r>
      <w:r>
        <w:rPr>
          <w:sz w:val="24"/>
        </w:rPr>
        <w:t>the</w:t>
      </w:r>
      <w:r>
        <w:rPr>
          <w:spacing w:val="-7"/>
          <w:sz w:val="24"/>
        </w:rPr>
        <w:t xml:space="preserve"> </w:t>
      </w:r>
      <w:r>
        <w:rPr>
          <w:sz w:val="24"/>
        </w:rPr>
        <w:t>development</w:t>
      </w:r>
      <w:r>
        <w:rPr>
          <w:spacing w:val="-4"/>
          <w:sz w:val="24"/>
        </w:rPr>
        <w:t xml:space="preserve"> </w:t>
      </w:r>
      <w:r>
        <w:rPr>
          <w:sz w:val="24"/>
        </w:rPr>
        <w:t>shall</w:t>
      </w:r>
      <w:r>
        <w:rPr>
          <w:spacing w:val="-7"/>
          <w:sz w:val="24"/>
        </w:rPr>
        <w:t xml:space="preserve"> </w:t>
      </w:r>
      <w:r>
        <w:rPr>
          <w:sz w:val="24"/>
        </w:rPr>
        <w:t>commence</w:t>
      </w:r>
      <w:r>
        <w:rPr>
          <w:spacing w:val="-9"/>
          <w:sz w:val="24"/>
        </w:rPr>
        <w:t xml:space="preserve"> </w:t>
      </w:r>
      <w:r>
        <w:rPr>
          <w:sz w:val="24"/>
        </w:rPr>
        <w:t>until</w:t>
      </w:r>
      <w:r>
        <w:rPr>
          <w:spacing w:val="-5"/>
          <w:sz w:val="24"/>
        </w:rPr>
        <w:t xml:space="preserve"> </w:t>
      </w:r>
      <w:r>
        <w:rPr>
          <w:sz w:val="24"/>
        </w:rPr>
        <w:t>details</w:t>
      </w:r>
      <w:r>
        <w:rPr>
          <w:spacing w:val="-7"/>
          <w:sz w:val="24"/>
        </w:rPr>
        <w:t xml:space="preserve"> </w:t>
      </w:r>
      <w:r>
        <w:rPr>
          <w:sz w:val="24"/>
        </w:rPr>
        <w:t>of</w:t>
      </w:r>
      <w:r>
        <w:rPr>
          <w:spacing w:val="-5"/>
          <w:sz w:val="24"/>
        </w:rPr>
        <w:t xml:space="preserve"> </w:t>
      </w:r>
      <w:r>
        <w:rPr>
          <w:sz w:val="24"/>
        </w:rPr>
        <w:t>the</w:t>
      </w:r>
      <w:r>
        <w:rPr>
          <w:spacing w:val="-6"/>
          <w:sz w:val="24"/>
        </w:rPr>
        <w:t xml:space="preserve"> </w:t>
      </w:r>
      <w:r>
        <w:rPr>
          <w:sz w:val="24"/>
        </w:rPr>
        <w:t>role</w:t>
      </w:r>
      <w:r>
        <w:rPr>
          <w:spacing w:val="-8"/>
          <w:sz w:val="24"/>
        </w:rPr>
        <w:t xml:space="preserve"> </w:t>
      </w:r>
      <w:r>
        <w:rPr>
          <w:sz w:val="24"/>
        </w:rPr>
        <w:t>and responsibilities of, and operations to be overseen by, an appropriately competent person (e.g. an ecological clerk of works) have been submitted to and approved in writing by the Local Planning Authority.</w:t>
      </w:r>
      <w:r>
        <w:rPr>
          <w:spacing w:val="40"/>
          <w:sz w:val="24"/>
        </w:rPr>
        <w:t xml:space="preserve"> </w:t>
      </w:r>
      <w:r>
        <w:rPr>
          <w:sz w:val="24"/>
        </w:rPr>
        <w:t>The appointed competent person shall undertake all roles and responsibilities, and oversee all operations, in strict accordance with these details as are approved.</w:t>
      </w:r>
    </w:p>
    <w:p w:rsidR="00680905" w:rsidRDefault="00C36AE5">
      <w:pPr>
        <w:spacing w:before="274"/>
        <w:ind w:left="1180"/>
        <w:rPr>
          <w:b/>
        </w:rPr>
      </w:pPr>
      <w:r>
        <w:rPr>
          <w:b/>
        </w:rPr>
        <w:lastRenderedPageBreak/>
        <w:t>Condition</w:t>
      </w:r>
      <w:r>
        <w:rPr>
          <w:b/>
          <w:spacing w:val="-8"/>
        </w:rPr>
        <w:t xml:space="preserve"> </w:t>
      </w:r>
      <w:r>
        <w:rPr>
          <w:b/>
        </w:rPr>
        <w:t>27</w:t>
      </w:r>
      <w:r>
        <w:rPr>
          <w:b/>
          <w:spacing w:val="-5"/>
        </w:rPr>
        <w:t xml:space="preserve"> </w:t>
      </w:r>
      <w:r>
        <w:rPr>
          <w:b/>
        </w:rPr>
        <w:t>Discharged</w:t>
      </w:r>
      <w:r>
        <w:rPr>
          <w:b/>
          <w:spacing w:val="-5"/>
        </w:rPr>
        <w:t xml:space="preserve"> </w:t>
      </w:r>
      <w:r>
        <w:rPr>
          <w:b/>
        </w:rPr>
        <w:t>(P/2024/0036)</w:t>
      </w:r>
      <w:r>
        <w:rPr>
          <w:b/>
          <w:spacing w:val="-3"/>
        </w:rPr>
        <w:t xml:space="preserve"> </w:t>
      </w:r>
      <w:r>
        <w:rPr>
          <w:b/>
        </w:rPr>
        <w:t>–</w:t>
      </w:r>
      <w:r>
        <w:rPr>
          <w:b/>
          <w:spacing w:val="-6"/>
        </w:rPr>
        <w:t xml:space="preserve"> </w:t>
      </w:r>
      <w:r>
        <w:rPr>
          <w:b/>
          <w:spacing w:val="-2"/>
        </w:rPr>
        <w:t>28/06/2024</w:t>
      </w:r>
    </w:p>
    <w:p w:rsidR="00680905" w:rsidRDefault="00680905">
      <w:pPr>
        <w:pStyle w:val="BodyText"/>
        <w:spacing w:before="24"/>
        <w:rPr>
          <w:b/>
          <w:sz w:val="22"/>
        </w:rPr>
      </w:pPr>
    </w:p>
    <w:p w:rsidR="00680905" w:rsidRDefault="00C36AE5">
      <w:pPr>
        <w:pStyle w:val="ListParagraph"/>
        <w:numPr>
          <w:ilvl w:val="0"/>
          <w:numId w:val="5"/>
        </w:numPr>
        <w:tabs>
          <w:tab w:val="left" w:pos="1892"/>
        </w:tabs>
        <w:ind w:right="244" w:firstLine="0"/>
        <w:jc w:val="both"/>
        <w:rPr>
          <w:sz w:val="24"/>
        </w:rPr>
      </w:pPr>
      <w:r>
        <w:rPr>
          <w:sz w:val="24"/>
        </w:rPr>
        <w:t>Prior to first use of the development, an external lighting scheme shall be submitted</w:t>
      </w:r>
      <w:r>
        <w:rPr>
          <w:spacing w:val="-1"/>
          <w:sz w:val="24"/>
        </w:rPr>
        <w:t xml:space="preserve"> </w:t>
      </w:r>
      <w:r>
        <w:rPr>
          <w:sz w:val="24"/>
        </w:rPr>
        <w:t>to</w:t>
      </w:r>
      <w:r>
        <w:rPr>
          <w:spacing w:val="-2"/>
          <w:sz w:val="24"/>
        </w:rPr>
        <w:t xml:space="preserve"> </w:t>
      </w:r>
      <w:r>
        <w:rPr>
          <w:sz w:val="24"/>
        </w:rPr>
        <w:t>and approved in writing</w:t>
      </w:r>
      <w:r>
        <w:rPr>
          <w:spacing w:val="-4"/>
          <w:sz w:val="24"/>
        </w:rPr>
        <w:t xml:space="preserve"> </w:t>
      </w:r>
      <w:r>
        <w:rPr>
          <w:sz w:val="24"/>
        </w:rPr>
        <w:t>by</w:t>
      </w:r>
      <w:r>
        <w:rPr>
          <w:spacing w:val="-5"/>
          <w:sz w:val="24"/>
        </w:rPr>
        <w:t xml:space="preserve"> </w:t>
      </w:r>
      <w:r>
        <w:rPr>
          <w:sz w:val="24"/>
        </w:rPr>
        <w:t>the Local Planning</w:t>
      </w:r>
      <w:r>
        <w:rPr>
          <w:spacing w:val="-3"/>
          <w:sz w:val="24"/>
        </w:rPr>
        <w:t xml:space="preserve"> </w:t>
      </w:r>
      <w:r>
        <w:rPr>
          <w:sz w:val="24"/>
        </w:rPr>
        <w:t>Authority.</w:t>
      </w:r>
      <w:r>
        <w:rPr>
          <w:spacing w:val="40"/>
          <w:sz w:val="24"/>
        </w:rPr>
        <w:t xml:space="preserve"> </w:t>
      </w:r>
      <w:r>
        <w:rPr>
          <w:sz w:val="24"/>
        </w:rPr>
        <w:t>The scheme shall:</w:t>
      </w:r>
    </w:p>
    <w:p w:rsidR="00680905" w:rsidRDefault="00C36AE5">
      <w:pPr>
        <w:pStyle w:val="ListParagraph"/>
        <w:numPr>
          <w:ilvl w:val="0"/>
          <w:numId w:val="3"/>
        </w:numPr>
        <w:tabs>
          <w:tab w:val="left" w:pos="1457"/>
        </w:tabs>
        <w:spacing w:before="1"/>
        <w:ind w:right="383" w:firstLine="0"/>
        <w:jc w:val="both"/>
        <w:rPr>
          <w:sz w:val="24"/>
        </w:rPr>
      </w:pPr>
      <w:r>
        <w:rPr>
          <w:sz w:val="24"/>
        </w:rPr>
        <w:t>identify those areas and features on site that are particularly sensitive for wildlife</w:t>
      </w:r>
      <w:r>
        <w:rPr>
          <w:spacing w:val="-1"/>
          <w:sz w:val="24"/>
        </w:rPr>
        <w:t xml:space="preserve"> </w:t>
      </w:r>
      <w:r>
        <w:rPr>
          <w:sz w:val="24"/>
        </w:rPr>
        <w:t>and</w:t>
      </w:r>
      <w:r>
        <w:rPr>
          <w:spacing w:val="-3"/>
          <w:sz w:val="24"/>
        </w:rPr>
        <w:t xml:space="preserve"> </w:t>
      </w:r>
      <w:r>
        <w:rPr>
          <w:sz w:val="24"/>
        </w:rPr>
        <w:t>that</w:t>
      </w:r>
      <w:r>
        <w:rPr>
          <w:spacing w:val="-1"/>
          <w:sz w:val="24"/>
        </w:rPr>
        <w:t xml:space="preserve"> </w:t>
      </w:r>
      <w:r>
        <w:rPr>
          <w:sz w:val="24"/>
        </w:rPr>
        <w:t>are</w:t>
      </w:r>
      <w:r>
        <w:rPr>
          <w:spacing w:val="-3"/>
          <w:sz w:val="24"/>
        </w:rPr>
        <w:t xml:space="preserve"> </w:t>
      </w:r>
      <w:r>
        <w:rPr>
          <w:sz w:val="24"/>
        </w:rPr>
        <w:t>likely</w:t>
      </w:r>
      <w:r>
        <w:rPr>
          <w:spacing w:val="-7"/>
          <w:sz w:val="24"/>
        </w:rPr>
        <w:t xml:space="preserve"> </w:t>
      </w:r>
      <w:r>
        <w:rPr>
          <w:sz w:val="24"/>
        </w:rPr>
        <w:t>to</w:t>
      </w:r>
      <w:r>
        <w:rPr>
          <w:spacing w:val="-1"/>
          <w:sz w:val="24"/>
        </w:rPr>
        <w:t xml:space="preserve"> </w:t>
      </w:r>
      <w:r>
        <w:rPr>
          <w:sz w:val="24"/>
        </w:rPr>
        <w:t>cause</w:t>
      </w:r>
      <w:r>
        <w:rPr>
          <w:spacing w:val="-3"/>
          <w:sz w:val="24"/>
        </w:rPr>
        <w:t xml:space="preserve"> </w:t>
      </w:r>
      <w:r>
        <w:rPr>
          <w:sz w:val="24"/>
        </w:rPr>
        <w:t>disturbance in</w:t>
      </w:r>
      <w:r>
        <w:rPr>
          <w:spacing w:val="-1"/>
          <w:sz w:val="24"/>
        </w:rPr>
        <w:t xml:space="preserve"> </w:t>
      </w:r>
      <w:r>
        <w:rPr>
          <w:sz w:val="24"/>
        </w:rPr>
        <w:t>or</w:t>
      </w:r>
      <w:r>
        <w:rPr>
          <w:spacing w:val="-5"/>
          <w:sz w:val="24"/>
        </w:rPr>
        <w:t xml:space="preserve"> </w:t>
      </w:r>
      <w:r>
        <w:rPr>
          <w:sz w:val="24"/>
        </w:rPr>
        <w:t>around</w:t>
      </w:r>
      <w:r>
        <w:rPr>
          <w:spacing w:val="-1"/>
          <w:sz w:val="24"/>
        </w:rPr>
        <w:t xml:space="preserve"> </w:t>
      </w:r>
      <w:r>
        <w:rPr>
          <w:sz w:val="24"/>
        </w:rPr>
        <w:t>their</w:t>
      </w:r>
      <w:r>
        <w:rPr>
          <w:spacing w:val="-7"/>
          <w:sz w:val="24"/>
        </w:rPr>
        <w:t xml:space="preserve"> </w:t>
      </w:r>
      <w:r>
        <w:rPr>
          <w:sz w:val="24"/>
        </w:rPr>
        <w:t>foraging</w:t>
      </w:r>
      <w:r>
        <w:rPr>
          <w:spacing w:val="-2"/>
          <w:sz w:val="24"/>
        </w:rPr>
        <w:t xml:space="preserve"> </w:t>
      </w:r>
      <w:r>
        <w:rPr>
          <w:sz w:val="24"/>
        </w:rPr>
        <w:t>or commuting routes; and</w:t>
      </w:r>
    </w:p>
    <w:p w:rsidR="00680905" w:rsidRDefault="00C36AE5">
      <w:pPr>
        <w:pStyle w:val="ListParagraph"/>
        <w:numPr>
          <w:ilvl w:val="0"/>
          <w:numId w:val="3"/>
        </w:numPr>
        <w:tabs>
          <w:tab w:val="left" w:pos="1457"/>
        </w:tabs>
        <w:ind w:right="422" w:firstLine="0"/>
        <w:jc w:val="both"/>
        <w:rPr>
          <w:sz w:val="24"/>
        </w:rPr>
      </w:pPr>
      <w:proofErr w:type="gramStart"/>
      <w:r>
        <w:rPr>
          <w:sz w:val="24"/>
        </w:rPr>
        <w:t>indicate</w:t>
      </w:r>
      <w:proofErr w:type="gramEnd"/>
      <w:r>
        <w:rPr>
          <w:spacing w:val="-2"/>
          <w:sz w:val="24"/>
        </w:rPr>
        <w:t xml:space="preserve"> </w:t>
      </w:r>
      <w:r>
        <w:rPr>
          <w:sz w:val="24"/>
        </w:rPr>
        <w:t>where</w:t>
      </w:r>
      <w:r>
        <w:rPr>
          <w:spacing w:val="-2"/>
          <w:sz w:val="24"/>
        </w:rPr>
        <w:t xml:space="preserve"> </w:t>
      </w:r>
      <w:r>
        <w:rPr>
          <w:sz w:val="24"/>
        </w:rPr>
        <w:t>external</w:t>
      </w:r>
      <w:r>
        <w:rPr>
          <w:spacing w:val="-2"/>
          <w:sz w:val="24"/>
        </w:rPr>
        <w:t xml:space="preserve"> </w:t>
      </w:r>
      <w:r>
        <w:rPr>
          <w:sz w:val="24"/>
        </w:rPr>
        <w:t>lighting</w:t>
      </w:r>
      <w:r>
        <w:rPr>
          <w:spacing w:val="-4"/>
          <w:sz w:val="24"/>
        </w:rPr>
        <w:t xml:space="preserve"> </w:t>
      </w:r>
      <w:r>
        <w:rPr>
          <w:sz w:val="24"/>
        </w:rPr>
        <w:t>will</w:t>
      </w:r>
      <w:r>
        <w:rPr>
          <w:spacing w:val="-3"/>
          <w:sz w:val="24"/>
        </w:rPr>
        <w:t xml:space="preserve"> </w:t>
      </w:r>
      <w:r>
        <w:rPr>
          <w:sz w:val="24"/>
        </w:rPr>
        <w:t>be</w:t>
      </w:r>
      <w:r>
        <w:rPr>
          <w:spacing w:val="-2"/>
          <w:sz w:val="24"/>
        </w:rPr>
        <w:t xml:space="preserve"> </w:t>
      </w:r>
      <w:r>
        <w:rPr>
          <w:sz w:val="24"/>
        </w:rPr>
        <w:t>installed</w:t>
      </w:r>
      <w:r>
        <w:rPr>
          <w:spacing w:val="-1"/>
          <w:sz w:val="24"/>
        </w:rPr>
        <w:t xml:space="preserve"> </w:t>
      </w:r>
      <w:r>
        <w:rPr>
          <w:sz w:val="24"/>
        </w:rPr>
        <w:t>and</w:t>
      </w:r>
      <w:r>
        <w:rPr>
          <w:spacing w:val="-2"/>
          <w:sz w:val="24"/>
        </w:rPr>
        <w:t xml:space="preserve"> </w:t>
      </w:r>
      <w:r>
        <w:rPr>
          <w:sz w:val="24"/>
        </w:rPr>
        <w:t>the</w:t>
      </w:r>
      <w:r>
        <w:rPr>
          <w:spacing w:val="-4"/>
          <w:sz w:val="24"/>
        </w:rPr>
        <w:t xml:space="preserve"> </w:t>
      </w:r>
      <w:r>
        <w:rPr>
          <w:sz w:val="24"/>
        </w:rPr>
        <w:t>type</w:t>
      </w:r>
      <w:r>
        <w:rPr>
          <w:spacing w:val="-4"/>
          <w:sz w:val="24"/>
        </w:rPr>
        <w:t xml:space="preserve"> </w:t>
      </w:r>
      <w:r>
        <w:rPr>
          <w:sz w:val="24"/>
        </w:rPr>
        <w:t>of lighting</w:t>
      </w:r>
      <w:r>
        <w:rPr>
          <w:spacing w:val="-6"/>
          <w:sz w:val="24"/>
        </w:rPr>
        <w:t xml:space="preserve"> </w:t>
      </w:r>
      <w:r>
        <w:rPr>
          <w:sz w:val="24"/>
        </w:rPr>
        <w:t>to be used.</w:t>
      </w:r>
    </w:p>
    <w:p w:rsidR="00680905" w:rsidRDefault="00C36AE5">
      <w:pPr>
        <w:pStyle w:val="BodyText"/>
        <w:ind w:left="1180" w:right="243"/>
      </w:pPr>
      <w:r>
        <w:t>The</w:t>
      </w:r>
      <w:r>
        <w:rPr>
          <w:spacing w:val="-7"/>
        </w:rPr>
        <w:t xml:space="preserve"> </w:t>
      </w:r>
      <w:r>
        <w:t>scheme</w:t>
      </w:r>
      <w:r>
        <w:rPr>
          <w:spacing w:val="-9"/>
        </w:rPr>
        <w:t xml:space="preserve"> </w:t>
      </w:r>
      <w:r>
        <w:t>as</w:t>
      </w:r>
      <w:r>
        <w:rPr>
          <w:spacing w:val="-9"/>
        </w:rPr>
        <w:t xml:space="preserve"> </w:t>
      </w:r>
      <w:r>
        <w:t>is</w:t>
      </w:r>
      <w:r>
        <w:rPr>
          <w:spacing w:val="-8"/>
        </w:rPr>
        <w:t xml:space="preserve"> </w:t>
      </w:r>
      <w:r>
        <w:t>approved</w:t>
      </w:r>
      <w:r>
        <w:rPr>
          <w:spacing w:val="-5"/>
        </w:rPr>
        <w:t xml:space="preserve"> </w:t>
      </w:r>
      <w:r>
        <w:t>shall</w:t>
      </w:r>
      <w:r>
        <w:rPr>
          <w:spacing w:val="-8"/>
        </w:rPr>
        <w:t xml:space="preserve"> </w:t>
      </w:r>
      <w:r>
        <w:t>be</w:t>
      </w:r>
      <w:r>
        <w:rPr>
          <w:spacing w:val="-9"/>
        </w:rPr>
        <w:t xml:space="preserve"> </w:t>
      </w:r>
      <w:r>
        <w:t>fully</w:t>
      </w:r>
      <w:r>
        <w:rPr>
          <w:spacing w:val="-11"/>
        </w:rPr>
        <w:t xml:space="preserve"> </w:t>
      </w:r>
      <w:r>
        <w:t>implemented</w:t>
      </w:r>
      <w:r>
        <w:rPr>
          <w:spacing w:val="-6"/>
        </w:rPr>
        <w:t xml:space="preserve"> </w:t>
      </w:r>
      <w:r>
        <w:t>in</w:t>
      </w:r>
      <w:r>
        <w:rPr>
          <w:spacing w:val="-7"/>
        </w:rPr>
        <w:t xml:space="preserve"> </w:t>
      </w:r>
      <w:r>
        <w:t>strict</w:t>
      </w:r>
      <w:r>
        <w:rPr>
          <w:spacing w:val="-7"/>
        </w:rPr>
        <w:t xml:space="preserve"> </w:t>
      </w:r>
      <w:r>
        <w:t>accordance with the details as are approved and no other external lighting shall be installed on any part of the site.</w:t>
      </w:r>
    </w:p>
    <w:p w:rsidR="00206ED3" w:rsidRPr="00206ED3" w:rsidRDefault="00206ED3" w:rsidP="00206ED3">
      <w:pPr>
        <w:tabs>
          <w:tab w:val="left" w:pos="1900"/>
        </w:tabs>
        <w:ind w:right="203"/>
        <w:rPr>
          <w:sz w:val="24"/>
        </w:rPr>
      </w:pPr>
      <w:r>
        <w:tab/>
      </w:r>
      <w:r>
        <w:rPr>
          <w:b/>
        </w:rPr>
        <w:t>Condition</w:t>
      </w:r>
      <w:r>
        <w:rPr>
          <w:b/>
          <w:spacing w:val="-8"/>
        </w:rPr>
        <w:t xml:space="preserve"> </w:t>
      </w:r>
      <w:r>
        <w:rPr>
          <w:b/>
        </w:rPr>
        <w:t>28</w:t>
      </w:r>
      <w:r>
        <w:rPr>
          <w:b/>
          <w:spacing w:val="-5"/>
        </w:rPr>
        <w:t xml:space="preserve"> </w:t>
      </w:r>
      <w:r>
        <w:rPr>
          <w:b/>
        </w:rPr>
        <w:t>Discharged</w:t>
      </w:r>
      <w:r>
        <w:rPr>
          <w:b/>
          <w:spacing w:val="-5"/>
        </w:rPr>
        <w:t xml:space="preserve"> </w:t>
      </w:r>
      <w:r>
        <w:rPr>
          <w:b/>
        </w:rPr>
        <w:t>(P/2025/0404)</w:t>
      </w:r>
      <w:r>
        <w:rPr>
          <w:b/>
          <w:spacing w:val="-3"/>
        </w:rPr>
        <w:t xml:space="preserve"> </w:t>
      </w:r>
      <w:r>
        <w:rPr>
          <w:b/>
        </w:rPr>
        <w:t>–</w:t>
      </w:r>
      <w:r>
        <w:rPr>
          <w:b/>
          <w:spacing w:val="-6"/>
        </w:rPr>
        <w:t xml:space="preserve"> </w:t>
      </w:r>
      <w:r>
        <w:rPr>
          <w:b/>
          <w:spacing w:val="-2"/>
        </w:rPr>
        <w:t>01/07/2025</w:t>
      </w:r>
    </w:p>
    <w:p w:rsidR="00680905" w:rsidRDefault="00680905">
      <w:pPr>
        <w:pStyle w:val="BodyText"/>
        <w:spacing w:before="5"/>
      </w:pPr>
    </w:p>
    <w:p w:rsidR="00680905" w:rsidRPr="00206ED3" w:rsidRDefault="00C36AE5">
      <w:pPr>
        <w:pStyle w:val="ListParagraph"/>
        <w:numPr>
          <w:ilvl w:val="0"/>
          <w:numId w:val="5"/>
        </w:numPr>
        <w:tabs>
          <w:tab w:val="left" w:pos="1900"/>
        </w:tabs>
        <w:ind w:right="606" w:firstLine="0"/>
        <w:rPr>
          <w:sz w:val="24"/>
        </w:rPr>
      </w:pPr>
      <w:r>
        <w:rPr>
          <w:sz w:val="24"/>
        </w:rPr>
        <w:t>Prior</w:t>
      </w:r>
      <w:r>
        <w:rPr>
          <w:spacing w:val="-8"/>
          <w:sz w:val="24"/>
        </w:rPr>
        <w:t xml:space="preserve"> </w:t>
      </w:r>
      <w:r>
        <w:rPr>
          <w:sz w:val="24"/>
        </w:rPr>
        <w:t>to</w:t>
      </w:r>
      <w:r>
        <w:rPr>
          <w:spacing w:val="-7"/>
          <w:sz w:val="24"/>
        </w:rPr>
        <w:t xml:space="preserve"> </w:t>
      </w:r>
      <w:r>
        <w:rPr>
          <w:sz w:val="24"/>
        </w:rPr>
        <w:t>occupation</w:t>
      </w:r>
      <w:r>
        <w:rPr>
          <w:spacing w:val="-8"/>
          <w:sz w:val="24"/>
        </w:rPr>
        <w:t xml:space="preserve"> </w:t>
      </w:r>
      <w:r>
        <w:rPr>
          <w:sz w:val="24"/>
        </w:rPr>
        <w:t>of</w:t>
      </w:r>
      <w:r>
        <w:rPr>
          <w:spacing w:val="-7"/>
          <w:sz w:val="24"/>
        </w:rPr>
        <w:t xml:space="preserve"> </w:t>
      </w:r>
      <w:r>
        <w:rPr>
          <w:sz w:val="24"/>
        </w:rPr>
        <w:t>any</w:t>
      </w:r>
      <w:r>
        <w:rPr>
          <w:spacing w:val="-11"/>
          <w:sz w:val="24"/>
        </w:rPr>
        <w:t xml:space="preserve"> </w:t>
      </w:r>
      <w:r>
        <w:rPr>
          <w:sz w:val="24"/>
        </w:rPr>
        <w:t>part</w:t>
      </w:r>
      <w:r>
        <w:rPr>
          <w:spacing w:val="-8"/>
          <w:sz w:val="24"/>
        </w:rPr>
        <w:t xml:space="preserve"> </w:t>
      </w:r>
      <w:r>
        <w:rPr>
          <w:sz w:val="24"/>
        </w:rPr>
        <w:t>of</w:t>
      </w:r>
      <w:r>
        <w:rPr>
          <w:spacing w:val="-5"/>
          <w:sz w:val="24"/>
        </w:rPr>
        <w:t xml:space="preserve"> </w:t>
      </w:r>
      <w:r>
        <w:rPr>
          <w:sz w:val="24"/>
        </w:rPr>
        <w:t>the</w:t>
      </w:r>
      <w:r>
        <w:rPr>
          <w:spacing w:val="-7"/>
          <w:sz w:val="24"/>
        </w:rPr>
        <w:t xml:space="preserve"> </w:t>
      </w:r>
      <w:r>
        <w:rPr>
          <w:sz w:val="24"/>
        </w:rPr>
        <w:t>development,</w:t>
      </w:r>
      <w:r>
        <w:rPr>
          <w:spacing w:val="-5"/>
          <w:sz w:val="24"/>
        </w:rPr>
        <w:t xml:space="preserve"> </w:t>
      </w:r>
      <w:r>
        <w:rPr>
          <w:sz w:val="24"/>
        </w:rPr>
        <w:t>a</w:t>
      </w:r>
      <w:r>
        <w:rPr>
          <w:spacing w:val="-7"/>
          <w:sz w:val="24"/>
        </w:rPr>
        <w:t xml:space="preserve"> </w:t>
      </w:r>
      <w:r>
        <w:rPr>
          <w:sz w:val="24"/>
        </w:rPr>
        <w:t>scheme</w:t>
      </w:r>
      <w:r>
        <w:rPr>
          <w:spacing w:val="-7"/>
          <w:sz w:val="24"/>
        </w:rPr>
        <w:t xml:space="preserve"> </w:t>
      </w:r>
      <w:r>
        <w:rPr>
          <w:sz w:val="24"/>
        </w:rPr>
        <w:t>of</w:t>
      </w:r>
      <w:r>
        <w:rPr>
          <w:spacing w:val="-7"/>
          <w:sz w:val="24"/>
        </w:rPr>
        <w:t xml:space="preserve"> </w:t>
      </w:r>
      <w:r>
        <w:rPr>
          <w:sz w:val="24"/>
        </w:rPr>
        <w:t>bat and bird boxes shall be submitted to and approved in writing by the Local Planning Authority.</w:t>
      </w:r>
      <w:r>
        <w:rPr>
          <w:spacing w:val="40"/>
          <w:sz w:val="24"/>
        </w:rPr>
        <w:t xml:space="preserve"> </w:t>
      </w:r>
      <w:r>
        <w:rPr>
          <w:sz w:val="24"/>
        </w:rPr>
        <w:t xml:space="preserve">The scheme shall be fully implemented in strict accordance with the details as are approved prior to occupation of the </w:t>
      </w:r>
      <w:r>
        <w:rPr>
          <w:spacing w:val="-2"/>
          <w:sz w:val="24"/>
        </w:rPr>
        <w:t>buildings.</w:t>
      </w:r>
    </w:p>
    <w:p w:rsidR="00206ED3" w:rsidRPr="00206ED3" w:rsidRDefault="00206ED3" w:rsidP="00206ED3">
      <w:pPr>
        <w:tabs>
          <w:tab w:val="left" w:pos="1900"/>
        </w:tabs>
        <w:ind w:right="606"/>
        <w:rPr>
          <w:sz w:val="24"/>
        </w:rPr>
      </w:pPr>
      <w:r>
        <w:rPr>
          <w:spacing w:val="-2"/>
          <w:sz w:val="24"/>
        </w:rPr>
        <w:tab/>
      </w:r>
      <w:r w:rsidRPr="00206ED3">
        <w:rPr>
          <w:b/>
        </w:rPr>
        <w:t>Condition</w:t>
      </w:r>
      <w:r w:rsidRPr="00206ED3">
        <w:rPr>
          <w:b/>
          <w:spacing w:val="-8"/>
        </w:rPr>
        <w:t xml:space="preserve"> </w:t>
      </w:r>
      <w:r w:rsidRPr="00206ED3">
        <w:rPr>
          <w:b/>
        </w:rPr>
        <w:t>29</w:t>
      </w:r>
      <w:r w:rsidRPr="00206ED3">
        <w:rPr>
          <w:b/>
          <w:spacing w:val="-5"/>
        </w:rPr>
        <w:t xml:space="preserve"> </w:t>
      </w:r>
      <w:r w:rsidRPr="00206ED3">
        <w:rPr>
          <w:b/>
        </w:rPr>
        <w:t>Discharged</w:t>
      </w:r>
      <w:r w:rsidRPr="00206ED3">
        <w:rPr>
          <w:b/>
          <w:spacing w:val="-5"/>
        </w:rPr>
        <w:t xml:space="preserve"> </w:t>
      </w:r>
      <w:r w:rsidRPr="00206ED3">
        <w:rPr>
          <w:b/>
        </w:rPr>
        <w:t>(P/2025/0404)</w:t>
      </w:r>
      <w:r w:rsidRPr="00206ED3">
        <w:rPr>
          <w:b/>
          <w:spacing w:val="-3"/>
        </w:rPr>
        <w:t xml:space="preserve"> </w:t>
      </w:r>
      <w:r w:rsidRPr="00206ED3">
        <w:rPr>
          <w:b/>
        </w:rPr>
        <w:t>–</w:t>
      </w:r>
      <w:r w:rsidRPr="00206ED3">
        <w:rPr>
          <w:b/>
          <w:spacing w:val="-6"/>
        </w:rPr>
        <w:t xml:space="preserve"> </w:t>
      </w:r>
      <w:r w:rsidRPr="00206ED3">
        <w:rPr>
          <w:b/>
          <w:spacing w:val="-2"/>
        </w:rPr>
        <w:t>01/07/2025</w:t>
      </w:r>
    </w:p>
    <w:p w:rsidR="00680905" w:rsidRDefault="00C36AE5">
      <w:pPr>
        <w:pStyle w:val="ListParagraph"/>
        <w:numPr>
          <w:ilvl w:val="0"/>
          <w:numId w:val="5"/>
        </w:numPr>
        <w:tabs>
          <w:tab w:val="left" w:pos="1900"/>
        </w:tabs>
        <w:spacing w:before="274"/>
        <w:ind w:right="270" w:firstLine="0"/>
        <w:rPr>
          <w:sz w:val="24"/>
        </w:rPr>
      </w:pPr>
      <w:r>
        <w:rPr>
          <w:sz w:val="24"/>
        </w:rPr>
        <w:t>The existing trees, shrubs and hedges shown on drawing no. 18/1786/03</w:t>
      </w:r>
      <w:r>
        <w:rPr>
          <w:spacing w:val="-5"/>
          <w:sz w:val="24"/>
        </w:rPr>
        <w:t xml:space="preserve"> </w:t>
      </w:r>
      <w:r>
        <w:rPr>
          <w:sz w:val="24"/>
        </w:rPr>
        <w:t>Rev</w:t>
      </w:r>
      <w:r>
        <w:rPr>
          <w:spacing w:val="-9"/>
          <w:sz w:val="24"/>
        </w:rPr>
        <w:t xml:space="preserve"> </w:t>
      </w:r>
      <w:r>
        <w:rPr>
          <w:sz w:val="24"/>
        </w:rPr>
        <w:t>H</w:t>
      </w:r>
      <w:r>
        <w:rPr>
          <w:spacing w:val="-5"/>
          <w:sz w:val="24"/>
        </w:rPr>
        <w:t xml:space="preserve"> </w:t>
      </w:r>
      <w:r>
        <w:rPr>
          <w:sz w:val="24"/>
        </w:rPr>
        <w:t>to</w:t>
      </w:r>
      <w:r>
        <w:rPr>
          <w:spacing w:val="-3"/>
          <w:sz w:val="24"/>
        </w:rPr>
        <w:t xml:space="preserve"> </w:t>
      </w:r>
      <w:r>
        <w:rPr>
          <w:sz w:val="24"/>
        </w:rPr>
        <w:t>be</w:t>
      </w:r>
      <w:r>
        <w:rPr>
          <w:spacing w:val="-3"/>
          <w:sz w:val="24"/>
        </w:rPr>
        <w:t xml:space="preserve"> </w:t>
      </w:r>
      <w:r>
        <w:rPr>
          <w:sz w:val="24"/>
        </w:rPr>
        <w:lastRenderedPageBreak/>
        <w:t>permanently</w:t>
      </w:r>
      <w:r>
        <w:rPr>
          <w:spacing w:val="-8"/>
          <w:sz w:val="24"/>
        </w:rPr>
        <w:t xml:space="preserve"> </w:t>
      </w:r>
      <w:r>
        <w:rPr>
          <w:sz w:val="24"/>
        </w:rPr>
        <w:t>retained</w:t>
      </w:r>
      <w:r>
        <w:rPr>
          <w:spacing w:val="-7"/>
          <w:sz w:val="24"/>
        </w:rPr>
        <w:t xml:space="preserve"> </w:t>
      </w:r>
      <w:r>
        <w:rPr>
          <w:sz w:val="24"/>
        </w:rPr>
        <w:t>shall</w:t>
      </w:r>
      <w:r>
        <w:rPr>
          <w:spacing w:val="-5"/>
          <w:sz w:val="24"/>
        </w:rPr>
        <w:t xml:space="preserve"> </w:t>
      </w:r>
      <w:r>
        <w:rPr>
          <w:sz w:val="24"/>
        </w:rPr>
        <w:t>not</w:t>
      </w:r>
      <w:r>
        <w:rPr>
          <w:spacing w:val="-4"/>
          <w:sz w:val="24"/>
        </w:rPr>
        <w:t xml:space="preserve"> </w:t>
      </w:r>
      <w:r>
        <w:rPr>
          <w:sz w:val="24"/>
        </w:rPr>
        <w:t>be</w:t>
      </w:r>
      <w:r>
        <w:rPr>
          <w:spacing w:val="-3"/>
          <w:sz w:val="24"/>
        </w:rPr>
        <w:t xml:space="preserve"> </w:t>
      </w:r>
      <w:r>
        <w:rPr>
          <w:sz w:val="24"/>
        </w:rPr>
        <w:t>cut</w:t>
      </w:r>
      <w:r>
        <w:rPr>
          <w:spacing w:val="-6"/>
          <w:sz w:val="24"/>
        </w:rPr>
        <w:t xml:space="preserve"> </w:t>
      </w:r>
      <w:r>
        <w:rPr>
          <w:sz w:val="24"/>
        </w:rPr>
        <w:t>down,</w:t>
      </w:r>
      <w:r>
        <w:rPr>
          <w:spacing w:val="-6"/>
          <w:sz w:val="24"/>
        </w:rPr>
        <w:t xml:space="preserve"> </w:t>
      </w:r>
      <w:r>
        <w:rPr>
          <w:sz w:val="24"/>
        </w:rPr>
        <w:t>grubbed out, lopped or uprooted. Any trees, shrubs or hedges removed or being severely</w:t>
      </w:r>
      <w:r>
        <w:rPr>
          <w:spacing w:val="-12"/>
          <w:sz w:val="24"/>
        </w:rPr>
        <w:t xml:space="preserve"> </w:t>
      </w:r>
      <w:r>
        <w:rPr>
          <w:sz w:val="24"/>
        </w:rPr>
        <w:t>damaged</w:t>
      </w:r>
      <w:r>
        <w:rPr>
          <w:spacing w:val="-6"/>
          <w:sz w:val="24"/>
        </w:rPr>
        <w:t xml:space="preserve"> </w:t>
      </w:r>
      <w:r>
        <w:rPr>
          <w:sz w:val="24"/>
        </w:rPr>
        <w:t>or</w:t>
      </w:r>
      <w:r>
        <w:rPr>
          <w:spacing w:val="-10"/>
          <w:sz w:val="24"/>
        </w:rPr>
        <w:t xml:space="preserve"> </w:t>
      </w:r>
      <w:r>
        <w:rPr>
          <w:sz w:val="24"/>
        </w:rPr>
        <w:t>becoming</w:t>
      </w:r>
      <w:r>
        <w:rPr>
          <w:spacing w:val="-11"/>
          <w:sz w:val="24"/>
        </w:rPr>
        <w:t xml:space="preserve"> </w:t>
      </w:r>
      <w:r>
        <w:rPr>
          <w:sz w:val="24"/>
        </w:rPr>
        <w:t>diseased</w:t>
      </w:r>
      <w:r>
        <w:rPr>
          <w:spacing w:val="-6"/>
          <w:sz w:val="24"/>
        </w:rPr>
        <w:t xml:space="preserve"> </w:t>
      </w:r>
      <w:r>
        <w:rPr>
          <w:sz w:val="24"/>
        </w:rPr>
        <w:t>shall</w:t>
      </w:r>
      <w:r>
        <w:rPr>
          <w:spacing w:val="-7"/>
          <w:sz w:val="24"/>
        </w:rPr>
        <w:t xml:space="preserve"> </w:t>
      </w:r>
      <w:r>
        <w:rPr>
          <w:sz w:val="24"/>
        </w:rPr>
        <w:t>be</w:t>
      </w:r>
      <w:r>
        <w:rPr>
          <w:spacing w:val="-7"/>
          <w:sz w:val="24"/>
        </w:rPr>
        <w:t xml:space="preserve"> </w:t>
      </w:r>
      <w:r>
        <w:rPr>
          <w:sz w:val="24"/>
        </w:rPr>
        <w:t>replaced</w:t>
      </w:r>
      <w:r>
        <w:rPr>
          <w:spacing w:val="-9"/>
          <w:sz w:val="24"/>
        </w:rPr>
        <w:t xml:space="preserve"> </w:t>
      </w:r>
      <w:r>
        <w:rPr>
          <w:sz w:val="24"/>
        </w:rPr>
        <w:t>with</w:t>
      </w:r>
      <w:r>
        <w:rPr>
          <w:spacing w:val="-7"/>
          <w:sz w:val="24"/>
        </w:rPr>
        <w:t xml:space="preserve"> </w:t>
      </w:r>
      <w:r>
        <w:rPr>
          <w:sz w:val="24"/>
        </w:rPr>
        <w:t>trees,</w:t>
      </w:r>
      <w:r>
        <w:rPr>
          <w:spacing w:val="-6"/>
          <w:sz w:val="24"/>
        </w:rPr>
        <w:t xml:space="preserve"> </w:t>
      </w:r>
      <w:r>
        <w:rPr>
          <w:sz w:val="24"/>
        </w:rPr>
        <w:t>shrubs or hedging plants of the equivalent size and species.</w:t>
      </w:r>
    </w:p>
    <w:p w:rsidR="00680905" w:rsidRDefault="00680905">
      <w:pPr>
        <w:rPr>
          <w:sz w:val="24"/>
        </w:rPr>
        <w:sectPr w:rsidR="00680905">
          <w:pgSz w:w="11920" w:h="16850"/>
          <w:pgMar w:top="1700" w:right="1680" w:bottom="280" w:left="620" w:header="159" w:footer="0" w:gutter="0"/>
          <w:cols w:space="720"/>
        </w:sectPr>
      </w:pPr>
    </w:p>
    <w:p w:rsidR="00680905" w:rsidRDefault="00C36AE5">
      <w:pPr>
        <w:tabs>
          <w:tab w:val="left" w:pos="1437"/>
        </w:tabs>
        <w:spacing w:before="88"/>
        <w:ind w:left="1437" w:right="335" w:hanging="1278"/>
      </w:pPr>
      <w:r>
        <w:rPr>
          <w:b/>
          <w:spacing w:val="-2"/>
        </w:rPr>
        <w:lastRenderedPageBreak/>
        <w:t>Applicant</w:t>
      </w:r>
      <w:r>
        <w:rPr>
          <w:b/>
        </w:rPr>
        <w:tab/>
      </w:r>
      <w:r>
        <w:t>MR</w:t>
      </w:r>
      <w:r>
        <w:rPr>
          <w:spacing w:val="-16"/>
        </w:rPr>
        <w:t xml:space="preserve"> </w:t>
      </w:r>
      <w:r>
        <w:t>D</w:t>
      </w:r>
      <w:r>
        <w:rPr>
          <w:spacing w:val="-15"/>
        </w:rPr>
        <w:t xml:space="preserve"> </w:t>
      </w:r>
      <w:r>
        <w:t>GRATTON</w:t>
      </w:r>
      <w:r>
        <w:rPr>
          <w:spacing w:val="-15"/>
        </w:rPr>
        <w:t xml:space="preserve"> </w:t>
      </w:r>
      <w:r>
        <w:t>CARTREFI</w:t>
      </w:r>
      <w:r>
        <w:rPr>
          <w:spacing w:val="-16"/>
        </w:rPr>
        <w:t xml:space="preserve"> </w:t>
      </w:r>
      <w:r>
        <w:t xml:space="preserve">GO </w:t>
      </w:r>
      <w:r>
        <w:rPr>
          <w:spacing w:val="-4"/>
        </w:rPr>
        <w:t>LTD</w:t>
      </w:r>
    </w:p>
    <w:p w:rsidR="00680905" w:rsidRDefault="00C36AE5">
      <w:pPr>
        <w:tabs>
          <w:tab w:val="left" w:pos="1437"/>
        </w:tabs>
        <w:spacing w:before="248"/>
        <w:ind w:left="1437" w:right="38" w:hanging="1278"/>
      </w:pPr>
      <w:r>
        <w:rPr>
          <w:b/>
          <w:spacing w:val="-2"/>
        </w:rPr>
        <w:t>Agent</w:t>
      </w:r>
      <w:r>
        <w:rPr>
          <w:b/>
        </w:rPr>
        <w:tab/>
      </w:r>
      <w:r>
        <w:rPr>
          <w:spacing w:val="-2"/>
        </w:rPr>
        <w:t>SEAN</w:t>
      </w:r>
      <w:r>
        <w:rPr>
          <w:spacing w:val="-13"/>
        </w:rPr>
        <w:t xml:space="preserve"> </w:t>
      </w:r>
      <w:r>
        <w:rPr>
          <w:spacing w:val="-2"/>
        </w:rPr>
        <w:t>CADDICK</w:t>
      </w:r>
      <w:r>
        <w:rPr>
          <w:spacing w:val="-10"/>
        </w:rPr>
        <w:t xml:space="preserve"> </w:t>
      </w:r>
      <w:r>
        <w:rPr>
          <w:spacing w:val="-2"/>
        </w:rPr>
        <w:t xml:space="preserve">ARCHITECTURAL </w:t>
      </w:r>
      <w:r>
        <w:t>MR SEAN CADDICK</w:t>
      </w:r>
    </w:p>
    <w:p w:rsidR="00680905" w:rsidRDefault="00C36AE5">
      <w:pPr>
        <w:spacing w:line="249" w:lineRule="exact"/>
        <w:ind w:left="1437"/>
      </w:pPr>
      <w:r>
        <w:rPr>
          <w:spacing w:val="-5"/>
        </w:rPr>
        <w:t>13</w:t>
      </w:r>
    </w:p>
    <w:p w:rsidR="00680905" w:rsidRDefault="00C36AE5">
      <w:pPr>
        <w:spacing w:before="1"/>
        <w:ind w:left="1437" w:right="1613"/>
      </w:pPr>
      <w:r>
        <w:rPr>
          <w:spacing w:val="-2"/>
        </w:rPr>
        <w:t>BELVIDERE</w:t>
      </w:r>
      <w:r>
        <w:rPr>
          <w:spacing w:val="-21"/>
        </w:rPr>
        <w:t xml:space="preserve"> </w:t>
      </w:r>
      <w:r>
        <w:rPr>
          <w:spacing w:val="-2"/>
        </w:rPr>
        <w:t xml:space="preserve">WALK SHREWSBURY </w:t>
      </w:r>
      <w:r>
        <w:t>SY2 5LT</w:t>
      </w:r>
    </w:p>
    <w:p w:rsidR="00680905" w:rsidRDefault="00C36AE5">
      <w:pPr>
        <w:spacing w:before="86"/>
        <w:ind w:left="160" w:right="163"/>
        <w:rPr>
          <w:b/>
        </w:rPr>
      </w:pPr>
      <w:r>
        <w:br w:type="column"/>
      </w:r>
      <w:r>
        <w:rPr>
          <w:b/>
          <w:spacing w:val="-4"/>
        </w:rPr>
        <w:lastRenderedPageBreak/>
        <w:t>Code Number</w:t>
      </w:r>
    </w:p>
    <w:p w:rsidR="00680905" w:rsidRDefault="00C36AE5">
      <w:pPr>
        <w:spacing w:before="245"/>
        <w:ind w:left="160" w:right="36"/>
        <w:rPr>
          <w:b/>
        </w:rPr>
      </w:pPr>
      <w:r>
        <w:rPr>
          <w:b/>
          <w:spacing w:val="-4"/>
        </w:rPr>
        <w:t>Date Received</w:t>
      </w:r>
    </w:p>
    <w:p w:rsidR="00680905" w:rsidRDefault="00C36AE5">
      <w:pPr>
        <w:spacing w:before="252"/>
        <w:ind w:left="160" w:right="36"/>
        <w:rPr>
          <w:b/>
        </w:rPr>
      </w:pPr>
      <w:r>
        <w:rPr>
          <w:b/>
          <w:spacing w:val="-4"/>
        </w:rPr>
        <w:t>Decision Date</w:t>
      </w:r>
    </w:p>
    <w:p w:rsidR="00680905" w:rsidRDefault="00C36AE5">
      <w:pPr>
        <w:spacing w:before="86" w:line="717" w:lineRule="auto"/>
        <w:ind w:left="160"/>
      </w:pPr>
      <w:r>
        <w:br w:type="column"/>
      </w:r>
      <w:r>
        <w:rPr>
          <w:spacing w:val="-2"/>
        </w:rPr>
        <w:lastRenderedPageBreak/>
        <w:t>RUA</w:t>
      </w:r>
      <w:r>
        <w:rPr>
          <w:spacing w:val="-14"/>
        </w:rPr>
        <w:t xml:space="preserve"> </w:t>
      </w:r>
      <w:r>
        <w:rPr>
          <w:spacing w:val="-2"/>
        </w:rPr>
        <w:t>P/2019/0805 23/10/2019</w:t>
      </w:r>
    </w:p>
    <w:p w:rsidR="00680905" w:rsidRDefault="00C36AE5">
      <w:pPr>
        <w:spacing w:before="1"/>
        <w:ind w:left="160"/>
      </w:pPr>
      <w:r>
        <w:rPr>
          <w:spacing w:val="-2"/>
        </w:rPr>
        <w:t>17/11/2021</w:t>
      </w:r>
    </w:p>
    <w:p w:rsidR="00680905" w:rsidRDefault="00680905">
      <w:pPr>
        <w:sectPr w:rsidR="00680905">
          <w:pgSz w:w="11920" w:h="16850"/>
          <w:pgMar w:top="1700" w:right="1680" w:bottom="0" w:left="620" w:header="159" w:footer="0" w:gutter="0"/>
          <w:cols w:num="3" w:space="720" w:equalWidth="0">
            <w:col w:w="5003" w:space="103"/>
            <w:col w:w="1151" w:space="548"/>
            <w:col w:w="2815"/>
          </w:cols>
        </w:sectPr>
      </w:pPr>
    </w:p>
    <w:p w:rsidR="00680905" w:rsidRDefault="00680905">
      <w:pPr>
        <w:pStyle w:val="BodyText"/>
        <w:spacing w:before="17"/>
      </w:pPr>
    </w:p>
    <w:p w:rsidR="00680905" w:rsidRDefault="00C36AE5">
      <w:pPr>
        <w:pStyle w:val="ListParagraph"/>
        <w:numPr>
          <w:ilvl w:val="0"/>
          <w:numId w:val="5"/>
        </w:numPr>
        <w:tabs>
          <w:tab w:val="left" w:pos="1900"/>
        </w:tabs>
        <w:ind w:right="191" w:firstLine="0"/>
        <w:rPr>
          <w:sz w:val="24"/>
        </w:rPr>
      </w:pPr>
      <w:r>
        <w:rPr>
          <w:sz w:val="24"/>
        </w:rPr>
        <w:t>No equipment, machinery, plant or materials of any kind in connection with the development shall be brought onto the site until tree protection fencing and ground protection measures have been implemented in strict accordance</w:t>
      </w:r>
      <w:r>
        <w:rPr>
          <w:spacing w:val="-6"/>
          <w:sz w:val="24"/>
        </w:rPr>
        <w:t xml:space="preserve"> </w:t>
      </w:r>
      <w:r>
        <w:rPr>
          <w:sz w:val="24"/>
        </w:rPr>
        <w:t>with</w:t>
      </w:r>
      <w:r>
        <w:rPr>
          <w:spacing w:val="-7"/>
          <w:sz w:val="24"/>
        </w:rPr>
        <w:t xml:space="preserve"> </w:t>
      </w:r>
      <w:r>
        <w:rPr>
          <w:sz w:val="24"/>
        </w:rPr>
        <w:t>details</w:t>
      </w:r>
      <w:r>
        <w:rPr>
          <w:spacing w:val="-6"/>
          <w:sz w:val="24"/>
        </w:rPr>
        <w:t xml:space="preserve"> </w:t>
      </w:r>
      <w:r>
        <w:rPr>
          <w:sz w:val="24"/>
        </w:rPr>
        <w:t>which</w:t>
      </w:r>
      <w:r>
        <w:rPr>
          <w:spacing w:val="-7"/>
          <w:sz w:val="24"/>
        </w:rPr>
        <w:t xml:space="preserve"> </w:t>
      </w:r>
      <w:r>
        <w:rPr>
          <w:sz w:val="24"/>
        </w:rPr>
        <w:t>have</w:t>
      </w:r>
      <w:r>
        <w:rPr>
          <w:spacing w:val="-6"/>
          <w:sz w:val="24"/>
        </w:rPr>
        <w:t xml:space="preserve"> </w:t>
      </w:r>
      <w:r>
        <w:rPr>
          <w:sz w:val="24"/>
        </w:rPr>
        <w:t>been</w:t>
      </w:r>
      <w:r>
        <w:rPr>
          <w:spacing w:val="-7"/>
          <w:sz w:val="24"/>
        </w:rPr>
        <w:t xml:space="preserve"> </w:t>
      </w:r>
      <w:r>
        <w:rPr>
          <w:sz w:val="24"/>
        </w:rPr>
        <w:t>submitted</w:t>
      </w:r>
      <w:r>
        <w:rPr>
          <w:spacing w:val="-6"/>
          <w:sz w:val="24"/>
        </w:rPr>
        <w:t xml:space="preserve"> </w:t>
      </w:r>
      <w:r>
        <w:rPr>
          <w:sz w:val="24"/>
        </w:rPr>
        <w:t>to</w:t>
      </w:r>
      <w:r>
        <w:rPr>
          <w:spacing w:val="-9"/>
          <w:sz w:val="24"/>
        </w:rPr>
        <w:t xml:space="preserve"> </w:t>
      </w:r>
      <w:r>
        <w:rPr>
          <w:sz w:val="24"/>
        </w:rPr>
        <w:t>and</w:t>
      </w:r>
      <w:r>
        <w:rPr>
          <w:spacing w:val="-7"/>
          <w:sz w:val="24"/>
        </w:rPr>
        <w:t xml:space="preserve"> </w:t>
      </w:r>
      <w:r>
        <w:rPr>
          <w:sz w:val="24"/>
        </w:rPr>
        <w:t>approved</w:t>
      </w:r>
      <w:r>
        <w:rPr>
          <w:spacing w:val="-11"/>
          <w:sz w:val="24"/>
        </w:rPr>
        <w:t xml:space="preserve"> </w:t>
      </w:r>
      <w:r>
        <w:rPr>
          <w:sz w:val="24"/>
        </w:rPr>
        <w:t>in</w:t>
      </w:r>
      <w:r>
        <w:rPr>
          <w:spacing w:val="-6"/>
          <w:sz w:val="24"/>
        </w:rPr>
        <w:t xml:space="preserve"> </w:t>
      </w:r>
      <w:r>
        <w:rPr>
          <w:sz w:val="24"/>
        </w:rPr>
        <w:t>writing by the Local Planning Authority. The details should include specification and location for the fencing. Nothing shall be stored or placed in any area fenced in accordance with this condition and the ground levels within those areas shall not be altered, nor shall any excavations be made.</w:t>
      </w:r>
    </w:p>
    <w:p w:rsidR="00680905" w:rsidRDefault="00C36AE5">
      <w:pPr>
        <w:spacing w:before="274"/>
        <w:ind w:left="1180"/>
        <w:rPr>
          <w:b/>
        </w:rPr>
      </w:pPr>
      <w:r>
        <w:rPr>
          <w:b/>
        </w:rPr>
        <w:t>Condition</w:t>
      </w:r>
      <w:r>
        <w:rPr>
          <w:b/>
          <w:spacing w:val="-8"/>
        </w:rPr>
        <w:t xml:space="preserve"> </w:t>
      </w:r>
      <w:r>
        <w:rPr>
          <w:b/>
        </w:rPr>
        <w:t>31</w:t>
      </w:r>
      <w:r>
        <w:rPr>
          <w:b/>
          <w:spacing w:val="-5"/>
        </w:rPr>
        <w:t xml:space="preserve"> </w:t>
      </w:r>
      <w:r>
        <w:rPr>
          <w:b/>
        </w:rPr>
        <w:t>Discharged</w:t>
      </w:r>
      <w:r>
        <w:rPr>
          <w:b/>
          <w:spacing w:val="-5"/>
        </w:rPr>
        <w:t xml:space="preserve"> </w:t>
      </w:r>
      <w:r>
        <w:rPr>
          <w:b/>
        </w:rPr>
        <w:t>(P/2024/0036)</w:t>
      </w:r>
      <w:r>
        <w:rPr>
          <w:b/>
          <w:spacing w:val="-3"/>
        </w:rPr>
        <w:t xml:space="preserve"> </w:t>
      </w:r>
      <w:r>
        <w:rPr>
          <w:b/>
        </w:rPr>
        <w:t>–</w:t>
      </w:r>
      <w:r>
        <w:rPr>
          <w:b/>
          <w:spacing w:val="-6"/>
        </w:rPr>
        <w:t xml:space="preserve"> </w:t>
      </w:r>
      <w:r>
        <w:rPr>
          <w:b/>
          <w:spacing w:val="-2"/>
        </w:rPr>
        <w:t>28/06/2024</w:t>
      </w:r>
    </w:p>
    <w:p w:rsidR="00680905" w:rsidRDefault="00680905">
      <w:pPr>
        <w:pStyle w:val="BodyText"/>
        <w:spacing w:before="24"/>
        <w:rPr>
          <w:b/>
          <w:sz w:val="22"/>
        </w:rPr>
      </w:pPr>
    </w:p>
    <w:p w:rsidR="00680905" w:rsidRDefault="00C36AE5">
      <w:pPr>
        <w:pStyle w:val="ListParagraph"/>
        <w:numPr>
          <w:ilvl w:val="0"/>
          <w:numId w:val="5"/>
        </w:numPr>
        <w:tabs>
          <w:tab w:val="left" w:pos="1900"/>
        </w:tabs>
        <w:spacing w:before="1"/>
        <w:ind w:right="305" w:firstLine="0"/>
        <w:rPr>
          <w:sz w:val="24"/>
        </w:rPr>
      </w:pPr>
      <w:r>
        <w:rPr>
          <w:sz w:val="24"/>
        </w:rPr>
        <w:t>The</w:t>
      </w:r>
      <w:r>
        <w:rPr>
          <w:spacing w:val="-9"/>
          <w:sz w:val="24"/>
        </w:rPr>
        <w:t xml:space="preserve"> </w:t>
      </w:r>
      <w:r>
        <w:rPr>
          <w:sz w:val="24"/>
        </w:rPr>
        <w:t>tree</w:t>
      </w:r>
      <w:r>
        <w:rPr>
          <w:spacing w:val="-9"/>
          <w:sz w:val="24"/>
        </w:rPr>
        <w:t xml:space="preserve"> </w:t>
      </w:r>
      <w:r>
        <w:rPr>
          <w:sz w:val="24"/>
        </w:rPr>
        <w:t>protection</w:t>
      </w:r>
      <w:r>
        <w:rPr>
          <w:spacing w:val="-11"/>
          <w:sz w:val="24"/>
        </w:rPr>
        <w:t xml:space="preserve"> </w:t>
      </w:r>
      <w:r>
        <w:rPr>
          <w:sz w:val="24"/>
        </w:rPr>
        <w:t>fencing</w:t>
      </w:r>
      <w:r>
        <w:rPr>
          <w:spacing w:val="-12"/>
          <w:sz w:val="24"/>
        </w:rPr>
        <w:t xml:space="preserve"> </w:t>
      </w:r>
      <w:r>
        <w:rPr>
          <w:sz w:val="24"/>
        </w:rPr>
        <w:t>and</w:t>
      </w:r>
      <w:r>
        <w:rPr>
          <w:spacing w:val="-9"/>
          <w:sz w:val="24"/>
        </w:rPr>
        <w:t xml:space="preserve"> </w:t>
      </w:r>
      <w:r>
        <w:rPr>
          <w:sz w:val="24"/>
        </w:rPr>
        <w:t>ground</w:t>
      </w:r>
      <w:r>
        <w:rPr>
          <w:spacing w:val="-10"/>
          <w:sz w:val="24"/>
        </w:rPr>
        <w:t xml:space="preserve"> </w:t>
      </w:r>
      <w:r>
        <w:rPr>
          <w:sz w:val="24"/>
        </w:rPr>
        <w:t>protection</w:t>
      </w:r>
      <w:r>
        <w:rPr>
          <w:spacing w:val="-6"/>
          <w:sz w:val="24"/>
        </w:rPr>
        <w:t xml:space="preserve"> </w:t>
      </w:r>
      <w:r>
        <w:rPr>
          <w:sz w:val="24"/>
        </w:rPr>
        <w:t>measures</w:t>
      </w:r>
      <w:r>
        <w:rPr>
          <w:spacing w:val="-9"/>
          <w:sz w:val="24"/>
        </w:rPr>
        <w:t xml:space="preserve"> </w:t>
      </w:r>
      <w:r>
        <w:rPr>
          <w:sz w:val="24"/>
        </w:rPr>
        <w:t>approved in</w:t>
      </w:r>
      <w:r>
        <w:rPr>
          <w:spacing w:val="-4"/>
          <w:sz w:val="24"/>
        </w:rPr>
        <w:t xml:space="preserve"> </w:t>
      </w:r>
      <w:r>
        <w:rPr>
          <w:sz w:val="24"/>
        </w:rPr>
        <w:t>connection</w:t>
      </w:r>
      <w:r>
        <w:rPr>
          <w:spacing w:val="-5"/>
          <w:sz w:val="24"/>
        </w:rPr>
        <w:t xml:space="preserve"> </w:t>
      </w:r>
      <w:r>
        <w:rPr>
          <w:sz w:val="24"/>
        </w:rPr>
        <w:t>with</w:t>
      </w:r>
      <w:r>
        <w:rPr>
          <w:spacing w:val="-3"/>
          <w:sz w:val="24"/>
        </w:rPr>
        <w:t xml:space="preserve"> </w:t>
      </w:r>
      <w:r>
        <w:rPr>
          <w:sz w:val="24"/>
        </w:rPr>
        <w:t>condition</w:t>
      </w:r>
      <w:r>
        <w:rPr>
          <w:spacing w:val="-4"/>
          <w:sz w:val="24"/>
        </w:rPr>
        <w:t xml:space="preserve"> </w:t>
      </w:r>
      <w:r>
        <w:rPr>
          <w:sz w:val="24"/>
        </w:rPr>
        <w:t>no.</w:t>
      </w:r>
      <w:r>
        <w:rPr>
          <w:spacing w:val="-9"/>
          <w:sz w:val="24"/>
        </w:rPr>
        <w:t xml:space="preserve"> </w:t>
      </w:r>
      <w:r>
        <w:rPr>
          <w:sz w:val="24"/>
        </w:rPr>
        <w:t>31</w:t>
      </w:r>
      <w:r>
        <w:rPr>
          <w:spacing w:val="-3"/>
          <w:sz w:val="24"/>
        </w:rPr>
        <w:t xml:space="preserve"> </w:t>
      </w:r>
      <w:r>
        <w:rPr>
          <w:sz w:val="24"/>
        </w:rPr>
        <w:t>shall</w:t>
      </w:r>
      <w:r>
        <w:rPr>
          <w:spacing w:val="-5"/>
          <w:sz w:val="24"/>
        </w:rPr>
        <w:t xml:space="preserve"> </w:t>
      </w:r>
      <w:r>
        <w:rPr>
          <w:sz w:val="24"/>
        </w:rPr>
        <w:t>be</w:t>
      </w:r>
      <w:r>
        <w:rPr>
          <w:spacing w:val="-3"/>
          <w:sz w:val="24"/>
        </w:rPr>
        <w:t xml:space="preserve"> </w:t>
      </w:r>
      <w:r>
        <w:rPr>
          <w:sz w:val="24"/>
        </w:rPr>
        <w:t>kept</w:t>
      </w:r>
      <w:r>
        <w:rPr>
          <w:spacing w:val="-3"/>
          <w:sz w:val="24"/>
        </w:rPr>
        <w:t xml:space="preserve"> </w:t>
      </w:r>
      <w:r>
        <w:rPr>
          <w:sz w:val="24"/>
        </w:rPr>
        <w:t>in</w:t>
      </w:r>
      <w:r>
        <w:rPr>
          <w:spacing w:val="-6"/>
          <w:sz w:val="24"/>
        </w:rPr>
        <w:t xml:space="preserve"> </w:t>
      </w:r>
      <w:r>
        <w:rPr>
          <w:sz w:val="24"/>
        </w:rPr>
        <w:t>place</w:t>
      </w:r>
      <w:r>
        <w:rPr>
          <w:spacing w:val="-5"/>
          <w:sz w:val="24"/>
        </w:rPr>
        <w:t xml:space="preserve"> </w:t>
      </w:r>
      <w:r>
        <w:rPr>
          <w:sz w:val="24"/>
        </w:rPr>
        <w:t>until</w:t>
      </w:r>
      <w:r>
        <w:rPr>
          <w:spacing w:val="-4"/>
          <w:sz w:val="24"/>
        </w:rPr>
        <w:t xml:space="preserve"> </w:t>
      </w:r>
      <w:r>
        <w:rPr>
          <w:sz w:val="24"/>
        </w:rPr>
        <w:t>all</w:t>
      </w:r>
      <w:r>
        <w:rPr>
          <w:spacing w:val="-8"/>
          <w:sz w:val="24"/>
        </w:rPr>
        <w:t xml:space="preserve"> </w:t>
      </w:r>
      <w:r>
        <w:rPr>
          <w:sz w:val="24"/>
        </w:rPr>
        <w:t>external</w:t>
      </w:r>
      <w:r>
        <w:rPr>
          <w:spacing w:val="-3"/>
          <w:sz w:val="24"/>
        </w:rPr>
        <w:t xml:space="preserve"> </w:t>
      </w:r>
      <w:r>
        <w:rPr>
          <w:sz w:val="24"/>
        </w:rPr>
        <w:t>site works have been completed and the removal of the fencing has been approved in writing by the Local Planning Authority.</w:t>
      </w:r>
    </w:p>
    <w:p w:rsidR="00680905" w:rsidRDefault="00680905">
      <w:pPr>
        <w:pStyle w:val="BodyText"/>
      </w:pPr>
    </w:p>
    <w:p w:rsidR="00680905" w:rsidRDefault="00C36AE5">
      <w:pPr>
        <w:pStyle w:val="ListParagraph"/>
        <w:numPr>
          <w:ilvl w:val="0"/>
          <w:numId w:val="5"/>
        </w:numPr>
        <w:tabs>
          <w:tab w:val="left" w:pos="1900"/>
        </w:tabs>
        <w:ind w:right="172" w:firstLine="0"/>
        <w:rPr>
          <w:sz w:val="24"/>
        </w:rPr>
      </w:pPr>
      <w:r>
        <w:rPr>
          <w:sz w:val="24"/>
        </w:rPr>
        <w:t>No</w:t>
      </w:r>
      <w:r>
        <w:rPr>
          <w:spacing w:val="-4"/>
          <w:sz w:val="24"/>
        </w:rPr>
        <w:t xml:space="preserve"> </w:t>
      </w:r>
      <w:r>
        <w:rPr>
          <w:sz w:val="24"/>
        </w:rPr>
        <w:t>part</w:t>
      </w:r>
      <w:r>
        <w:rPr>
          <w:spacing w:val="-10"/>
          <w:sz w:val="24"/>
        </w:rPr>
        <w:t xml:space="preserve"> </w:t>
      </w:r>
      <w:r>
        <w:rPr>
          <w:sz w:val="24"/>
        </w:rPr>
        <w:t>of</w:t>
      </w:r>
      <w:r>
        <w:rPr>
          <w:spacing w:val="-3"/>
          <w:sz w:val="24"/>
        </w:rPr>
        <w:t xml:space="preserve"> </w:t>
      </w:r>
      <w:r>
        <w:rPr>
          <w:sz w:val="24"/>
        </w:rPr>
        <w:t>the</w:t>
      </w:r>
      <w:r>
        <w:rPr>
          <w:spacing w:val="-8"/>
          <w:sz w:val="24"/>
        </w:rPr>
        <w:t xml:space="preserve"> </w:t>
      </w:r>
      <w:r>
        <w:rPr>
          <w:sz w:val="24"/>
        </w:rPr>
        <w:t>development</w:t>
      </w:r>
      <w:r>
        <w:rPr>
          <w:spacing w:val="-4"/>
          <w:sz w:val="24"/>
        </w:rPr>
        <w:t xml:space="preserve"> </w:t>
      </w:r>
      <w:r>
        <w:rPr>
          <w:sz w:val="24"/>
        </w:rPr>
        <w:t>shall</w:t>
      </w:r>
      <w:r>
        <w:rPr>
          <w:spacing w:val="-6"/>
          <w:sz w:val="24"/>
        </w:rPr>
        <w:t xml:space="preserve"> </w:t>
      </w:r>
      <w:r>
        <w:rPr>
          <w:sz w:val="24"/>
        </w:rPr>
        <w:t>com</w:t>
      </w:r>
      <w:r>
        <w:rPr>
          <w:sz w:val="24"/>
        </w:rPr>
        <w:lastRenderedPageBreak/>
        <w:t>mence</w:t>
      </w:r>
      <w:r>
        <w:rPr>
          <w:spacing w:val="-10"/>
          <w:sz w:val="24"/>
        </w:rPr>
        <w:t xml:space="preserve"> </w:t>
      </w:r>
      <w:r>
        <w:rPr>
          <w:sz w:val="24"/>
        </w:rPr>
        <w:t>until</w:t>
      </w:r>
      <w:r>
        <w:rPr>
          <w:spacing w:val="-5"/>
          <w:sz w:val="24"/>
        </w:rPr>
        <w:t xml:space="preserve"> </w:t>
      </w:r>
      <w:r>
        <w:rPr>
          <w:sz w:val="24"/>
        </w:rPr>
        <w:t>a</w:t>
      </w:r>
      <w:r>
        <w:rPr>
          <w:spacing w:val="-7"/>
          <w:sz w:val="24"/>
        </w:rPr>
        <w:t xml:space="preserve"> </w:t>
      </w:r>
      <w:r>
        <w:rPr>
          <w:sz w:val="24"/>
        </w:rPr>
        <w:t>scheme</w:t>
      </w:r>
      <w:r>
        <w:rPr>
          <w:spacing w:val="-9"/>
          <w:sz w:val="24"/>
        </w:rPr>
        <w:t xml:space="preserve"> </w:t>
      </w:r>
      <w:r>
        <w:rPr>
          <w:sz w:val="24"/>
        </w:rPr>
        <w:t>for</w:t>
      </w:r>
      <w:r>
        <w:rPr>
          <w:spacing w:val="-5"/>
          <w:sz w:val="24"/>
        </w:rPr>
        <w:t xml:space="preserve"> </w:t>
      </w:r>
      <w:r>
        <w:rPr>
          <w:sz w:val="24"/>
        </w:rPr>
        <w:t>the</w:t>
      </w:r>
      <w:r>
        <w:rPr>
          <w:spacing w:val="-4"/>
          <w:sz w:val="24"/>
        </w:rPr>
        <w:t xml:space="preserve"> </w:t>
      </w:r>
      <w:r>
        <w:rPr>
          <w:sz w:val="24"/>
        </w:rPr>
        <w:t>long term management, maintenance and responsibility for the proposed butterfly mitigation areas, as shown approved plan no. 18/1786/03 Rev H shall be submitted to and approved in writing by, the Local Planning Authority.</w:t>
      </w:r>
      <w:r>
        <w:rPr>
          <w:spacing w:val="40"/>
          <w:sz w:val="24"/>
        </w:rPr>
        <w:t xml:space="preserve"> </w:t>
      </w:r>
      <w:r>
        <w:rPr>
          <w:sz w:val="24"/>
        </w:rPr>
        <w:t>The management plan as is approved shall be fully implemented in accordance with the details for the life of the development.</w:t>
      </w:r>
    </w:p>
    <w:p w:rsidR="00680905" w:rsidRDefault="00C36AE5">
      <w:pPr>
        <w:spacing w:before="274"/>
        <w:ind w:left="1180"/>
        <w:rPr>
          <w:b/>
        </w:rPr>
      </w:pPr>
      <w:r>
        <w:rPr>
          <w:b/>
        </w:rPr>
        <w:t>Condition</w:t>
      </w:r>
      <w:r>
        <w:rPr>
          <w:b/>
          <w:spacing w:val="-7"/>
        </w:rPr>
        <w:t xml:space="preserve"> </w:t>
      </w:r>
      <w:r>
        <w:rPr>
          <w:b/>
        </w:rPr>
        <w:t>33</w:t>
      </w:r>
      <w:r>
        <w:rPr>
          <w:b/>
          <w:spacing w:val="-5"/>
        </w:rPr>
        <w:t xml:space="preserve"> </w:t>
      </w:r>
      <w:r>
        <w:rPr>
          <w:b/>
        </w:rPr>
        <w:t>Discharged</w:t>
      </w:r>
      <w:r>
        <w:rPr>
          <w:b/>
          <w:spacing w:val="-5"/>
        </w:rPr>
        <w:t xml:space="preserve"> </w:t>
      </w:r>
      <w:r>
        <w:rPr>
          <w:b/>
        </w:rPr>
        <w:t>(P/2024/0036)</w:t>
      </w:r>
      <w:r>
        <w:rPr>
          <w:b/>
          <w:spacing w:val="-3"/>
        </w:rPr>
        <w:t xml:space="preserve"> </w:t>
      </w:r>
      <w:r>
        <w:rPr>
          <w:b/>
        </w:rPr>
        <w:t>–</w:t>
      </w:r>
      <w:r>
        <w:rPr>
          <w:b/>
          <w:spacing w:val="-6"/>
        </w:rPr>
        <w:t xml:space="preserve"> </w:t>
      </w:r>
      <w:r>
        <w:rPr>
          <w:b/>
          <w:spacing w:val="-2"/>
        </w:rPr>
        <w:t>28/06/2024</w:t>
      </w:r>
    </w:p>
    <w:p w:rsidR="00680905" w:rsidRDefault="00680905">
      <w:pPr>
        <w:pStyle w:val="BodyText"/>
        <w:spacing w:before="27"/>
        <w:rPr>
          <w:b/>
          <w:sz w:val="22"/>
        </w:rPr>
      </w:pPr>
    </w:p>
    <w:p w:rsidR="00680905" w:rsidRDefault="00C36AE5">
      <w:pPr>
        <w:pStyle w:val="Heading1"/>
      </w:pPr>
      <w:r>
        <w:rPr>
          <w:spacing w:val="-2"/>
        </w:rPr>
        <w:t>Reason(s)</w:t>
      </w:r>
    </w:p>
    <w:p w:rsidR="00680905" w:rsidRDefault="00680905">
      <w:pPr>
        <w:pStyle w:val="BodyText"/>
        <w:rPr>
          <w:b/>
        </w:rPr>
      </w:pPr>
    </w:p>
    <w:p w:rsidR="00680905" w:rsidRDefault="00C36AE5">
      <w:pPr>
        <w:pStyle w:val="ListParagraph"/>
        <w:numPr>
          <w:ilvl w:val="0"/>
          <w:numId w:val="2"/>
        </w:numPr>
        <w:tabs>
          <w:tab w:val="left" w:pos="1900"/>
        </w:tabs>
        <w:ind w:right="482" w:firstLine="0"/>
        <w:rPr>
          <w:sz w:val="24"/>
        </w:rPr>
      </w:pPr>
      <w:r>
        <w:rPr>
          <w:sz w:val="24"/>
        </w:rPr>
        <w:t>To</w:t>
      </w:r>
      <w:r>
        <w:rPr>
          <w:spacing w:val="-9"/>
          <w:sz w:val="24"/>
        </w:rPr>
        <w:t xml:space="preserve"> </w:t>
      </w:r>
      <w:r>
        <w:rPr>
          <w:sz w:val="24"/>
        </w:rPr>
        <w:t>comply</w:t>
      </w:r>
      <w:r>
        <w:rPr>
          <w:spacing w:val="-10"/>
          <w:sz w:val="24"/>
        </w:rPr>
        <w:t xml:space="preserve"> </w:t>
      </w:r>
      <w:r>
        <w:rPr>
          <w:sz w:val="24"/>
        </w:rPr>
        <w:t>with</w:t>
      </w:r>
      <w:r>
        <w:rPr>
          <w:spacing w:val="-4"/>
          <w:sz w:val="24"/>
        </w:rPr>
        <w:t xml:space="preserve"> </w:t>
      </w:r>
      <w:r>
        <w:rPr>
          <w:sz w:val="24"/>
        </w:rPr>
        <w:t>Section</w:t>
      </w:r>
      <w:r>
        <w:rPr>
          <w:spacing w:val="-6"/>
          <w:sz w:val="24"/>
        </w:rPr>
        <w:t xml:space="preserve"> </w:t>
      </w:r>
      <w:r>
        <w:rPr>
          <w:sz w:val="24"/>
        </w:rPr>
        <w:t>91(3)</w:t>
      </w:r>
      <w:r>
        <w:rPr>
          <w:spacing w:val="-10"/>
          <w:sz w:val="24"/>
        </w:rPr>
        <w:t xml:space="preserve"> </w:t>
      </w:r>
      <w:r>
        <w:rPr>
          <w:sz w:val="24"/>
        </w:rPr>
        <w:t>of</w:t>
      </w:r>
      <w:r>
        <w:rPr>
          <w:spacing w:val="-3"/>
          <w:sz w:val="24"/>
        </w:rPr>
        <w:t xml:space="preserve"> </w:t>
      </w:r>
      <w:r>
        <w:rPr>
          <w:sz w:val="24"/>
        </w:rPr>
        <w:t>the</w:t>
      </w:r>
      <w:r>
        <w:rPr>
          <w:spacing w:val="-9"/>
          <w:sz w:val="24"/>
        </w:rPr>
        <w:t xml:space="preserve"> </w:t>
      </w:r>
      <w:r>
        <w:rPr>
          <w:sz w:val="24"/>
        </w:rPr>
        <w:t>Town</w:t>
      </w:r>
      <w:r>
        <w:rPr>
          <w:spacing w:val="-4"/>
          <w:sz w:val="24"/>
        </w:rPr>
        <w:t xml:space="preserve"> </w:t>
      </w:r>
      <w:r>
        <w:rPr>
          <w:sz w:val="24"/>
        </w:rPr>
        <w:t>and</w:t>
      </w:r>
      <w:r>
        <w:rPr>
          <w:spacing w:val="-7"/>
          <w:sz w:val="24"/>
        </w:rPr>
        <w:t xml:space="preserve"> </w:t>
      </w:r>
      <w:r>
        <w:rPr>
          <w:sz w:val="24"/>
        </w:rPr>
        <w:t>Country</w:t>
      </w:r>
      <w:r>
        <w:rPr>
          <w:spacing w:val="-12"/>
          <w:sz w:val="24"/>
        </w:rPr>
        <w:t xml:space="preserve"> </w:t>
      </w:r>
      <w:r>
        <w:rPr>
          <w:sz w:val="24"/>
        </w:rPr>
        <w:t>Planning</w:t>
      </w:r>
      <w:r>
        <w:rPr>
          <w:spacing w:val="-7"/>
          <w:sz w:val="24"/>
        </w:rPr>
        <w:t xml:space="preserve"> </w:t>
      </w:r>
      <w:r>
        <w:rPr>
          <w:sz w:val="24"/>
        </w:rPr>
        <w:t xml:space="preserve">Act, </w:t>
      </w:r>
      <w:r>
        <w:rPr>
          <w:spacing w:val="-2"/>
          <w:sz w:val="24"/>
        </w:rPr>
        <w:t>1990.</w:t>
      </w:r>
    </w:p>
    <w:p w:rsidR="00680905" w:rsidRDefault="00C36AE5">
      <w:pPr>
        <w:pStyle w:val="ListParagraph"/>
        <w:numPr>
          <w:ilvl w:val="0"/>
          <w:numId w:val="2"/>
        </w:numPr>
        <w:tabs>
          <w:tab w:val="left" w:pos="1900"/>
        </w:tabs>
        <w:ind w:right="212" w:firstLine="0"/>
        <w:rPr>
          <w:sz w:val="24"/>
        </w:rPr>
      </w:pPr>
      <w:r>
        <w:rPr>
          <w:sz w:val="24"/>
        </w:rPr>
        <w:t>To</w:t>
      </w:r>
      <w:r>
        <w:rPr>
          <w:spacing w:val="-8"/>
          <w:sz w:val="24"/>
        </w:rPr>
        <w:t xml:space="preserve"> </w:t>
      </w:r>
      <w:r>
        <w:rPr>
          <w:sz w:val="24"/>
        </w:rPr>
        <w:t>comply</w:t>
      </w:r>
      <w:r>
        <w:rPr>
          <w:spacing w:val="-9"/>
          <w:sz w:val="24"/>
        </w:rPr>
        <w:t xml:space="preserve"> </w:t>
      </w:r>
      <w:r>
        <w:rPr>
          <w:sz w:val="24"/>
        </w:rPr>
        <w:t>with</w:t>
      </w:r>
      <w:r>
        <w:rPr>
          <w:spacing w:val="-3"/>
          <w:sz w:val="24"/>
        </w:rPr>
        <w:t xml:space="preserve"> </w:t>
      </w:r>
      <w:r>
        <w:rPr>
          <w:sz w:val="24"/>
        </w:rPr>
        <w:t>section</w:t>
      </w:r>
      <w:r>
        <w:rPr>
          <w:spacing w:val="-5"/>
          <w:sz w:val="24"/>
        </w:rPr>
        <w:t xml:space="preserve"> </w:t>
      </w:r>
      <w:r>
        <w:rPr>
          <w:sz w:val="24"/>
        </w:rPr>
        <w:t>71ZA</w:t>
      </w:r>
      <w:r>
        <w:rPr>
          <w:spacing w:val="-6"/>
          <w:sz w:val="24"/>
        </w:rPr>
        <w:t xml:space="preserve"> </w:t>
      </w:r>
      <w:r>
        <w:rPr>
          <w:sz w:val="24"/>
        </w:rPr>
        <w:t>(2)</w:t>
      </w:r>
      <w:r>
        <w:rPr>
          <w:spacing w:val="-10"/>
          <w:sz w:val="24"/>
        </w:rPr>
        <w:t xml:space="preserve"> </w:t>
      </w:r>
      <w:r>
        <w:rPr>
          <w:sz w:val="24"/>
        </w:rPr>
        <w:t>of</w:t>
      </w:r>
      <w:r>
        <w:rPr>
          <w:spacing w:val="-2"/>
          <w:sz w:val="24"/>
        </w:rPr>
        <w:t xml:space="preserve"> </w:t>
      </w:r>
      <w:r>
        <w:rPr>
          <w:sz w:val="24"/>
        </w:rPr>
        <w:t>the</w:t>
      </w:r>
      <w:r>
        <w:rPr>
          <w:spacing w:val="-4"/>
          <w:sz w:val="24"/>
        </w:rPr>
        <w:t xml:space="preserve"> </w:t>
      </w:r>
      <w:r>
        <w:rPr>
          <w:sz w:val="24"/>
        </w:rPr>
        <w:t>Town</w:t>
      </w:r>
      <w:r>
        <w:rPr>
          <w:spacing w:val="-5"/>
          <w:sz w:val="24"/>
        </w:rPr>
        <w:t xml:space="preserve"> </w:t>
      </w:r>
      <w:r>
        <w:rPr>
          <w:sz w:val="24"/>
        </w:rPr>
        <w:t>and</w:t>
      </w:r>
      <w:r>
        <w:rPr>
          <w:spacing w:val="-6"/>
          <w:sz w:val="24"/>
        </w:rPr>
        <w:t xml:space="preserve"> </w:t>
      </w:r>
      <w:r>
        <w:rPr>
          <w:sz w:val="24"/>
        </w:rPr>
        <w:t>Country</w:t>
      </w:r>
      <w:r>
        <w:rPr>
          <w:spacing w:val="-11"/>
          <w:sz w:val="24"/>
        </w:rPr>
        <w:t xml:space="preserve"> </w:t>
      </w:r>
      <w:r>
        <w:rPr>
          <w:sz w:val="24"/>
        </w:rPr>
        <w:t>Planning</w:t>
      </w:r>
      <w:r>
        <w:rPr>
          <w:spacing w:val="-6"/>
          <w:sz w:val="24"/>
        </w:rPr>
        <w:t xml:space="preserve"> </w:t>
      </w:r>
      <w:r>
        <w:rPr>
          <w:sz w:val="24"/>
        </w:rPr>
        <w:t xml:space="preserve">Act </w:t>
      </w:r>
      <w:r>
        <w:rPr>
          <w:spacing w:val="-2"/>
          <w:sz w:val="24"/>
        </w:rPr>
        <w:t>1990.</w:t>
      </w:r>
    </w:p>
    <w:p w:rsidR="00680905" w:rsidRDefault="00680905">
      <w:pPr>
        <w:pStyle w:val="BodyText"/>
      </w:pPr>
    </w:p>
    <w:p w:rsidR="00680905" w:rsidRDefault="00680905">
      <w:pPr>
        <w:pStyle w:val="BodyText"/>
        <w:spacing w:before="3"/>
      </w:pPr>
    </w:p>
    <w:p w:rsidR="00680905" w:rsidRDefault="00C36AE5">
      <w:pPr>
        <w:pStyle w:val="ListParagraph"/>
        <w:numPr>
          <w:ilvl w:val="0"/>
          <w:numId w:val="2"/>
        </w:numPr>
        <w:tabs>
          <w:tab w:val="left" w:pos="1900"/>
        </w:tabs>
        <w:ind w:right="229" w:firstLine="0"/>
        <w:rPr>
          <w:sz w:val="24"/>
        </w:rPr>
      </w:pPr>
      <w:r>
        <w:rPr>
          <w:sz w:val="24"/>
        </w:rPr>
        <w:t>To</w:t>
      </w:r>
      <w:r>
        <w:rPr>
          <w:spacing w:val="-9"/>
          <w:sz w:val="24"/>
        </w:rPr>
        <w:t xml:space="preserve"> </w:t>
      </w:r>
      <w:r>
        <w:rPr>
          <w:sz w:val="24"/>
        </w:rPr>
        <w:t>ensure</w:t>
      </w:r>
      <w:r>
        <w:rPr>
          <w:spacing w:val="-7"/>
          <w:sz w:val="24"/>
        </w:rPr>
        <w:t xml:space="preserve"> </w:t>
      </w:r>
      <w:r>
        <w:rPr>
          <w:sz w:val="24"/>
        </w:rPr>
        <w:t>a</w:t>
      </w:r>
      <w:r>
        <w:rPr>
          <w:spacing w:val="-9"/>
          <w:sz w:val="24"/>
        </w:rPr>
        <w:t xml:space="preserve"> </w:t>
      </w:r>
      <w:r>
        <w:rPr>
          <w:sz w:val="24"/>
        </w:rPr>
        <w:t>satisfactory</w:t>
      </w:r>
      <w:r>
        <w:rPr>
          <w:spacing w:val="-11"/>
          <w:sz w:val="24"/>
        </w:rPr>
        <w:t xml:space="preserve"> </w:t>
      </w:r>
      <w:r>
        <w:rPr>
          <w:sz w:val="24"/>
        </w:rPr>
        <w:t>standard</w:t>
      </w:r>
      <w:r>
        <w:rPr>
          <w:spacing w:val="-9"/>
          <w:sz w:val="24"/>
        </w:rPr>
        <w:t xml:space="preserve"> </w:t>
      </w:r>
      <w:r>
        <w:rPr>
          <w:sz w:val="24"/>
        </w:rPr>
        <w:t>of</w:t>
      </w:r>
      <w:r>
        <w:rPr>
          <w:spacing w:val="-5"/>
          <w:sz w:val="24"/>
        </w:rPr>
        <w:t xml:space="preserve"> </w:t>
      </w:r>
      <w:r>
        <w:rPr>
          <w:sz w:val="24"/>
        </w:rPr>
        <w:t>appearance</w:t>
      </w:r>
      <w:r>
        <w:rPr>
          <w:spacing w:val="-5"/>
          <w:sz w:val="24"/>
        </w:rPr>
        <w:t xml:space="preserve"> </w:t>
      </w:r>
      <w:r>
        <w:rPr>
          <w:sz w:val="24"/>
        </w:rPr>
        <w:t>of</w:t>
      </w:r>
      <w:r>
        <w:rPr>
          <w:spacing w:val="-5"/>
          <w:sz w:val="24"/>
        </w:rPr>
        <w:t xml:space="preserve"> </w:t>
      </w:r>
      <w:r>
        <w:rPr>
          <w:sz w:val="24"/>
        </w:rPr>
        <w:t>the</w:t>
      </w:r>
      <w:r>
        <w:rPr>
          <w:spacing w:val="-7"/>
          <w:sz w:val="24"/>
        </w:rPr>
        <w:t xml:space="preserve"> </w:t>
      </w:r>
      <w:r>
        <w:rPr>
          <w:sz w:val="24"/>
        </w:rPr>
        <w:t>development</w:t>
      </w:r>
      <w:r>
        <w:rPr>
          <w:spacing w:val="-8"/>
          <w:sz w:val="24"/>
        </w:rPr>
        <w:t xml:space="preserve"> </w:t>
      </w:r>
      <w:r>
        <w:rPr>
          <w:sz w:val="24"/>
        </w:rPr>
        <w:t>in the interests of the visual amenities of the area in accordance with Policies GDP1 and PS2 of the Wrexham Unitary Development Plan.</w:t>
      </w:r>
    </w:p>
    <w:p w:rsidR="00680905" w:rsidRDefault="00C36AE5">
      <w:pPr>
        <w:pStyle w:val="ListParagraph"/>
        <w:numPr>
          <w:ilvl w:val="0"/>
          <w:numId w:val="2"/>
        </w:numPr>
        <w:tabs>
          <w:tab w:val="left" w:pos="1900"/>
        </w:tabs>
        <w:ind w:right="747" w:firstLine="0"/>
        <w:rPr>
          <w:sz w:val="24"/>
        </w:rPr>
      </w:pPr>
      <w:r>
        <w:rPr>
          <w:sz w:val="24"/>
        </w:rPr>
        <w:t>To</w:t>
      </w:r>
      <w:r>
        <w:rPr>
          <w:spacing w:val="-9"/>
          <w:sz w:val="24"/>
        </w:rPr>
        <w:t xml:space="preserve"> </w:t>
      </w:r>
      <w:r>
        <w:rPr>
          <w:sz w:val="24"/>
        </w:rPr>
        <w:t>ensure</w:t>
      </w:r>
      <w:r>
        <w:rPr>
          <w:spacing w:val="-4"/>
          <w:sz w:val="24"/>
        </w:rPr>
        <w:t xml:space="preserve"> </w:t>
      </w:r>
      <w:r>
        <w:rPr>
          <w:sz w:val="24"/>
        </w:rPr>
        <w:t>satisfactory</w:t>
      </w:r>
      <w:r>
        <w:rPr>
          <w:spacing w:val="-12"/>
          <w:sz w:val="24"/>
        </w:rPr>
        <w:t xml:space="preserve"> </w:t>
      </w:r>
      <w:r>
        <w:rPr>
          <w:sz w:val="24"/>
        </w:rPr>
        <w:t>drainage</w:t>
      </w:r>
      <w:r>
        <w:rPr>
          <w:spacing w:val="-6"/>
          <w:sz w:val="24"/>
        </w:rPr>
        <w:t xml:space="preserve"> </w:t>
      </w:r>
      <w:r>
        <w:rPr>
          <w:sz w:val="24"/>
        </w:rPr>
        <w:t>of</w:t>
      </w:r>
      <w:r>
        <w:rPr>
          <w:spacing w:val="-3"/>
          <w:sz w:val="24"/>
        </w:rPr>
        <w:t xml:space="preserve"> </w:t>
      </w:r>
      <w:r>
        <w:rPr>
          <w:sz w:val="24"/>
        </w:rPr>
        <w:t>the</w:t>
      </w:r>
      <w:r>
        <w:rPr>
          <w:spacing w:val="-6"/>
          <w:sz w:val="24"/>
        </w:rPr>
        <w:t xml:space="preserve"> </w:t>
      </w:r>
      <w:r>
        <w:rPr>
          <w:sz w:val="24"/>
        </w:rPr>
        <w:t>site</w:t>
      </w:r>
      <w:r>
        <w:rPr>
          <w:spacing w:val="-7"/>
          <w:sz w:val="24"/>
        </w:rPr>
        <w:t xml:space="preserve"> </w:t>
      </w:r>
      <w:r>
        <w:rPr>
          <w:sz w:val="24"/>
        </w:rPr>
        <w:t>and</w:t>
      </w:r>
      <w:r>
        <w:rPr>
          <w:spacing w:val="-4"/>
          <w:sz w:val="24"/>
        </w:rPr>
        <w:t xml:space="preserve"> </w:t>
      </w:r>
      <w:r>
        <w:rPr>
          <w:sz w:val="24"/>
        </w:rPr>
        <w:t>to</w:t>
      </w:r>
      <w:r>
        <w:rPr>
          <w:spacing w:val="-9"/>
          <w:sz w:val="24"/>
        </w:rPr>
        <w:t xml:space="preserve"> </w:t>
      </w:r>
      <w:r>
        <w:rPr>
          <w:sz w:val="24"/>
        </w:rPr>
        <w:t>avoid</w:t>
      </w:r>
      <w:r>
        <w:rPr>
          <w:spacing w:val="-9"/>
          <w:sz w:val="24"/>
        </w:rPr>
        <w:t xml:space="preserve"> </w:t>
      </w:r>
      <w:r>
        <w:rPr>
          <w:sz w:val="24"/>
        </w:rPr>
        <w:t>flooding</w:t>
      </w:r>
      <w:r>
        <w:rPr>
          <w:spacing w:val="-7"/>
          <w:sz w:val="24"/>
        </w:rPr>
        <w:t xml:space="preserve"> </w:t>
      </w:r>
      <w:r>
        <w:rPr>
          <w:sz w:val="24"/>
        </w:rPr>
        <w:t>in accordance with Policies GDP1 and EC13 of the Wrexham Unitary Development Plan.</w:t>
      </w:r>
    </w:p>
    <w:p w:rsidR="00680905" w:rsidRDefault="00C36AE5">
      <w:pPr>
        <w:pStyle w:val="ListParagraph"/>
        <w:numPr>
          <w:ilvl w:val="0"/>
          <w:numId w:val="2"/>
        </w:numPr>
        <w:tabs>
          <w:tab w:val="left" w:pos="1900"/>
        </w:tabs>
        <w:ind w:right="747" w:firstLine="0"/>
        <w:rPr>
          <w:sz w:val="24"/>
        </w:rPr>
      </w:pPr>
      <w:r>
        <w:rPr>
          <w:sz w:val="24"/>
        </w:rPr>
        <w:t>To</w:t>
      </w:r>
      <w:r>
        <w:rPr>
          <w:spacing w:val="-9"/>
          <w:sz w:val="24"/>
        </w:rPr>
        <w:t xml:space="preserve"> </w:t>
      </w:r>
      <w:r>
        <w:rPr>
          <w:sz w:val="24"/>
        </w:rPr>
        <w:t>ensure</w:t>
      </w:r>
      <w:r>
        <w:rPr>
          <w:spacing w:val="-4"/>
          <w:sz w:val="24"/>
        </w:rPr>
        <w:t xml:space="preserve"> </w:t>
      </w:r>
      <w:r>
        <w:rPr>
          <w:sz w:val="24"/>
        </w:rPr>
        <w:t>satisfactory</w:t>
      </w:r>
      <w:r>
        <w:rPr>
          <w:spacing w:val="-12"/>
          <w:sz w:val="24"/>
        </w:rPr>
        <w:t xml:space="preserve"> </w:t>
      </w:r>
      <w:r>
        <w:rPr>
          <w:sz w:val="24"/>
        </w:rPr>
        <w:t>drainage</w:t>
      </w:r>
      <w:r>
        <w:rPr>
          <w:spacing w:val="-6"/>
          <w:sz w:val="24"/>
        </w:rPr>
        <w:t xml:space="preserve"> </w:t>
      </w:r>
      <w:r>
        <w:rPr>
          <w:sz w:val="24"/>
        </w:rPr>
        <w:t>of</w:t>
      </w:r>
      <w:r>
        <w:rPr>
          <w:spacing w:val="-3"/>
          <w:sz w:val="24"/>
        </w:rPr>
        <w:t xml:space="preserve"> </w:t>
      </w:r>
      <w:r>
        <w:rPr>
          <w:sz w:val="24"/>
        </w:rPr>
        <w:t>the</w:t>
      </w:r>
      <w:r>
        <w:rPr>
          <w:spacing w:val="-6"/>
          <w:sz w:val="24"/>
        </w:rPr>
        <w:t xml:space="preserve"> </w:t>
      </w:r>
      <w:r>
        <w:rPr>
          <w:sz w:val="24"/>
        </w:rPr>
        <w:t>site</w:t>
      </w:r>
      <w:r>
        <w:rPr>
          <w:spacing w:val="-7"/>
          <w:sz w:val="24"/>
        </w:rPr>
        <w:t xml:space="preserve"> </w:t>
      </w:r>
      <w:r>
        <w:rPr>
          <w:sz w:val="24"/>
        </w:rPr>
        <w:t>and</w:t>
      </w:r>
      <w:r>
        <w:rPr>
          <w:spacing w:val="-4"/>
          <w:sz w:val="24"/>
        </w:rPr>
        <w:t xml:space="preserve"> </w:t>
      </w:r>
      <w:r>
        <w:rPr>
          <w:sz w:val="24"/>
        </w:rPr>
        <w:t>to</w:t>
      </w:r>
      <w:r>
        <w:rPr>
          <w:spacing w:val="-9"/>
          <w:sz w:val="24"/>
        </w:rPr>
        <w:t xml:space="preserve"> </w:t>
      </w:r>
      <w:r>
        <w:rPr>
          <w:sz w:val="24"/>
        </w:rPr>
        <w:t>avoid</w:t>
      </w:r>
      <w:r>
        <w:rPr>
          <w:spacing w:val="-9"/>
          <w:sz w:val="24"/>
        </w:rPr>
        <w:t xml:space="preserve"> </w:t>
      </w:r>
      <w:r>
        <w:rPr>
          <w:sz w:val="24"/>
        </w:rPr>
        <w:t>flooding</w:t>
      </w:r>
      <w:r>
        <w:rPr>
          <w:spacing w:val="-7"/>
          <w:sz w:val="24"/>
        </w:rPr>
        <w:t xml:space="preserve"> </w:t>
      </w:r>
      <w:r>
        <w:rPr>
          <w:sz w:val="24"/>
        </w:rPr>
        <w:t xml:space="preserve">in accordance </w:t>
      </w:r>
      <w:r>
        <w:rPr>
          <w:sz w:val="24"/>
        </w:rPr>
        <w:lastRenderedPageBreak/>
        <w:t>with Policies GDP1 and EC13 of the Wrexham Unitary Development Plan.</w:t>
      </w:r>
    </w:p>
    <w:p w:rsidR="00680905" w:rsidRDefault="00C36AE5">
      <w:pPr>
        <w:pStyle w:val="ListParagraph"/>
        <w:numPr>
          <w:ilvl w:val="0"/>
          <w:numId w:val="2"/>
        </w:numPr>
        <w:tabs>
          <w:tab w:val="left" w:pos="1900"/>
        </w:tabs>
        <w:spacing w:before="1"/>
        <w:ind w:right="747" w:firstLine="0"/>
        <w:rPr>
          <w:sz w:val="24"/>
        </w:rPr>
      </w:pPr>
      <w:r>
        <w:rPr>
          <w:sz w:val="24"/>
        </w:rPr>
        <w:t>To</w:t>
      </w:r>
      <w:r>
        <w:rPr>
          <w:spacing w:val="-9"/>
          <w:sz w:val="24"/>
        </w:rPr>
        <w:t xml:space="preserve"> </w:t>
      </w:r>
      <w:r>
        <w:rPr>
          <w:sz w:val="24"/>
        </w:rPr>
        <w:t>ensure</w:t>
      </w:r>
      <w:r>
        <w:rPr>
          <w:spacing w:val="-4"/>
          <w:sz w:val="24"/>
        </w:rPr>
        <w:t xml:space="preserve"> </w:t>
      </w:r>
      <w:r>
        <w:rPr>
          <w:sz w:val="24"/>
        </w:rPr>
        <w:t>satisfactory</w:t>
      </w:r>
      <w:r>
        <w:rPr>
          <w:spacing w:val="-12"/>
          <w:sz w:val="24"/>
        </w:rPr>
        <w:t xml:space="preserve"> </w:t>
      </w:r>
      <w:r>
        <w:rPr>
          <w:sz w:val="24"/>
        </w:rPr>
        <w:t>drainage</w:t>
      </w:r>
      <w:r>
        <w:rPr>
          <w:spacing w:val="-6"/>
          <w:sz w:val="24"/>
        </w:rPr>
        <w:t xml:space="preserve"> </w:t>
      </w:r>
      <w:r>
        <w:rPr>
          <w:sz w:val="24"/>
        </w:rPr>
        <w:t>of</w:t>
      </w:r>
      <w:r>
        <w:rPr>
          <w:spacing w:val="-3"/>
          <w:sz w:val="24"/>
        </w:rPr>
        <w:t xml:space="preserve"> </w:t>
      </w:r>
      <w:r>
        <w:rPr>
          <w:sz w:val="24"/>
        </w:rPr>
        <w:t>the</w:t>
      </w:r>
      <w:r>
        <w:rPr>
          <w:spacing w:val="-6"/>
          <w:sz w:val="24"/>
        </w:rPr>
        <w:t xml:space="preserve"> </w:t>
      </w:r>
      <w:r>
        <w:rPr>
          <w:sz w:val="24"/>
        </w:rPr>
        <w:t>site</w:t>
      </w:r>
      <w:r>
        <w:rPr>
          <w:spacing w:val="-7"/>
          <w:sz w:val="24"/>
        </w:rPr>
        <w:t xml:space="preserve"> </w:t>
      </w:r>
      <w:r>
        <w:rPr>
          <w:sz w:val="24"/>
        </w:rPr>
        <w:t>and</w:t>
      </w:r>
      <w:r>
        <w:rPr>
          <w:spacing w:val="-4"/>
          <w:sz w:val="24"/>
        </w:rPr>
        <w:t xml:space="preserve"> </w:t>
      </w:r>
      <w:r>
        <w:rPr>
          <w:sz w:val="24"/>
        </w:rPr>
        <w:t>to</w:t>
      </w:r>
      <w:r>
        <w:rPr>
          <w:spacing w:val="-9"/>
          <w:sz w:val="24"/>
        </w:rPr>
        <w:t xml:space="preserve"> </w:t>
      </w:r>
      <w:r>
        <w:rPr>
          <w:sz w:val="24"/>
        </w:rPr>
        <w:t>avoid</w:t>
      </w:r>
      <w:r>
        <w:rPr>
          <w:spacing w:val="-9"/>
          <w:sz w:val="24"/>
        </w:rPr>
        <w:t xml:space="preserve"> </w:t>
      </w:r>
      <w:r>
        <w:rPr>
          <w:sz w:val="24"/>
        </w:rPr>
        <w:t>flooding</w:t>
      </w:r>
      <w:r>
        <w:rPr>
          <w:spacing w:val="-8"/>
          <w:sz w:val="24"/>
        </w:rPr>
        <w:t xml:space="preserve"> </w:t>
      </w:r>
      <w:r>
        <w:rPr>
          <w:sz w:val="24"/>
        </w:rPr>
        <w:t>in accordance with Policies GDP1 and EC13 of the Wrexham Unitary</w:t>
      </w:r>
    </w:p>
    <w:p w:rsidR="00680905" w:rsidRDefault="00680905">
      <w:pPr>
        <w:rPr>
          <w:sz w:val="24"/>
        </w:rPr>
        <w:sectPr w:rsidR="00680905">
          <w:type w:val="continuous"/>
          <w:pgSz w:w="11920" w:h="16850"/>
          <w:pgMar w:top="1700" w:right="1680" w:bottom="280" w:left="620" w:header="159" w:footer="0" w:gutter="0"/>
          <w:cols w:space="720"/>
        </w:sectPr>
      </w:pPr>
    </w:p>
    <w:p w:rsidR="00680905" w:rsidRDefault="00680905">
      <w:pPr>
        <w:pStyle w:val="BodyText"/>
        <w:spacing w:before="9"/>
        <w:rPr>
          <w:sz w:val="7"/>
        </w:rPr>
      </w:pPr>
    </w:p>
    <w:tbl>
      <w:tblPr>
        <w:tblW w:w="0" w:type="auto"/>
        <w:tblInd w:w="117" w:type="dxa"/>
        <w:tblLayout w:type="fixed"/>
        <w:tblCellMar>
          <w:left w:w="0" w:type="dxa"/>
          <w:right w:w="0" w:type="dxa"/>
        </w:tblCellMar>
        <w:tblLook w:val="01E0" w:firstRow="1" w:lastRow="1" w:firstColumn="1" w:lastColumn="1" w:noHBand="0" w:noVBand="0"/>
      </w:tblPr>
      <w:tblGrid>
        <w:gridCol w:w="1181"/>
        <w:gridCol w:w="3822"/>
        <w:gridCol w:w="1476"/>
        <w:gridCol w:w="2171"/>
      </w:tblGrid>
      <w:tr w:rsidR="00680905">
        <w:trPr>
          <w:trHeight w:val="628"/>
        </w:trPr>
        <w:tc>
          <w:tcPr>
            <w:tcW w:w="1181" w:type="dxa"/>
          </w:tcPr>
          <w:p w:rsidR="00680905" w:rsidRDefault="00C36AE5">
            <w:pPr>
              <w:pStyle w:val="TableParagraph"/>
              <w:spacing w:line="247" w:lineRule="exact"/>
              <w:ind w:left="50"/>
              <w:rPr>
                <w:b/>
              </w:rPr>
            </w:pPr>
            <w:r>
              <w:rPr>
                <w:b/>
                <w:spacing w:val="-2"/>
              </w:rPr>
              <w:t>Applicant</w:t>
            </w:r>
          </w:p>
        </w:tc>
        <w:tc>
          <w:tcPr>
            <w:tcW w:w="3822" w:type="dxa"/>
          </w:tcPr>
          <w:p w:rsidR="00680905" w:rsidRDefault="00C36AE5">
            <w:pPr>
              <w:pStyle w:val="TableParagraph"/>
              <w:ind w:right="91"/>
            </w:pPr>
            <w:r>
              <w:t>MR</w:t>
            </w:r>
            <w:r>
              <w:rPr>
                <w:spacing w:val="-16"/>
              </w:rPr>
              <w:t xml:space="preserve"> </w:t>
            </w:r>
            <w:r>
              <w:t>D</w:t>
            </w:r>
            <w:r>
              <w:rPr>
                <w:spacing w:val="-15"/>
              </w:rPr>
              <w:t xml:space="preserve"> </w:t>
            </w:r>
            <w:r>
              <w:t>GRATTON</w:t>
            </w:r>
            <w:r>
              <w:rPr>
                <w:spacing w:val="-15"/>
              </w:rPr>
              <w:t xml:space="preserve"> </w:t>
            </w:r>
            <w:r>
              <w:t>CARTREFI</w:t>
            </w:r>
            <w:r>
              <w:rPr>
                <w:spacing w:val="-16"/>
              </w:rPr>
              <w:t xml:space="preserve"> </w:t>
            </w:r>
            <w:r>
              <w:t xml:space="preserve">GO </w:t>
            </w:r>
            <w:r>
              <w:rPr>
                <w:spacing w:val="-4"/>
              </w:rPr>
              <w:t>LTD</w:t>
            </w:r>
          </w:p>
        </w:tc>
        <w:tc>
          <w:tcPr>
            <w:tcW w:w="1476" w:type="dxa"/>
          </w:tcPr>
          <w:p w:rsidR="00680905" w:rsidRDefault="00C36AE5">
            <w:pPr>
              <w:pStyle w:val="TableParagraph"/>
              <w:ind w:left="152" w:right="496"/>
              <w:rPr>
                <w:b/>
              </w:rPr>
            </w:pPr>
            <w:r>
              <w:rPr>
                <w:b/>
                <w:spacing w:val="-4"/>
              </w:rPr>
              <w:t>Code Number</w:t>
            </w:r>
          </w:p>
        </w:tc>
        <w:tc>
          <w:tcPr>
            <w:tcW w:w="2171" w:type="dxa"/>
          </w:tcPr>
          <w:p w:rsidR="00680905" w:rsidRDefault="00C36AE5">
            <w:pPr>
              <w:pStyle w:val="TableParagraph"/>
              <w:spacing w:line="249" w:lineRule="exact"/>
              <w:ind w:left="376"/>
            </w:pPr>
            <w:r>
              <w:t>RUA</w:t>
            </w:r>
            <w:r>
              <w:rPr>
                <w:spacing w:val="-9"/>
              </w:rPr>
              <w:t xml:space="preserve"> </w:t>
            </w:r>
            <w:r>
              <w:rPr>
                <w:spacing w:val="-2"/>
              </w:rPr>
              <w:t>P/2019/0805</w:t>
            </w:r>
          </w:p>
        </w:tc>
      </w:tr>
      <w:tr w:rsidR="00680905">
        <w:trPr>
          <w:trHeight w:val="880"/>
        </w:trPr>
        <w:tc>
          <w:tcPr>
            <w:tcW w:w="1181" w:type="dxa"/>
          </w:tcPr>
          <w:p w:rsidR="00680905" w:rsidRDefault="00C36AE5">
            <w:pPr>
              <w:pStyle w:val="TableParagraph"/>
              <w:spacing w:before="118"/>
              <w:ind w:left="50"/>
              <w:rPr>
                <w:b/>
              </w:rPr>
            </w:pPr>
            <w:r>
              <w:rPr>
                <w:b/>
                <w:spacing w:val="-2"/>
              </w:rPr>
              <w:t>Agent</w:t>
            </w:r>
          </w:p>
        </w:tc>
        <w:tc>
          <w:tcPr>
            <w:tcW w:w="3822" w:type="dxa"/>
          </w:tcPr>
          <w:p w:rsidR="00680905" w:rsidRDefault="00C36AE5">
            <w:pPr>
              <w:pStyle w:val="TableParagraph"/>
              <w:spacing w:before="123"/>
              <w:ind w:right="91"/>
            </w:pPr>
            <w:r>
              <w:rPr>
                <w:spacing w:val="-2"/>
              </w:rPr>
              <w:t>SEAN</w:t>
            </w:r>
            <w:r>
              <w:rPr>
                <w:spacing w:val="-13"/>
              </w:rPr>
              <w:t xml:space="preserve"> </w:t>
            </w:r>
            <w:r>
              <w:rPr>
                <w:spacing w:val="-2"/>
              </w:rPr>
              <w:t>CADDICK</w:t>
            </w:r>
            <w:r>
              <w:rPr>
                <w:spacing w:val="-10"/>
              </w:rPr>
              <w:t xml:space="preserve"> </w:t>
            </w:r>
            <w:r>
              <w:rPr>
                <w:spacing w:val="-2"/>
              </w:rPr>
              <w:t xml:space="preserve">ARCHITECTURAL </w:t>
            </w:r>
            <w:r>
              <w:t>MR SEAN CADDICK</w:t>
            </w:r>
          </w:p>
          <w:p w:rsidR="00680905" w:rsidRDefault="00C36AE5">
            <w:pPr>
              <w:pStyle w:val="TableParagraph"/>
              <w:spacing w:line="231" w:lineRule="exact"/>
            </w:pPr>
            <w:r>
              <w:rPr>
                <w:spacing w:val="-5"/>
              </w:rPr>
              <w:t>13</w:t>
            </w:r>
          </w:p>
        </w:tc>
        <w:tc>
          <w:tcPr>
            <w:tcW w:w="1476" w:type="dxa"/>
          </w:tcPr>
          <w:p w:rsidR="00680905" w:rsidRDefault="00C36AE5">
            <w:pPr>
              <w:pStyle w:val="TableParagraph"/>
              <w:spacing w:before="118"/>
              <w:ind w:left="152" w:right="369"/>
              <w:rPr>
                <w:b/>
              </w:rPr>
            </w:pPr>
            <w:r>
              <w:rPr>
                <w:b/>
                <w:spacing w:val="-4"/>
              </w:rPr>
              <w:t>Date Received</w:t>
            </w:r>
          </w:p>
        </w:tc>
        <w:tc>
          <w:tcPr>
            <w:tcW w:w="2171" w:type="dxa"/>
          </w:tcPr>
          <w:p w:rsidR="00680905" w:rsidRDefault="00C36AE5">
            <w:pPr>
              <w:pStyle w:val="TableParagraph"/>
              <w:spacing w:before="123"/>
              <w:ind w:left="376"/>
            </w:pPr>
            <w:r>
              <w:rPr>
                <w:spacing w:val="-2"/>
              </w:rPr>
              <w:t>23/10/2019</w:t>
            </w:r>
          </w:p>
        </w:tc>
      </w:tr>
      <w:tr w:rsidR="00680905">
        <w:trPr>
          <w:trHeight w:val="506"/>
        </w:trPr>
        <w:tc>
          <w:tcPr>
            <w:tcW w:w="1181" w:type="dxa"/>
          </w:tcPr>
          <w:p w:rsidR="00680905" w:rsidRDefault="00680905">
            <w:pPr>
              <w:pStyle w:val="TableParagraph"/>
              <w:ind w:left="0"/>
              <w:rPr>
                <w:rFonts w:ascii="Times New Roman"/>
              </w:rPr>
            </w:pPr>
          </w:p>
        </w:tc>
        <w:tc>
          <w:tcPr>
            <w:tcW w:w="3822" w:type="dxa"/>
          </w:tcPr>
          <w:p w:rsidR="00680905" w:rsidRDefault="00C36AE5">
            <w:pPr>
              <w:pStyle w:val="TableParagraph"/>
              <w:spacing w:line="252" w:lineRule="exact"/>
              <w:ind w:right="266"/>
            </w:pPr>
            <w:r>
              <w:rPr>
                <w:spacing w:val="-2"/>
              </w:rPr>
              <w:t>BELVIDERE</w:t>
            </w:r>
            <w:r>
              <w:rPr>
                <w:spacing w:val="-21"/>
              </w:rPr>
              <w:t xml:space="preserve"> </w:t>
            </w:r>
            <w:r>
              <w:rPr>
                <w:spacing w:val="-2"/>
              </w:rPr>
              <w:t>WALK SHREWSBURY</w:t>
            </w:r>
          </w:p>
        </w:tc>
        <w:tc>
          <w:tcPr>
            <w:tcW w:w="1476" w:type="dxa"/>
          </w:tcPr>
          <w:p w:rsidR="00680905" w:rsidRDefault="00C36AE5">
            <w:pPr>
              <w:pStyle w:val="TableParagraph"/>
              <w:spacing w:line="252" w:lineRule="exact"/>
              <w:ind w:left="152" w:right="369"/>
              <w:rPr>
                <w:b/>
              </w:rPr>
            </w:pPr>
            <w:r>
              <w:rPr>
                <w:b/>
                <w:spacing w:val="-4"/>
              </w:rPr>
              <w:t>Decision Date</w:t>
            </w:r>
          </w:p>
        </w:tc>
        <w:tc>
          <w:tcPr>
            <w:tcW w:w="2171" w:type="dxa"/>
          </w:tcPr>
          <w:p w:rsidR="00680905" w:rsidRDefault="00C36AE5">
            <w:pPr>
              <w:pStyle w:val="TableParagraph"/>
              <w:spacing w:before="1"/>
              <w:ind w:left="376"/>
            </w:pPr>
            <w:r>
              <w:rPr>
                <w:spacing w:val="-2"/>
              </w:rPr>
              <w:t>17/11/2021</w:t>
            </w:r>
          </w:p>
        </w:tc>
      </w:tr>
      <w:tr w:rsidR="00680905">
        <w:trPr>
          <w:trHeight w:val="249"/>
        </w:trPr>
        <w:tc>
          <w:tcPr>
            <w:tcW w:w="1181" w:type="dxa"/>
          </w:tcPr>
          <w:p w:rsidR="00680905" w:rsidRDefault="00680905">
            <w:pPr>
              <w:pStyle w:val="TableParagraph"/>
              <w:ind w:left="0"/>
              <w:rPr>
                <w:rFonts w:ascii="Times New Roman"/>
                <w:sz w:val="18"/>
              </w:rPr>
            </w:pPr>
          </w:p>
        </w:tc>
        <w:tc>
          <w:tcPr>
            <w:tcW w:w="3822" w:type="dxa"/>
          </w:tcPr>
          <w:p w:rsidR="00680905" w:rsidRDefault="00C36AE5">
            <w:pPr>
              <w:pStyle w:val="TableParagraph"/>
              <w:spacing w:line="229" w:lineRule="exact"/>
            </w:pPr>
            <w:r>
              <w:t>SY2</w:t>
            </w:r>
            <w:r>
              <w:rPr>
                <w:spacing w:val="-2"/>
              </w:rPr>
              <w:t xml:space="preserve"> </w:t>
            </w:r>
            <w:r>
              <w:rPr>
                <w:spacing w:val="-5"/>
              </w:rPr>
              <w:t>5LT</w:t>
            </w:r>
          </w:p>
        </w:tc>
        <w:tc>
          <w:tcPr>
            <w:tcW w:w="1476" w:type="dxa"/>
          </w:tcPr>
          <w:p w:rsidR="00680905" w:rsidRDefault="00680905">
            <w:pPr>
              <w:pStyle w:val="TableParagraph"/>
              <w:ind w:left="0"/>
              <w:rPr>
                <w:rFonts w:ascii="Times New Roman"/>
                <w:sz w:val="18"/>
              </w:rPr>
            </w:pPr>
          </w:p>
        </w:tc>
        <w:tc>
          <w:tcPr>
            <w:tcW w:w="2171" w:type="dxa"/>
          </w:tcPr>
          <w:p w:rsidR="00680905" w:rsidRDefault="00680905">
            <w:pPr>
              <w:pStyle w:val="TableParagraph"/>
              <w:ind w:left="0"/>
              <w:rPr>
                <w:rFonts w:ascii="Times New Roman"/>
                <w:sz w:val="18"/>
              </w:rPr>
            </w:pPr>
          </w:p>
        </w:tc>
      </w:tr>
    </w:tbl>
    <w:p w:rsidR="00680905" w:rsidRDefault="00C36AE5">
      <w:pPr>
        <w:pStyle w:val="BodyText"/>
        <w:spacing w:before="20"/>
        <w:ind w:left="1180"/>
      </w:pPr>
      <w:r>
        <w:rPr>
          <w:spacing w:val="-2"/>
        </w:rPr>
        <w:t>Development</w:t>
      </w:r>
      <w:r>
        <w:rPr>
          <w:spacing w:val="3"/>
        </w:rPr>
        <w:t xml:space="preserve"> </w:t>
      </w:r>
      <w:r>
        <w:rPr>
          <w:spacing w:val="-4"/>
        </w:rPr>
        <w:t>Plan.</w:t>
      </w:r>
    </w:p>
    <w:p w:rsidR="00680905" w:rsidRDefault="00C36AE5">
      <w:pPr>
        <w:pStyle w:val="ListParagraph"/>
        <w:numPr>
          <w:ilvl w:val="0"/>
          <w:numId w:val="2"/>
        </w:numPr>
        <w:tabs>
          <w:tab w:val="left" w:pos="1900"/>
        </w:tabs>
        <w:ind w:right="225" w:firstLine="0"/>
        <w:rPr>
          <w:sz w:val="24"/>
        </w:rPr>
      </w:pPr>
      <w:r>
        <w:rPr>
          <w:sz w:val="24"/>
        </w:rPr>
        <w:t>In</w:t>
      </w:r>
      <w:r>
        <w:rPr>
          <w:spacing w:val="-5"/>
          <w:sz w:val="24"/>
        </w:rPr>
        <w:t xml:space="preserve"> </w:t>
      </w:r>
      <w:r>
        <w:rPr>
          <w:sz w:val="24"/>
        </w:rPr>
        <w:t>the</w:t>
      </w:r>
      <w:r>
        <w:rPr>
          <w:spacing w:val="-5"/>
          <w:sz w:val="24"/>
        </w:rPr>
        <w:t xml:space="preserve"> </w:t>
      </w:r>
      <w:r>
        <w:rPr>
          <w:sz w:val="24"/>
        </w:rPr>
        <w:t>interests</w:t>
      </w:r>
      <w:r>
        <w:rPr>
          <w:spacing w:val="-9"/>
          <w:sz w:val="24"/>
        </w:rPr>
        <w:t xml:space="preserve"> </w:t>
      </w:r>
      <w:r>
        <w:rPr>
          <w:sz w:val="24"/>
        </w:rPr>
        <w:t>of</w:t>
      </w:r>
      <w:r>
        <w:rPr>
          <w:spacing w:val="-4"/>
          <w:sz w:val="24"/>
        </w:rPr>
        <w:t xml:space="preserve"> </w:t>
      </w:r>
      <w:r>
        <w:rPr>
          <w:sz w:val="24"/>
        </w:rPr>
        <w:t>the</w:t>
      </w:r>
      <w:r>
        <w:rPr>
          <w:spacing w:val="-8"/>
          <w:sz w:val="24"/>
        </w:rPr>
        <w:t xml:space="preserve"> </w:t>
      </w:r>
      <w:r>
        <w:rPr>
          <w:sz w:val="24"/>
        </w:rPr>
        <w:t>amenities</w:t>
      </w:r>
      <w:r>
        <w:rPr>
          <w:spacing w:val="-5"/>
          <w:sz w:val="24"/>
        </w:rPr>
        <w:t xml:space="preserve"> </w:t>
      </w:r>
      <w:r>
        <w:rPr>
          <w:sz w:val="24"/>
        </w:rPr>
        <w:t>of</w:t>
      </w:r>
      <w:r>
        <w:rPr>
          <w:spacing w:val="-6"/>
          <w:sz w:val="24"/>
        </w:rPr>
        <w:t xml:space="preserve"> </w:t>
      </w:r>
      <w:r>
        <w:rPr>
          <w:sz w:val="24"/>
        </w:rPr>
        <w:t>the</w:t>
      </w:r>
      <w:r>
        <w:rPr>
          <w:spacing w:val="-9"/>
          <w:sz w:val="24"/>
        </w:rPr>
        <w:t xml:space="preserve"> </w:t>
      </w:r>
      <w:r>
        <w:rPr>
          <w:sz w:val="24"/>
        </w:rPr>
        <w:t>future</w:t>
      </w:r>
      <w:r>
        <w:rPr>
          <w:spacing w:val="-8"/>
          <w:sz w:val="24"/>
        </w:rPr>
        <w:t xml:space="preserve"> </w:t>
      </w:r>
      <w:r>
        <w:rPr>
          <w:sz w:val="24"/>
        </w:rPr>
        <w:t>occupants</w:t>
      </w:r>
      <w:r>
        <w:rPr>
          <w:spacing w:val="-7"/>
          <w:sz w:val="24"/>
        </w:rPr>
        <w:t xml:space="preserve"> </w:t>
      </w:r>
      <w:r>
        <w:rPr>
          <w:sz w:val="24"/>
        </w:rPr>
        <w:t>of</w:t>
      </w:r>
      <w:r>
        <w:rPr>
          <w:spacing w:val="-4"/>
          <w:sz w:val="24"/>
        </w:rPr>
        <w:t xml:space="preserve"> </w:t>
      </w:r>
      <w:r>
        <w:rPr>
          <w:sz w:val="24"/>
        </w:rPr>
        <w:t>the</w:t>
      </w:r>
      <w:r>
        <w:rPr>
          <w:spacing w:val="-8"/>
          <w:sz w:val="24"/>
        </w:rPr>
        <w:t xml:space="preserve"> </w:t>
      </w:r>
      <w:r>
        <w:rPr>
          <w:sz w:val="24"/>
        </w:rPr>
        <w:t>buildings in accordance with Policy GDP1 of the Wrexham Unitary Development Plan.</w:t>
      </w:r>
    </w:p>
    <w:p w:rsidR="00680905" w:rsidRDefault="00C36AE5">
      <w:pPr>
        <w:pStyle w:val="ListParagraph"/>
        <w:numPr>
          <w:ilvl w:val="0"/>
          <w:numId w:val="2"/>
        </w:numPr>
        <w:tabs>
          <w:tab w:val="left" w:pos="1900"/>
        </w:tabs>
        <w:spacing w:before="1"/>
        <w:ind w:right="237" w:firstLine="0"/>
        <w:rPr>
          <w:sz w:val="24"/>
        </w:rPr>
      </w:pPr>
      <w:r>
        <w:rPr>
          <w:sz w:val="24"/>
        </w:rPr>
        <w:t>In</w:t>
      </w:r>
      <w:r>
        <w:rPr>
          <w:spacing w:val="-4"/>
          <w:sz w:val="24"/>
        </w:rPr>
        <w:t xml:space="preserve"> </w:t>
      </w:r>
      <w:r>
        <w:rPr>
          <w:sz w:val="24"/>
        </w:rPr>
        <w:t>the</w:t>
      </w:r>
      <w:r>
        <w:rPr>
          <w:spacing w:val="-7"/>
          <w:sz w:val="24"/>
        </w:rPr>
        <w:t xml:space="preserve"> </w:t>
      </w:r>
      <w:r>
        <w:rPr>
          <w:sz w:val="24"/>
        </w:rPr>
        <w:t>interests</w:t>
      </w:r>
      <w:r>
        <w:rPr>
          <w:spacing w:val="-9"/>
          <w:sz w:val="24"/>
        </w:rPr>
        <w:t xml:space="preserve"> </w:t>
      </w:r>
      <w:r>
        <w:rPr>
          <w:sz w:val="24"/>
        </w:rPr>
        <w:t>of</w:t>
      </w:r>
      <w:r>
        <w:rPr>
          <w:spacing w:val="-5"/>
          <w:sz w:val="24"/>
        </w:rPr>
        <w:t xml:space="preserve"> </w:t>
      </w:r>
      <w:r>
        <w:rPr>
          <w:sz w:val="24"/>
        </w:rPr>
        <w:t>the</w:t>
      </w:r>
      <w:r>
        <w:rPr>
          <w:spacing w:val="-9"/>
          <w:sz w:val="24"/>
        </w:rPr>
        <w:t xml:space="preserve"> </w:t>
      </w:r>
      <w:r>
        <w:rPr>
          <w:sz w:val="24"/>
        </w:rPr>
        <w:t>amenities</w:t>
      </w:r>
      <w:r>
        <w:rPr>
          <w:spacing w:val="-7"/>
          <w:sz w:val="24"/>
        </w:rPr>
        <w:t xml:space="preserve"> </w:t>
      </w:r>
      <w:r>
        <w:rPr>
          <w:sz w:val="24"/>
        </w:rPr>
        <w:t>of</w:t>
      </w:r>
      <w:r>
        <w:rPr>
          <w:spacing w:val="-5"/>
          <w:sz w:val="24"/>
        </w:rPr>
        <w:t xml:space="preserve"> </w:t>
      </w:r>
      <w:r>
        <w:rPr>
          <w:sz w:val="24"/>
        </w:rPr>
        <w:t>the</w:t>
      </w:r>
      <w:r>
        <w:rPr>
          <w:spacing w:val="-11"/>
          <w:sz w:val="24"/>
        </w:rPr>
        <w:t xml:space="preserve"> </w:t>
      </w:r>
      <w:r>
        <w:rPr>
          <w:sz w:val="24"/>
        </w:rPr>
        <w:t>future</w:t>
      </w:r>
      <w:r>
        <w:rPr>
          <w:spacing w:val="-9"/>
          <w:sz w:val="24"/>
        </w:rPr>
        <w:t xml:space="preserve"> </w:t>
      </w:r>
      <w:r>
        <w:rPr>
          <w:sz w:val="24"/>
        </w:rPr>
        <w:t>occupants</w:t>
      </w:r>
      <w:r>
        <w:rPr>
          <w:spacing w:val="-6"/>
          <w:sz w:val="24"/>
        </w:rPr>
        <w:t xml:space="preserve"> </w:t>
      </w:r>
      <w:r>
        <w:rPr>
          <w:sz w:val="24"/>
        </w:rPr>
        <w:t>of</w:t>
      </w:r>
      <w:r>
        <w:rPr>
          <w:spacing w:val="-5"/>
          <w:sz w:val="24"/>
        </w:rPr>
        <w:t xml:space="preserve"> </w:t>
      </w:r>
      <w:r>
        <w:rPr>
          <w:sz w:val="24"/>
        </w:rPr>
        <w:t>the</w:t>
      </w:r>
      <w:r>
        <w:rPr>
          <w:spacing w:val="-7"/>
          <w:sz w:val="24"/>
        </w:rPr>
        <w:t xml:space="preserve"> </w:t>
      </w:r>
      <w:r>
        <w:rPr>
          <w:sz w:val="24"/>
        </w:rPr>
        <w:t>buildings in accordance with Policy GDP1 of the Wrexham Unitary Development Plan.</w:t>
      </w:r>
    </w:p>
    <w:p w:rsidR="00680905" w:rsidRDefault="00C36AE5">
      <w:pPr>
        <w:pStyle w:val="ListParagraph"/>
        <w:numPr>
          <w:ilvl w:val="0"/>
          <w:numId w:val="2"/>
        </w:numPr>
        <w:tabs>
          <w:tab w:val="left" w:pos="1900"/>
        </w:tabs>
        <w:ind w:right="628" w:firstLine="0"/>
        <w:rPr>
          <w:sz w:val="24"/>
        </w:rPr>
      </w:pPr>
      <w:r>
        <w:rPr>
          <w:sz w:val="24"/>
        </w:rPr>
        <w:t>To protect the amenities of the occupiers of nearby properties in accordance</w:t>
      </w:r>
      <w:r>
        <w:rPr>
          <w:spacing w:val="-8"/>
          <w:sz w:val="24"/>
        </w:rPr>
        <w:t xml:space="preserve"> </w:t>
      </w:r>
      <w:r>
        <w:rPr>
          <w:sz w:val="24"/>
        </w:rPr>
        <w:t>with</w:t>
      </w:r>
      <w:r>
        <w:rPr>
          <w:spacing w:val="-7"/>
          <w:sz w:val="24"/>
        </w:rPr>
        <w:t xml:space="preserve"> </w:t>
      </w:r>
      <w:r>
        <w:rPr>
          <w:sz w:val="24"/>
        </w:rPr>
        <w:t>Policy</w:t>
      </w:r>
      <w:r>
        <w:rPr>
          <w:spacing w:val="-9"/>
          <w:sz w:val="24"/>
        </w:rPr>
        <w:t xml:space="preserve"> </w:t>
      </w:r>
      <w:r>
        <w:rPr>
          <w:sz w:val="24"/>
        </w:rPr>
        <w:t>GDP1</w:t>
      </w:r>
      <w:r>
        <w:rPr>
          <w:spacing w:val="-7"/>
          <w:sz w:val="24"/>
        </w:rPr>
        <w:t xml:space="preserve"> </w:t>
      </w:r>
      <w:r>
        <w:rPr>
          <w:sz w:val="24"/>
        </w:rPr>
        <w:t>of</w:t>
      </w:r>
      <w:r>
        <w:rPr>
          <w:spacing w:val="-5"/>
          <w:sz w:val="24"/>
        </w:rPr>
        <w:t xml:space="preserve"> </w:t>
      </w:r>
      <w:r>
        <w:rPr>
          <w:sz w:val="24"/>
        </w:rPr>
        <w:t>the</w:t>
      </w:r>
      <w:r>
        <w:rPr>
          <w:spacing w:val="-17"/>
          <w:sz w:val="24"/>
        </w:rPr>
        <w:t xml:space="preserve"> </w:t>
      </w:r>
      <w:r>
        <w:rPr>
          <w:sz w:val="24"/>
        </w:rPr>
        <w:t>Wrexham</w:t>
      </w:r>
      <w:r>
        <w:rPr>
          <w:spacing w:val="-3"/>
          <w:sz w:val="24"/>
        </w:rPr>
        <w:t xml:space="preserve"> </w:t>
      </w:r>
      <w:r>
        <w:rPr>
          <w:sz w:val="24"/>
        </w:rPr>
        <w:t>Unitary</w:t>
      </w:r>
      <w:r>
        <w:rPr>
          <w:spacing w:val="-13"/>
          <w:sz w:val="24"/>
        </w:rPr>
        <w:t xml:space="preserve"> </w:t>
      </w:r>
      <w:r>
        <w:rPr>
          <w:sz w:val="24"/>
        </w:rPr>
        <w:t>Development</w:t>
      </w:r>
      <w:r>
        <w:rPr>
          <w:spacing w:val="-6"/>
          <w:sz w:val="24"/>
        </w:rPr>
        <w:t xml:space="preserve"> </w:t>
      </w:r>
      <w:r>
        <w:rPr>
          <w:sz w:val="24"/>
        </w:rPr>
        <w:t>Plan.</w:t>
      </w:r>
    </w:p>
    <w:p w:rsidR="00680905" w:rsidRDefault="00C36AE5">
      <w:pPr>
        <w:pStyle w:val="ListParagraph"/>
        <w:numPr>
          <w:ilvl w:val="0"/>
          <w:numId w:val="2"/>
        </w:numPr>
        <w:tabs>
          <w:tab w:val="left" w:pos="1900"/>
        </w:tabs>
        <w:ind w:right="628" w:firstLine="0"/>
        <w:rPr>
          <w:sz w:val="24"/>
        </w:rPr>
      </w:pPr>
      <w:r>
        <w:rPr>
          <w:sz w:val="24"/>
        </w:rPr>
        <w:t>To protect the amenities of the occupiers of nearby properties in accordance</w:t>
      </w:r>
      <w:r>
        <w:rPr>
          <w:spacing w:val="-8"/>
          <w:sz w:val="24"/>
        </w:rPr>
        <w:t xml:space="preserve"> </w:t>
      </w:r>
      <w:r>
        <w:rPr>
          <w:sz w:val="24"/>
        </w:rPr>
        <w:t>with</w:t>
      </w:r>
      <w:r>
        <w:rPr>
          <w:spacing w:val="-7"/>
          <w:sz w:val="24"/>
        </w:rPr>
        <w:t xml:space="preserve"> </w:t>
      </w:r>
      <w:r>
        <w:rPr>
          <w:sz w:val="24"/>
        </w:rPr>
        <w:t>Policy</w:t>
      </w:r>
      <w:r>
        <w:rPr>
          <w:spacing w:val="-9"/>
          <w:sz w:val="24"/>
        </w:rPr>
        <w:t xml:space="preserve"> </w:t>
      </w:r>
      <w:r>
        <w:rPr>
          <w:sz w:val="24"/>
        </w:rPr>
        <w:t>GDP1</w:t>
      </w:r>
      <w:r>
        <w:rPr>
          <w:spacing w:val="-7"/>
          <w:sz w:val="24"/>
        </w:rPr>
        <w:t xml:space="preserve"> </w:t>
      </w:r>
      <w:r>
        <w:rPr>
          <w:sz w:val="24"/>
        </w:rPr>
        <w:t>of</w:t>
      </w:r>
      <w:r>
        <w:rPr>
          <w:spacing w:val="-5"/>
          <w:sz w:val="24"/>
        </w:rPr>
        <w:t xml:space="preserve"> </w:t>
      </w:r>
      <w:r>
        <w:rPr>
          <w:sz w:val="24"/>
        </w:rPr>
        <w:t>the</w:t>
      </w:r>
      <w:r>
        <w:rPr>
          <w:spacing w:val="-17"/>
          <w:sz w:val="24"/>
        </w:rPr>
        <w:t xml:space="preserve"> </w:t>
      </w:r>
      <w:r>
        <w:rPr>
          <w:sz w:val="24"/>
        </w:rPr>
        <w:t>Wrexham</w:t>
      </w:r>
      <w:r>
        <w:rPr>
          <w:spacing w:val="-3"/>
          <w:sz w:val="24"/>
        </w:rPr>
        <w:t xml:space="preserve"> </w:t>
      </w:r>
      <w:r>
        <w:rPr>
          <w:sz w:val="24"/>
        </w:rPr>
        <w:t>Unitary</w:t>
      </w:r>
      <w:r>
        <w:rPr>
          <w:spacing w:val="-13"/>
          <w:sz w:val="24"/>
        </w:rPr>
        <w:t xml:space="preserve"> </w:t>
      </w:r>
      <w:r>
        <w:rPr>
          <w:sz w:val="24"/>
        </w:rPr>
        <w:t>Development</w:t>
      </w:r>
      <w:r>
        <w:rPr>
          <w:spacing w:val="-6"/>
          <w:sz w:val="24"/>
        </w:rPr>
        <w:t xml:space="preserve"> </w:t>
      </w:r>
      <w:r>
        <w:rPr>
          <w:sz w:val="24"/>
        </w:rPr>
        <w:t>Plan.</w:t>
      </w:r>
    </w:p>
    <w:p w:rsidR="00680905" w:rsidRDefault="00C36AE5">
      <w:pPr>
        <w:pStyle w:val="ListParagraph"/>
        <w:numPr>
          <w:ilvl w:val="0"/>
          <w:numId w:val="2"/>
        </w:numPr>
        <w:tabs>
          <w:tab w:val="left" w:pos="1900"/>
        </w:tabs>
        <w:ind w:right="628" w:firstLine="0"/>
        <w:rPr>
          <w:sz w:val="24"/>
        </w:rPr>
      </w:pPr>
      <w:r>
        <w:rPr>
          <w:sz w:val="24"/>
        </w:rPr>
        <w:t>To protect the amenities of the occupiers of nearby properties in accordance</w:t>
      </w:r>
      <w:r>
        <w:rPr>
          <w:spacing w:val="-8"/>
          <w:sz w:val="24"/>
        </w:rPr>
        <w:t xml:space="preserve"> </w:t>
      </w:r>
      <w:r>
        <w:rPr>
          <w:sz w:val="24"/>
        </w:rPr>
        <w:t>with</w:t>
      </w:r>
      <w:r>
        <w:rPr>
          <w:spacing w:val="-7"/>
          <w:sz w:val="24"/>
        </w:rPr>
        <w:t xml:space="preserve"> </w:t>
      </w:r>
      <w:r>
        <w:rPr>
          <w:sz w:val="24"/>
        </w:rPr>
        <w:t>Policy</w:t>
      </w:r>
      <w:r>
        <w:rPr>
          <w:spacing w:val="-9"/>
          <w:sz w:val="24"/>
        </w:rPr>
        <w:t xml:space="preserve"> </w:t>
      </w:r>
      <w:r>
        <w:rPr>
          <w:sz w:val="24"/>
        </w:rPr>
        <w:t>GDP1</w:t>
      </w:r>
      <w:r>
        <w:rPr>
          <w:spacing w:val="-7"/>
          <w:sz w:val="24"/>
        </w:rPr>
        <w:t xml:space="preserve"> </w:t>
      </w:r>
      <w:r>
        <w:rPr>
          <w:sz w:val="24"/>
        </w:rPr>
        <w:t>of</w:t>
      </w:r>
      <w:r>
        <w:rPr>
          <w:spacing w:val="-5"/>
          <w:sz w:val="24"/>
        </w:rPr>
        <w:t xml:space="preserve"> </w:t>
      </w:r>
      <w:r>
        <w:rPr>
          <w:sz w:val="24"/>
        </w:rPr>
        <w:t>the</w:t>
      </w:r>
      <w:r>
        <w:rPr>
          <w:spacing w:val="-17"/>
          <w:sz w:val="24"/>
        </w:rPr>
        <w:t xml:space="preserve"> </w:t>
      </w:r>
      <w:r>
        <w:rPr>
          <w:sz w:val="24"/>
        </w:rPr>
        <w:t>Wrexham</w:t>
      </w:r>
      <w:r>
        <w:rPr>
          <w:spacing w:val="-3"/>
          <w:sz w:val="24"/>
        </w:rPr>
        <w:t xml:space="preserve"> </w:t>
      </w:r>
      <w:r>
        <w:rPr>
          <w:sz w:val="24"/>
        </w:rPr>
        <w:t>Unitary</w:t>
      </w:r>
      <w:r>
        <w:rPr>
          <w:spacing w:val="-13"/>
          <w:sz w:val="24"/>
        </w:rPr>
        <w:t xml:space="preserve"> </w:t>
      </w:r>
      <w:r>
        <w:rPr>
          <w:sz w:val="24"/>
        </w:rPr>
        <w:t>Development</w:t>
      </w:r>
      <w:r>
        <w:rPr>
          <w:spacing w:val="-6"/>
          <w:sz w:val="24"/>
        </w:rPr>
        <w:t xml:space="preserve"> </w:t>
      </w:r>
      <w:r>
        <w:rPr>
          <w:sz w:val="24"/>
        </w:rPr>
        <w:t>Plan.</w:t>
      </w:r>
    </w:p>
    <w:p w:rsidR="00680905" w:rsidRDefault="00C36AE5">
      <w:pPr>
        <w:pStyle w:val="ListParagraph"/>
        <w:numPr>
          <w:ilvl w:val="0"/>
          <w:numId w:val="2"/>
        </w:numPr>
        <w:tabs>
          <w:tab w:val="left" w:pos="1900"/>
        </w:tabs>
        <w:ind w:firstLine="0"/>
        <w:rPr>
          <w:sz w:val="24"/>
        </w:rPr>
      </w:pPr>
      <w:r>
        <w:rPr>
          <w:sz w:val="24"/>
        </w:rPr>
        <w:t>To</w:t>
      </w:r>
      <w:r>
        <w:rPr>
          <w:spacing w:val="-12"/>
          <w:sz w:val="24"/>
        </w:rPr>
        <w:t xml:space="preserve"> </w:t>
      </w:r>
      <w:r>
        <w:rPr>
          <w:sz w:val="24"/>
        </w:rPr>
        <w:t>protect</w:t>
      </w:r>
      <w:r>
        <w:rPr>
          <w:spacing w:val="-8"/>
          <w:sz w:val="24"/>
        </w:rPr>
        <w:t xml:space="preserve"> </w:t>
      </w:r>
      <w:r>
        <w:rPr>
          <w:sz w:val="24"/>
        </w:rPr>
        <w:t>named</w:t>
      </w:r>
      <w:r>
        <w:rPr>
          <w:spacing w:val="-7"/>
          <w:sz w:val="24"/>
        </w:rPr>
        <w:t xml:space="preserve"> </w:t>
      </w:r>
      <w:r>
        <w:rPr>
          <w:sz w:val="24"/>
        </w:rPr>
        <w:t>species</w:t>
      </w:r>
      <w:r>
        <w:rPr>
          <w:spacing w:val="-8"/>
          <w:sz w:val="24"/>
        </w:rPr>
        <w:t xml:space="preserve"> </w:t>
      </w:r>
      <w:r>
        <w:rPr>
          <w:sz w:val="24"/>
        </w:rPr>
        <w:t>/</w:t>
      </w:r>
      <w:r>
        <w:rPr>
          <w:spacing w:val="-8"/>
          <w:sz w:val="24"/>
        </w:rPr>
        <w:t xml:space="preserve"> </w:t>
      </w:r>
      <w:r>
        <w:rPr>
          <w:sz w:val="24"/>
        </w:rPr>
        <w:t>habitats</w:t>
      </w:r>
      <w:r>
        <w:rPr>
          <w:spacing w:val="-8"/>
          <w:sz w:val="24"/>
        </w:rPr>
        <w:t xml:space="preserve"> </w:t>
      </w:r>
      <w:r>
        <w:rPr>
          <w:sz w:val="24"/>
        </w:rPr>
        <w:t>/</w:t>
      </w:r>
      <w:r>
        <w:rPr>
          <w:spacing w:val="-12"/>
          <w:sz w:val="24"/>
        </w:rPr>
        <w:t xml:space="preserve"> </w:t>
      </w:r>
      <w:r>
        <w:rPr>
          <w:sz w:val="24"/>
        </w:rPr>
        <w:t>biodiversity</w:t>
      </w:r>
      <w:r>
        <w:rPr>
          <w:spacing w:val="-7"/>
          <w:sz w:val="24"/>
        </w:rPr>
        <w:t xml:space="preserve"> </w:t>
      </w:r>
      <w:r>
        <w:rPr>
          <w:sz w:val="24"/>
        </w:rPr>
        <w:t>which</w:t>
      </w:r>
      <w:r>
        <w:rPr>
          <w:spacing w:val="-8"/>
          <w:sz w:val="24"/>
        </w:rPr>
        <w:t xml:space="preserve"> </w:t>
      </w:r>
      <w:r>
        <w:rPr>
          <w:sz w:val="24"/>
        </w:rPr>
        <w:t>would other</w:t>
      </w:r>
      <w:r>
        <w:rPr>
          <w:sz w:val="24"/>
        </w:rPr>
        <w:lastRenderedPageBreak/>
        <w:t>wise</w:t>
      </w:r>
      <w:r>
        <w:rPr>
          <w:spacing w:val="-4"/>
          <w:sz w:val="24"/>
        </w:rPr>
        <w:t xml:space="preserve"> </w:t>
      </w:r>
      <w:r>
        <w:rPr>
          <w:sz w:val="24"/>
        </w:rPr>
        <w:t>be</w:t>
      </w:r>
      <w:r>
        <w:rPr>
          <w:spacing w:val="-7"/>
          <w:sz w:val="24"/>
        </w:rPr>
        <w:t xml:space="preserve"> </w:t>
      </w:r>
      <w:r>
        <w:rPr>
          <w:sz w:val="24"/>
        </w:rPr>
        <w:t>damaged</w:t>
      </w:r>
      <w:r>
        <w:rPr>
          <w:spacing w:val="-8"/>
          <w:sz w:val="24"/>
        </w:rPr>
        <w:t xml:space="preserve"> </w:t>
      </w:r>
      <w:r>
        <w:rPr>
          <w:sz w:val="24"/>
        </w:rPr>
        <w:t>/</w:t>
      </w:r>
      <w:r>
        <w:rPr>
          <w:spacing w:val="-5"/>
          <w:sz w:val="24"/>
        </w:rPr>
        <w:t xml:space="preserve"> </w:t>
      </w:r>
      <w:r>
        <w:rPr>
          <w:sz w:val="24"/>
        </w:rPr>
        <w:t>lost</w:t>
      </w:r>
      <w:r>
        <w:rPr>
          <w:spacing w:val="-7"/>
          <w:sz w:val="24"/>
        </w:rPr>
        <w:t xml:space="preserve"> </w:t>
      </w:r>
      <w:r>
        <w:rPr>
          <w:sz w:val="24"/>
        </w:rPr>
        <w:t>by</w:t>
      </w:r>
      <w:r>
        <w:rPr>
          <w:spacing w:val="-10"/>
          <w:sz w:val="24"/>
        </w:rPr>
        <w:t xml:space="preserve"> </w:t>
      </w:r>
      <w:r>
        <w:rPr>
          <w:sz w:val="24"/>
        </w:rPr>
        <w:t>the</w:t>
      </w:r>
      <w:r>
        <w:rPr>
          <w:spacing w:val="-4"/>
          <w:sz w:val="24"/>
        </w:rPr>
        <w:t xml:space="preserve"> </w:t>
      </w:r>
      <w:r>
        <w:rPr>
          <w:sz w:val="24"/>
        </w:rPr>
        <w:t>development</w:t>
      </w:r>
      <w:r>
        <w:rPr>
          <w:spacing w:val="-6"/>
          <w:sz w:val="24"/>
        </w:rPr>
        <w:t xml:space="preserve"> </w:t>
      </w:r>
      <w:r>
        <w:rPr>
          <w:sz w:val="24"/>
        </w:rPr>
        <w:t>hereby</w:t>
      </w:r>
      <w:r>
        <w:rPr>
          <w:spacing w:val="-10"/>
          <w:sz w:val="24"/>
        </w:rPr>
        <w:t xml:space="preserve"> </w:t>
      </w:r>
      <w:r>
        <w:rPr>
          <w:sz w:val="24"/>
        </w:rPr>
        <w:t>permitted</w:t>
      </w:r>
      <w:r>
        <w:rPr>
          <w:spacing w:val="-6"/>
          <w:sz w:val="24"/>
        </w:rPr>
        <w:t xml:space="preserve"> </w:t>
      </w:r>
      <w:r>
        <w:rPr>
          <w:sz w:val="24"/>
        </w:rPr>
        <w:t>in accordance with Policies GDP1 and EC6 of the Wrexham Unitary Development Plan.</w:t>
      </w:r>
    </w:p>
    <w:p w:rsidR="00680905" w:rsidRDefault="00C36AE5">
      <w:pPr>
        <w:pStyle w:val="ListParagraph"/>
        <w:numPr>
          <w:ilvl w:val="0"/>
          <w:numId w:val="2"/>
        </w:numPr>
        <w:tabs>
          <w:tab w:val="left" w:pos="1900"/>
        </w:tabs>
        <w:spacing w:before="1"/>
        <w:ind w:right="224" w:firstLine="0"/>
        <w:rPr>
          <w:sz w:val="24"/>
        </w:rPr>
      </w:pPr>
      <w:r>
        <w:rPr>
          <w:sz w:val="24"/>
        </w:rPr>
        <w:t>Due to the restricted application site and its relationship with adjoining properties</w:t>
      </w:r>
      <w:r>
        <w:rPr>
          <w:spacing w:val="-7"/>
          <w:sz w:val="24"/>
        </w:rPr>
        <w:t xml:space="preserve"> </w:t>
      </w:r>
      <w:r>
        <w:rPr>
          <w:sz w:val="24"/>
        </w:rPr>
        <w:t>it</w:t>
      </w:r>
      <w:r>
        <w:rPr>
          <w:spacing w:val="-3"/>
          <w:sz w:val="24"/>
        </w:rPr>
        <w:t xml:space="preserve"> </w:t>
      </w:r>
      <w:r>
        <w:rPr>
          <w:sz w:val="24"/>
        </w:rPr>
        <w:t>is</w:t>
      </w:r>
      <w:r>
        <w:rPr>
          <w:spacing w:val="-3"/>
          <w:sz w:val="24"/>
        </w:rPr>
        <w:t xml:space="preserve"> </w:t>
      </w:r>
      <w:r>
        <w:rPr>
          <w:sz w:val="24"/>
        </w:rPr>
        <w:t>considered</w:t>
      </w:r>
      <w:r>
        <w:rPr>
          <w:spacing w:val="-3"/>
          <w:sz w:val="24"/>
        </w:rPr>
        <w:t xml:space="preserve"> </w:t>
      </w:r>
      <w:r>
        <w:rPr>
          <w:sz w:val="24"/>
        </w:rPr>
        <w:t>important</w:t>
      </w:r>
      <w:r>
        <w:rPr>
          <w:spacing w:val="-3"/>
          <w:sz w:val="24"/>
        </w:rPr>
        <w:t xml:space="preserve"> </w:t>
      </w:r>
      <w:r>
        <w:rPr>
          <w:sz w:val="24"/>
        </w:rPr>
        <w:t>to</w:t>
      </w:r>
      <w:r>
        <w:rPr>
          <w:spacing w:val="-3"/>
          <w:sz w:val="24"/>
        </w:rPr>
        <w:t xml:space="preserve"> </w:t>
      </w:r>
      <w:r>
        <w:rPr>
          <w:sz w:val="24"/>
        </w:rPr>
        <w:t>ensure</w:t>
      </w:r>
      <w:r>
        <w:rPr>
          <w:spacing w:val="-3"/>
          <w:sz w:val="24"/>
        </w:rPr>
        <w:t xml:space="preserve"> </w:t>
      </w:r>
      <w:r>
        <w:rPr>
          <w:sz w:val="24"/>
        </w:rPr>
        <w:t>that</w:t>
      </w:r>
      <w:r>
        <w:rPr>
          <w:spacing w:val="-3"/>
          <w:sz w:val="24"/>
        </w:rPr>
        <w:t xml:space="preserve"> </w:t>
      </w:r>
      <w:r>
        <w:rPr>
          <w:sz w:val="24"/>
        </w:rPr>
        <w:t>no</w:t>
      </w:r>
      <w:r>
        <w:rPr>
          <w:spacing w:val="-3"/>
          <w:sz w:val="24"/>
        </w:rPr>
        <w:t xml:space="preserve"> </w:t>
      </w:r>
      <w:r>
        <w:rPr>
          <w:sz w:val="24"/>
        </w:rPr>
        <w:t>additional</w:t>
      </w:r>
      <w:r>
        <w:rPr>
          <w:spacing w:val="-3"/>
          <w:sz w:val="24"/>
        </w:rPr>
        <w:t xml:space="preserve"> </w:t>
      </w:r>
      <w:r>
        <w:rPr>
          <w:sz w:val="24"/>
        </w:rPr>
        <w:t>development as</w:t>
      </w:r>
      <w:r>
        <w:rPr>
          <w:spacing w:val="-5"/>
          <w:sz w:val="24"/>
        </w:rPr>
        <w:t xml:space="preserve"> </w:t>
      </w:r>
      <w:r>
        <w:rPr>
          <w:sz w:val="24"/>
        </w:rPr>
        <w:t>described</w:t>
      </w:r>
      <w:r>
        <w:rPr>
          <w:spacing w:val="-5"/>
          <w:sz w:val="24"/>
        </w:rPr>
        <w:t xml:space="preserve"> </w:t>
      </w:r>
      <w:r>
        <w:rPr>
          <w:sz w:val="24"/>
        </w:rPr>
        <w:t>in</w:t>
      </w:r>
      <w:r>
        <w:rPr>
          <w:spacing w:val="-6"/>
          <w:sz w:val="24"/>
        </w:rPr>
        <w:t xml:space="preserve"> </w:t>
      </w:r>
      <w:r>
        <w:rPr>
          <w:sz w:val="24"/>
        </w:rPr>
        <w:t>the</w:t>
      </w:r>
      <w:r>
        <w:rPr>
          <w:spacing w:val="-6"/>
          <w:sz w:val="24"/>
        </w:rPr>
        <w:t xml:space="preserve"> </w:t>
      </w:r>
      <w:r>
        <w:rPr>
          <w:sz w:val="24"/>
        </w:rPr>
        <w:t>condition</w:t>
      </w:r>
      <w:r>
        <w:rPr>
          <w:spacing w:val="-5"/>
          <w:sz w:val="24"/>
        </w:rPr>
        <w:t xml:space="preserve"> </w:t>
      </w:r>
      <w:r>
        <w:rPr>
          <w:sz w:val="24"/>
        </w:rPr>
        <w:t>is</w:t>
      </w:r>
      <w:r>
        <w:rPr>
          <w:spacing w:val="-5"/>
          <w:sz w:val="24"/>
        </w:rPr>
        <w:t xml:space="preserve"> </w:t>
      </w:r>
      <w:r>
        <w:rPr>
          <w:sz w:val="24"/>
        </w:rPr>
        <w:t>carried</w:t>
      </w:r>
      <w:r>
        <w:rPr>
          <w:spacing w:val="-5"/>
          <w:sz w:val="24"/>
        </w:rPr>
        <w:t xml:space="preserve"> </w:t>
      </w:r>
      <w:r>
        <w:rPr>
          <w:sz w:val="24"/>
        </w:rPr>
        <w:t>out</w:t>
      </w:r>
      <w:r>
        <w:rPr>
          <w:spacing w:val="-6"/>
          <w:sz w:val="24"/>
        </w:rPr>
        <w:t xml:space="preserve"> </w:t>
      </w:r>
      <w:r>
        <w:rPr>
          <w:sz w:val="24"/>
        </w:rPr>
        <w:t>without</w:t>
      </w:r>
      <w:r>
        <w:rPr>
          <w:spacing w:val="-5"/>
          <w:sz w:val="24"/>
        </w:rPr>
        <w:t xml:space="preserve"> </w:t>
      </w:r>
      <w:r>
        <w:rPr>
          <w:sz w:val="24"/>
        </w:rPr>
        <w:t>the</w:t>
      </w:r>
      <w:r>
        <w:rPr>
          <w:spacing w:val="-6"/>
          <w:sz w:val="24"/>
        </w:rPr>
        <w:t xml:space="preserve"> </w:t>
      </w:r>
      <w:r>
        <w:rPr>
          <w:sz w:val="24"/>
        </w:rPr>
        <w:t>permission</w:t>
      </w:r>
      <w:r>
        <w:rPr>
          <w:spacing w:val="-5"/>
          <w:sz w:val="24"/>
        </w:rPr>
        <w:t xml:space="preserve"> </w:t>
      </w:r>
      <w:r>
        <w:rPr>
          <w:sz w:val="24"/>
        </w:rPr>
        <w:t>of</w:t>
      </w:r>
      <w:r>
        <w:rPr>
          <w:spacing w:val="-6"/>
          <w:sz w:val="24"/>
        </w:rPr>
        <w:t xml:space="preserve"> </w:t>
      </w:r>
      <w:r>
        <w:rPr>
          <w:sz w:val="24"/>
        </w:rPr>
        <w:t>the</w:t>
      </w:r>
      <w:r>
        <w:rPr>
          <w:spacing w:val="-7"/>
          <w:sz w:val="24"/>
        </w:rPr>
        <w:t xml:space="preserve"> </w:t>
      </w:r>
      <w:r>
        <w:rPr>
          <w:sz w:val="24"/>
        </w:rPr>
        <w:t>Local Planning Authority in accordance with Policies GDP1 and PS2 of the Wrexham Unitary Development Plan.</w:t>
      </w:r>
    </w:p>
    <w:p w:rsidR="00680905" w:rsidRDefault="00C36AE5">
      <w:pPr>
        <w:pStyle w:val="ListParagraph"/>
        <w:numPr>
          <w:ilvl w:val="0"/>
          <w:numId w:val="2"/>
        </w:numPr>
        <w:tabs>
          <w:tab w:val="left" w:pos="1900"/>
        </w:tabs>
        <w:ind w:right="229" w:firstLine="0"/>
        <w:rPr>
          <w:sz w:val="24"/>
        </w:rPr>
      </w:pPr>
      <w:r>
        <w:rPr>
          <w:sz w:val="24"/>
        </w:rPr>
        <w:t>To</w:t>
      </w:r>
      <w:r>
        <w:rPr>
          <w:spacing w:val="-9"/>
          <w:sz w:val="24"/>
        </w:rPr>
        <w:t xml:space="preserve"> </w:t>
      </w:r>
      <w:r>
        <w:rPr>
          <w:sz w:val="24"/>
        </w:rPr>
        <w:t>ensure</w:t>
      </w:r>
      <w:r>
        <w:rPr>
          <w:spacing w:val="-7"/>
          <w:sz w:val="24"/>
        </w:rPr>
        <w:t xml:space="preserve"> </w:t>
      </w:r>
      <w:r>
        <w:rPr>
          <w:sz w:val="24"/>
        </w:rPr>
        <w:t>a</w:t>
      </w:r>
      <w:r>
        <w:rPr>
          <w:spacing w:val="-9"/>
          <w:sz w:val="24"/>
        </w:rPr>
        <w:t xml:space="preserve"> </w:t>
      </w:r>
      <w:r>
        <w:rPr>
          <w:sz w:val="24"/>
        </w:rPr>
        <w:t>satisfactory</w:t>
      </w:r>
      <w:r>
        <w:rPr>
          <w:spacing w:val="-11"/>
          <w:sz w:val="24"/>
        </w:rPr>
        <w:t xml:space="preserve"> </w:t>
      </w:r>
      <w:r>
        <w:rPr>
          <w:sz w:val="24"/>
        </w:rPr>
        <w:t>standard</w:t>
      </w:r>
      <w:r>
        <w:rPr>
          <w:spacing w:val="-9"/>
          <w:sz w:val="24"/>
        </w:rPr>
        <w:t xml:space="preserve"> </w:t>
      </w:r>
      <w:r>
        <w:rPr>
          <w:sz w:val="24"/>
        </w:rPr>
        <w:t>of</w:t>
      </w:r>
      <w:r>
        <w:rPr>
          <w:spacing w:val="-5"/>
          <w:sz w:val="24"/>
        </w:rPr>
        <w:t xml:space="preserve"> </w:t>
      </w:r>
      <w:r>
        <w:rPr>
          <w:sz w:val="24"/>
        </w:rPr>
        <w:t>appearance</w:t>
      </w:r>
      <w:r>
        <w:rPr>
          <w:spacing w:val="-5"/>
          <w:sz w:val="24"/>
        </w:rPr>
        <w:t xml:space="preserve"> </w:t>
      </w:r>
      <w:r>
        <w:rPr>
          <w:sz w:val="24"/>
        </w:rPr>
        <w:t>of</w:t>
      </w:r>
      <w:r>
        <w:rPr>
          <w:spacing w:val="-5"/>
          <w:sz w:val="24"/>
        </w:rPr>
        <w:t xml:space="preserve"> </w:t>
      </w:r>
      <w:r>
        <w:rPr>
          <w:sz w:val="24"/>
        </w:rPr>
        <w:t>the</w:t>
      </w:r>
      <w:r>
        <w:rPr>
          <w:spacing w:val="-7"/>
          <w:sz w:val="24"/>
        </w:rPr>
        <w:t xml:space="preserve"> </w:t>
      </w:r>
      <w:r>
        <w:rPr>
          <w:sz w:val="24"/>
        </w:rPr>
        <w:t>development</w:t>
      </w:r>
      <w:r>
        <w:rPr>
          <w:spacing w:val="-8"/>
          <w:sz w:val="24"/>
        </w:rPr>
        <w:t xml:space="preserve"> </w:t>
      </w:r>
      <w:r>
        <w:rPr>
          <w:sz w:val="24"/>
        </w:rPr>
        <w:t>in the interests of the visual amenities of the area in accordance with Policies GDP1 and PS2 of the Wrexham Unitary Development Plan.</w:t>
      </w:r>
    </w:p>
    <w:p w:rsidR="00680905" w:rsidRDefault="00C36AE5">
      <w:pPr>
        <w:pStyle w:val="ListParagraph"/>
        <w:numPr>
          <w:ilvl w:val="0"/>
          <w:numId w:val="2"/>
        </w:numPr>
        <w:tabs>
          <w:tab w:val="left" w:pos="1900"/>
        </w:tabs>
        <w:ind w:right="621" w:firstLine="0"/>
        <w:rPr>
          <w:sz w:val="24"/>
        </w:rPr>
      </w:pPr>
      <w:r>
        <w:rPr>
          <w:sz w:val="24"/>
        </w:rPr>
        <w:t>To protect the amenities of the occupiers of nearby properties in accordance</w:t>
      </w:r>
      <w:r>
        <w:rPr>
          <w:spacing w:val="-6"/>
          <w:sz w:val="24"/>
        </w:rPr>
        <w:t xml:space="preserve"> </w:t>
      </w:r>
      <w:r>
        <w:rPr>
          <w:sz w:val="24"/>
        </w:rPr>
        <w:t>with</w:t>
      </w:r>
      <w:r>
        <w:rPr>
          <w:spacing w:val="-5"/>
          <w:sz w:val="24"/>
        </w:rPr>
        <w:t xml:space="preserve"> </w:t>
      </w:r>
      <w:r>
        <w:rPr>
          <w:sz w:val="24"/>
        </w:rPr>
        <w:t>Policy</w:t>
      </w:r>
      <w:r>
        <w:rPr>
          <w:spacing w:val="-9"/>
          <w:sz w:val="24"/>
        </w:rPr>
        <w:t xml:space="preserve"> </w:t>
      </w:r>
      <w:r>
        <w:rPr>
          <w:sz w:val="24"/>
        </w:rPr>
        <w:t>GDP1</w:t>
      </w:r>
      <w:r>
        <w:rPr>
          <w:spacing w:val="-5"/>
          <w:sz w:val="24"/>
        </w:rPr>
        <w:t xml:space="preserve"> </w:t>
      </w:r>
      <w:r>
        <w:rPr>
          <w:sz w:val="24"/>
        </w:rPr>
        <w:t>of</w:t>
      </w:r>
      <w:r>
        <w:rPr>
          <w:spacing w:val="-6"/>
          <w:sz w:val="24"/>
        </w:rPr>
        <w:t xml:space="preserve"> </w:t>
      </w:r>
      <w:r>
        <w:rPr>
          <w:sz w:val="24"/>
        </w:rPr>
        <w:t>the</w:t>
      </w:r>
      <w:r>
        <w:rPr>
          <w:spacing w:val="-17"/>
          <w:sz w:val="24"/>
        </w:rPr>
        <w:t xml:space="preserve"> </w:t>
      </w:r>
      <w:r>
        <w:rPr>
          <w:sz w:val="24"/>
        </w:rPr>
        <w:t>Wrexham</w:t>
      </w:r>
      <w:r>
        <w:rPr>
          <w:spacing w:val="-3"/>
          <w:sz w:val="24"/>
        </w:rPr>
        <w:t xml:space="preserve"> </w:t>
      </w:r>
      <w:r>
        <w:rPr>
          <w:sz w:val="24"/>
        </w:rPr>
        <w:t>Unitary</w:t>
      </w:r>
      <w:r>
        <w:rPr>
          <w:spacing w:val="-13"/>
          <w:sz w:val="24"/>
        </w:rPr>
        <w:t xml:space="preserve"> </w:t>
      </w:r>
      <w:r>
        <w:rPr>
          <w:sz w:val="24"/>
        </w:rPr>
        <w:t>Development</w:t>
      </w:r>
      <w:r>
        <w:rPr>
          <w:spacing w:val="-5"/>
          <w:sz w:val="24"/>
        </w:rPr>
        <w:t xml:space="preserve"> </w:t>
      </w:r>
      <w:r>
        <w:rPr>
          <w:sz w:val="24"/>
        </w:rPr>
        <w:t>Plan.</w:t>
      </w:r>
    </w:p>
    <w:p w:rsidR="00680905" w:rsidRDefault="00C36AE5">
      <w:pPr>
        <w:pStyle w:val="ListParagraph"/>
        <w:numPr>
          <w:ilvl w:val="0"/>
          <w:numId w:val="2"/>
        </w:numPr>
        <w:tabs>
          <w:tab w:val="left" w:pos="1900"/>
        </w:tabs>
        <w:ind w:right="428" w:firstLine="0"/>
        <w:rPr>
          <w:sz w:val="24"/>
        </w:rPr>
      </w:pPr>
      <w:r>
        <w:rPr>
          <w:sz w:val="24"/>
        </w:rPr>
        <w:t>To</w:t>
      </w:r>
      <w:r>
        <w:rPr>
          <w:spacing w:val="-9"/>
          <w:sz w:val="24"/>
        </w:rPr>
        <w:t xml:space="preserve"> </w:t>
      </w:r>
      <w:r>
        <w:rPr>
          <w:sz w:val="24"/>
        </w:rPr>
        <w:t>ensure</w:t>
      </w:r>
      <w:r>
        <w:rPr>
          <w:spacing w:val="-7"/>
          <w:sz w:val="24"/>
        </w:rPr>
        <w:t xml:space="preserve"> </w:t>
      </w:r>
      <w:r>
        <w:rPr>
          <w:sz w:val="24"/>
        </w:rPr>
        <w:t>that</w:t>
      </w:r>
      <w:r>
        <w:rPr>
          <w:spacing w:val="-9"/>
          <w:sz w:val="24"/>
        </w:rPr>
        <w:t xml:space="preserve"> </w:t>
      </w:r>
      <w:r>
        <w:rPr>
          <w:sz w:val="24"/>
        </w:rPr>
        <w:t>adequate</w:t>
      </w:r>
      <w:r>
        <w:rPr>
          <w:spacing w:val="-3"/>
          <w:sz w:val="24"/>
        </w:rPr>
        <w:t xml:space="preserve"> </w:t>
      </w:r>
      <w:r>
        <w:rPr>
          <w:sz w:val="24"/>
        </w:rPr>
        <w:t>visibility</w:t>
      </w:r>
      <w:r>
        <w:rPr>
          <w:spacing w:val="-10"/>
          <w:sz w:val="24"/>
        </w:rPr>
        <w:t xml:space="preserve"> </w:t>
      </w:r>
      <w:r>
        <w:rPr>
          <w:sz w:val="24"/>
        </w:rPr>
        <w:t>is</w:t>
      </w:r>
      <w:r>
        <w:rPr>
          <w:spacing w:val="-8"/>
          <w:sz w:val="24"/>
        </w:rPr>
        <w:t xml:space="preserve"> </w:t>
      </w:r>
      <w:r>
        <w:rPr>
          <w:sz w:val="24"/>
        </w:rPr>
        <w:t>provided</w:t>
      </w:r>
      <w:r>
        <w:rPr>
          <w:spacing w:val="-6"/>
          <w:sz w:val="24"/>
        </w:rPr>
        <w:t xml:space="preserve"> </w:t>
      </w:r>
      <w:r>
        <w:rPr>
          <w:sz w:val="24"/>
        </w:rPr>
        <w:t>at</w:t>
      </w:r>
      <w:r>
        <w:rPr>
          <w:spacing w:val="-7"/>
          <w:sz w:val="24"/>
        </w:rPr>
        <w:t xml:space="preserve"> </w:t>
      </w:r>
      <w:r>
        <w:rPr>
          <w:sz w:val="24"/>
        </w:rPr>
        <w:t>the</w:t>
      </w:r>
      <w:r>
        <w:rPr>
          <w:spacing w:val="-9"/>
          <w:sz w:val="24"/>
        </w:rPr>
        <w:t xml:space="preserve"> </w:t>
      </w:r>
      <w:r>
        <w:rPr>
          <w:sz w:val="24"/>
        </w:rPr>
        <w:t>proposed</w:t>
      </w:r>
      <w:r>
        <w:rPr>
          <w:spacing w:val="-8"/>
          <w:sz w:val="24"/>
        </w:rPr>
        <w:t xml:space="preserve"> </w:t>
      </w:r>
      <w:r>
        <w:rPr>
          <w:sz w:val="24"/>
        </w:rPr>
        <w:t>point</w:t>
      </w:r>
      <w:r>
        <w:rPr>
          <w:spacing w:val="-6"/>
          <w:sz w:val="24"/>
        </w:rPr>
        <w:t xml:space="preserve"> </w:t>
      </w:r>
      <w:r>
        <w:rPr>
          <w:sz w:val="24"/>
        </w:rPr>
        <w:t>of access to the highway in accordance with Policy GDP1 of the Wrexham Unitary Development Plan.</w:t>
      </w:r>
    </w:p>
    <w:p w:rsidR="00680905" w:rsidRDefault="00C36AE5">
      <w:pPr>
        <w:pStyle w:val="ListParagraph"/>
        <w:numPr>
          <w:ilvl w:val="0"/>
          <w:numId w:val="2"/>
        </w:numPr>
        <w:tabs>
          <w:tab w:val="left" w:pos="1900"/>
        </w:tabs>
        <w:spacing w:before="1"/>
        <w:ind w:right="428" w:firstLine="0"/>
        <w:rPr>
          <w:sz w:val="24"/>
        </w:rPr>
      </w:pPr>
      <w:r>
        <w:rPr>
          <w:sz w:val="24"/>
        </w:rPr>
        <w:t>To</w:t>
      </w:r>
      <w:r>
        <w:rPr>
          <w:spacing w:val="-9"/>
          <w:sz w:val="24"/>
        </w:rPr>
        <w:t xml:space="preserve"> </w:t>
      </w:r>
      <w:r>
        <w:rPr>
          <w:sz w:val="24"/>
        </w:rPr>
        <w:t>ensure</w:t>
      </w:r>
      <w:r>
        <w:rPr>
          <w:spacing w:val="-7"/>
          <w:sz w:val="24"/>
        </w:rPr>
        <w:t xml:space="preserve"> </w:t>
      </w:r>
      <w:r>
        <w:rPr>
          <w:sz w:val="24"/>
        </w:rPr>
        <w:t>that</w:t>
      </w:r>
      <w:r>
        <w:rPr>
          <w:spacing w:val="-9"/>
          <w:sz w:val="24"/>
        </w:rPr>
        <w:t xml:space="preserve"> </w:t>
      </w:r>
      <w:r>
        <w:rPr>
          <w:sz w:val="24"/>
        </w:rPr>
        <w:t>adequate</w:t>
      </w:r>
      <w:r>
        <w:rPr>
          <w:spacing w:val="-3"/>
          <w:sz w:val="24"/>
        </w:rPr>
        <w:t xml:space="preserve"> </w:t>
      </w:r>
      <w:r>
        <w:rPr>
          <w:sz w:val="24"/>
        </w:rPr>
        <w:t>visibility</w:t>
      </w:r>
      <w:r>
        <w:rPr>
          <w:spacing w:val="-10"/>
          <w:sz w:val="24"/>
        </w:rPr>
        <w:t xml:space="preserve"> </w:t>
      </w:r>
      <w:r>
        <w:rPr>
          <w:sz w:val="24"/>
        </w:rPr>
        <w:t>is</w:t>
      </w:r>
      <w:r>
        <w:rPr>
          <w:spacing w:val="-8"/>
          <w:sz w:val="24"/>
        </w:rPr>
        <w:t xml:space="preserve"> </w:t>
      </w:r>
      <w:r>
        <w:rPr>
          <w:sz w:val="24"/>
        </w:rPr>
        <w:t>provided</w:t>
      </w:r>
      <w:r>
        <w:rPr>
          <w:spacing w:val="-6"/>
          <w:sz w:val="24"/>
        </w:rPr>
        <w:t xml:space="preserve"> </w:t>
      </w:r>
      <w:r>
        <w:rPr>
          <w:sz w:val="24"/>
        </w:rPr>
        <w:t>at</w:t>
      </w:r>
      <w:r>
        <w:rPr>
          <w:spacing w:val="-7"/>
          <w:sz w:val="24"/>
        </w:rPr>
        <w:t xml:space="preserve"> </w:t>
      </w:r>
      <w:r>
        <w:rPr>
          <w:sz w:val="24"/>
        </w:rPr>
        <w:t>the</w:t>
      </w:r>
      <w:r>
        <w:rPr>
          <w:spacing w:val="-9"/>
          <w:sz w:val="24"/>
        </w:rPr>
        <w:t xml:space="preserve"> </w:t>
      </w:r>
      <w:r>
        <w:rPr>
          <w:sz w:val="24"/>
        </w:rPr>
        <w:t>proposed</w:t>
      </w:r>
      <w:r>
        <w:rPr>
          <w:spacing w:val="-8"/>
          <w:sz w:val="24"/>
        </w:rPr>
        <w:t xml:space="preserve"> </w:t>
      </w:r>
      <w:r>
        <w:rPr>
          <w:sz w:val="24"/>
        </w:rPr>
        <w:t>point</w:t>
      </w:r>
      <w:r>
        <w:rPr>
          <w:spacing w:val="-6"/>
          <w:sz w:val="24"/>
        </w:rPr>
        <w:t xml:space="preserve"> </w:t>
      </w:r>
      <w:r>
        <w:rPr>
          <w:sz w:val="24"/>
        </w:rPr>
        <w:t>of access to the highway in accordance with Policy GDP1 of the Wrexham Unitary Development Plan.</w:t>
      </w:r>
    </w:p>
    <w:p w:rsidR="00680905" w:rsidRDefault="00C36AE5">
      <w:pPr>
        <w:pStyle w:val="ListParagraph"/>
        <w:numPr>
          <w:ilvl w:val="0"/>
          <w:numId w:val="2"/>
        </w:numPr>
        <w:tabs>
          <w:tab w:val="left" w:pos="1892"/>
        </w:tabs>
        <w:ind w:right="260" w:firstLine="0"/>
        <w:jc w:val="both"/>
        <w:rPr>
          <w:sz w:val="24"/>
        </w:rPr>
      </w:pPr>
      <w:r>
        <w:rPr>
          <w:sz w:val="24"/>
        </w:rPr>
        <w:t>To</w:t>
      </w:r>
      <w:r>
        <w:rPr>
          <w:spacing w:val="-1"/>
          <w:sz w:val="24"/>
        </w:rPr>
        <w:t xml:space="preserve"> </w:t>
      </w:r>
      <w:r>
        <w:rPr>
          <w:sz w:val="24"/>
        </w:rPr>
        <w:t>provide for the parking and turning</w:t>
      </w:r>
      <w:r>
        <w:rPr>
          <w:spacing w:val="-1"/>
          <w:sz w:val="24"/>
        </w:rPr>
        <w:t xml:space="preserve"> </w:t>
      </w:r>
      <w:r>
        <w:rPr>
          <w:sz w:val="24"/>
        </w:rPr>
        <w:t>of vehicles clear</w:t>
      </w:r>
      <w:r>
        <w:rPr>
          <w:spacing w:val="-1"/>
          <w:sz w:val="24"/>
        </w:rPr>
        <w:t xml:space="preserve"> </w:t>
      </w:r>
      <w:r>
        <w:rPr>
          <w:sz w:val="24"/>
        </w:rPr>
        <w:t>of the highway and</w:t>
      </w:r>
      <w:r>
        <w:rPr>
          <w:spacing w:val="-1"/>
          <w:sz w:val="24"/>
        </w:rPr>
        <w:t xml:space="preserve"> </w:t>
      </w:r>
      <w:r>
        <w:rPr>
          <w:sz w:val="24"/>
        </w:rPr>
        <w:t>to</w:t>
      </w:r>
      <w:r>
        <w:rPr>
          <w:spacing w:val="-1"/>
          <w:sz w:val="24"/>
        </w:rPr>
        <w:t xml:space="preserve"> </w:t>
      </w:r>
      <w:r>
        <w:rPr>
          <w:sz w:val="24"/>
        </w:rPr>
        <w:t>ensure</w:t>
      </w:r>
      <w:r>
        <w:rPr>
          <w:spacing w:val="-1"/>
          <w:sz w:val="24"/>
        </w:rPr>
        <w:t xml:space="preserve"> </w:t>
      </w:r>
      <w:r>
        <w:rPr>
          <w:sz w:val="24"/>
        </w:rPr>
        <w:t xml:space="preserve">that </w:t>
      </w:r>
      <w:r>
        <w:rPr>
          <w:sz w:val="24"/>
        </w:rPr>
        <w:lastRenderedPageBreak/>
        <w:t>reversing</w:t>
      </w:r>
      <w:r>
        <w:rPr>
          <w:spacing w:val="-2"/>
          <w:sz w:val="24"/>
        </w:rPr>
        <w:t xml:space="preserve"> </w:t>
      </w:r>
      <w:r>
        <w:rPr>
          <w:sz w:val="24"/>
        </w:rPr>
        <w:t>by vehicles into or</w:t>
      </w:r>
      <w:r>
        <w:rPr>
          <w:spacing w:val="-3"/>
          <w:sz w:val="24"/>
        </w:rPr>
        <w:t xml:space="preserve"> </w:t>
      </w:r>
      <w:r>
        <w:rPr>
          <w:sz w:val="24"/>
        </w:rPr>
        <w:t>from the</w:t>
      </w:r>
      <w:r>
        <w:rPr>
          <w:spacing w:val="-1"/>
          <w:sz w:val="24"/>
        </w:rPr>
        <w:t xml:space="preserve"> </w:t>
      </w:r>
      <w:r>
        <w:rPr>
          <w:sz w:val="24"/>
        </w:rPr>
        <w:t>highway</w:t>
      </w:r>
      <w:r>
        <w:rPr>
          <w:spacing w:val="-4"/>
          <w:sz w:val="24"/>
        </w:rPr>
        <w:t xml:space="preserve"> </w:t>
      </w:r>
      <w:r>
        <w:rPr>
          <w:sz w:val="24"/>
        </w:rPr>
        <w:t>is rendered unnecessary</w:t>
      </w:r>
      <w:r>
        <w:rPr>
          <w:spacing w:val="-7"/>
          <w:sz w:val="24"/>
        </w:rPr>
        <w:t xml:space="preserve"> </w:t>
      </w:r>
      <w:r>
        <w:rPr>
          <w:sz w:val="24"/>
        </w:rPr>
        <w:t>in</w:t>
      </w:r>
      <w:r>
        <w:rPr>
          <w:spacing w:val="-2"/>
          <w:sz w:val="24"/>
        </w:rPr>
        <w:t xml:space="preserve"> </w:t>
      </w:r>
      <w:r>
        <w:rPr>
          <w:sz w:val="24"/>
        </w:rPr>
        <w:t>the</w:t>
      </w:r>
      <w:r>
        <w:rPr>
          <w:spacing w:val="-2"/>
          <w:sz w:val="24"/>
        </w:rPr>
        <w:t xml:space="preserve"> </w:t>
      </w:r>
      <w:r>
        <w:rPr>
          <w:sz w:val="24"/>
        </w:rPr>
        <w:t>interest</w:t>
      </w:r>
      <w:r>
        <w:rPr>
          <w:spacing w:val="-2"/>
          <w:sz w:val="24"/>
        </w:rPr>
        <w:t xml:space="preserve"> </w:t>
      </w:r>
      <w:r>
        <w:rPr>
          <w:sz w:val="24"/>
        </w:rPr>
        <w:t>of traffic</w:t>
      </w:r>
      <w:r>
        <w:rPr>
          <w:spacing w:val="-3"/>
          <w:sz w:val="24"/>
        </w:rPr>
        <w:t xml:space="preserve"> </w:t>
      </w:r>
      <w:r>
        <w:rPr>
          <w:sz w:val="24"/>
        </w:rPr>
        <w:t>safety</w:t>
      </w:r>
      <w:r>
        <w:rPr>
          <w:spacing w:val="-7"/>
          <w:sz w:val="24"/>
        </w:rPr>
        <w:t xml:space="preserve"> </w:t>
      </w:r>
      <w:r>
        <w:rPr>
          <w:sz w:val="24"/>
        </w:rPr>
        <w:t>in</w:t>
      </w:r>
      <w:r>
        <w:rPr>
          <w:spacing w:val="-2"/>
          <w:sz w:val="24"/>
        </w:rPr>
        <w:t xml:space="preserve"> </w:t>
      </w:r>
      <w:r>
        <w:rPr>
          <w:sz w:val="24"/>
        </w:rPr>
        <w:t>accordance</w:t>
      </w:r>
      <w:r>
        <w:rPr>
          <w:spacing w:val="-1"/>
          <w:sz w:val="24"/>
        </w:rPr>
        <w:t xml:space="preserve"> </w:t>
      </w:r>
      <w:r>
        <w:rPr>
          <w:sz w:val="24"/>
        </w:rPr>
        <w:t>with</w:t>
      </w:r>
      <w:r>
        <w:rPr>
          <w:spacing w:val="-2"/>
          <w:sz w:val="24"/>
        </w:rPr>
        <w:t xml:space="preserve"> </w:t>
      </w:r>
      <w:r>
        <w:rPr>
          <w:sz w:val="24"/>
        </w:rPr>
        <w:t>Policies</w:t>
      </w:r>
      <w:r>
        <w:rPr>
          <w:spacing w:val="-1"/>
          <w:sz w:val="24"/>
        </w:rPr>
        <w:t xml:space="preserve"> </w:t>
      </w:r>
      <w:r>
        <w:rPr>
          <w:sz w:val="24"/>
        </w:rPr>
        <w:t>GDP1 and T8 of the Wrexham Unitary Development Plan.</w:t>
      </w:r>
    </w:p>
    <w:p w:rsidR="00680905" w:rsidRDefault="00C36AE5">
      <w:pPr>
        <w:pStyle w:val="ListParagraph"/>
        <w:numPr>
          <w:ilvl w:val="0"/>
          <w:numId w:val="2"/>
        </w:numPr>
        <w:tabs>
          <w:tab w:val="left" w:pos="1892"/>
        </w:tabs>
        <w:ind w:right="469" w:firstLine="0"/>
        <w:jc w:val="both"/>
        <w:rPr>
          <w:sz w:val="24"/>
        </w:rPr>
      </w:pPr>
      <w:r>
        <w:rPr>
          <w:sz w:val="24"/>
        </w:rPr>
        <w:t>In</w:t>
      </w:r>
      <w:r>
        <w:rPr>
          <w:spacing w:val="-2"/>
          <w:sz w:val="24"/>
        </w:rPr>
        <w:t xml:space="preserve"> </w:t>
      </w:r>
      <w:r>
        <w:rPr>
          <w:sz w:val="24"/>
        </w:rPr>
        <w:t>the</w:t>
      </w:r>
      <w:r>
        <w:rPr>
          <w:spacing w:val="-2"/>
          <w:sz w:val="24"/>
        </w:rPr>
        <w:t xml:space="preserve"> </w:t>
      </w:r>
      <w:r>
        <w:rPr>
          <w:sz w:val="24"/>
        </w:rPr>
        <w:t>interests</w:t>
      </w:r>
      <w:r>
        <w:rPr>
          <w:spacing w:val="-5"/>
          <w:sz w:val="24"/>
        </w:rPr>
        <w:t xml:space="preserve"> </w:t>
      </w:r>
      <w:r>
        <w:rPr>
          <w:sz w:val="24"/>
        </w:rPr>
        <w:t>of highway</w:t>
      </w:r>
      <w:r>
        <w:rPr>
          <w:spacing w:val="-7"/>
          <w:sz w:val="24"/>
        </w:rPr>
        <w:t xml:space="preserve"> </w:t>
      </w:r>
      <w:r>
        <w:rPr>
          <w:sz w:val="24"/>
        </w:rPr>
        <w:t>safety</w:t>
      </w:r>
      <w:r>
        <w:rPr>
          <w:spacing w:val="-4"/>
          <w:sz w:val="24"/>
        </w:rPr>
        <w:t xml:space="preserve"> </w:t>
      </w:r>
      <w:r>
        <w:rPr>
          <w:sz w:val="24"/>
        </w:rPr>
        <w:t>in</w:t>
      </w:r>
      <w:r>
        <w:rPr>
          <w:spacing w:val="-2"/>
          <w:sz w:val="24"/>
        </w:rPr>
        <w:t xml:space="preserve"> </w:t>
      </w:r>
      <w:r>
        <w:rPr>
          <w:sz w:val="24"/>
        </w:rPr>
        <w:t>accordance</w:t>
      </w:r>
      <w:r>
        <w:rPr>
          <w:spacing w:val="-1"/>
          <w:sz w:val="24"/>
        </w:rPr>
        <w:t xml:space="preserve"> </w:t>
      </w:r>
      <w:r>
        <w:rPr>
          <w:sz w:val="24"/>
        </w:rPr>
        <w:t>with Policy</w:t>
      </w:r>
      <w:r>
        <w:rPr>
          <w:spacing w:val="-7"/>
          <w:sz w:val="24"/>
        </w:rPr>
        <w:t xml:space="preserve"> </w:t>
      </w:r>
      <w:r>
        <w:rPr>
          <w:sz w:val="24"/>
        </w:rPr>
        <w:t>GDP1</w:t>
      </w:r>
      <w:r>
        <w:rPr>
          <w:spacing w:val="-1"/>
          <w:sz w:val="24"/>
        </w:rPr>
        <w:t xml:space="preserve"> </w:t>
      </w:r>
      <w:r>
        <w:rPr>
          <w:sz w:val="24"/>
        </w:rPr>
        <w:t>of the Wrexham Unitary Development Plan.</w:t>
      </w:r>
    </w:p>
    <w:p w:rsidR="00680905" w:rsidRDefault="00C36AE5">
      <w:pPr>
        <w:pStyle w:val="ListParagraph"/>
        <w:numPr>
          <w:ilvl w:val="0"/>
          <w:numId w:val="2"/>
        </w:numPr>
        <w:tabs>
          <w:tab w:val="left" w:pos="1892"/>
        </w:tabs>
        <w:ind w:right="464" w:firstLine="0"/>
        <w:jc w:val="both"/>
        <w:rPr>
          <w:sz w:val="24"/>
        </w:rPr>
      </w:pPr>
      <w:r>
        <w:rPr>
          <w:sz w:val="24"/>
        </w:rPr>
        <w:t>In the</w:t>
      </w:r>
      <w:r>
        <w:rPr>
          <w:spacing w:val="-2"/>
          <w:sz w:val="24"/>
        </w:rPr>
        <w:t xml:space="preserve"> </w:t>
      </w:r>
      <w:r>
        <w:rPr>
          <w:sz w:val="24"/>
        </w:rPr>
        <w:t>interests</w:t>
      </w:r>
      <w:r>
        <w:rPr>
          <w:spacing w:val="-5"/>
          <w:sz w:val="24"/>
        </w:rPr>
        <w:t xml:space="preserve"> </w:t>
      </w:r>
      <w:r>
        <w:rPr>
          <w:sz w:val="24"/>
        </w:rPr>
        <w:t>of highway</w:t>
      </w:r>
      <w:r>
        <w:rPr>
          <w:spacing w:val="-7"/>
          <w:sz w:val="24"/>
        </w:rPr>
        <w:t xml:space="preserve"> </w:t>
      </w:r>
      <w:r>
        <w:rPr>
          <w:sz w:val="24"/>
        </w:rPr>
        <w:t>safety</w:t>
      </w:r>
      <w:r>
        <w:rPr>
          <w:spacing w:val="-4"/>
          <w:sz w:val="24"/>
        </w:rPr>
        <w:t xml:space="preserve"> </w:t>
      </w:r>
      <w:r>
        <w:rPr>
          <w:sz w:val="24"/>
        </w:rPr>
        <w:t>in</w:t>
      </w:r>
      <w:r>
        <w:rPr>
          <w:spacing w:val="-2"/>
          <w:sz w:val="24"/>
        </w:rPr>
        <w:t xml:space="preserve"> </w:t>
      </w:r>
      <w:r>
        <w:rPr>
          <w:sz w:val="24"/>
        </w:rPr>
        <w:t>accordance with</w:t>
      </w:r>
      <w:r>
        <w:rPr>
          <w:spacing w:val="-2"/>
          <w:sz w:val="24"/>
        </w:rPr>
        <w:t xml:space="preserve"> </w:t>
      </w:r>
      <w:r>
        <w:rPr>
          <w:sz w:val="24"/>
        </w:rPr>
        <w:t>Policy</w:t>
      </w:r>
      <w:r>
        <w:rPr>
          <w:spacing w:val="-7"/>
          <w:sz w:val="24"/>
        </w:rPr>
        <w:t xml:space="preserve"> </w:t>
      </w:r>
      <w:r>
        <w:rPr>
          <w:sz w:val="24"/>
        </w:rPr>
        <w:t>GDP1 of the Wrexham Unitary Development Plan.</w:t>
      </w:r>
    </w:p>
    <w:p w:rsidR="00680905" w:rsidRDefault="00C36AE5">
      <w:pPr>
        <w:pStyle w:val="ListParagraph"/>
        <w:numPr>
          <w:ilvl w:val="0"/>
          <w:numId w:val="2"/>
        </w:numPr>
        <w:tabs>
          <w:tab w:val="left" w:pos="1892"/>
        </w:tabs>
        <w:ind w:right="424" w:firstLine="0"/>
        <w:jc w:val="both"/>
        <w:rPr>
          <w:sz w:val="24"/>
        </w:rPr>
      </w:pPr>
      <w:r>
        <w:rPr>
          <w:sz w:val="24"/>
        </w:rPr>
        <w:t>To</w:t>
      </w:r>
      <w:r>
        <w:rPr>
          <w:spacing w:val="-4"/>
          <w:sz w:val="24"/>
        </w:rPr>
        <w:t xml:space="preserve"> </w:t>
      </w:r>
      <w:r>
        <w:rPr>
          <w:sz w:val="24"/>
        </w:rPr>
        <w:t>ensure</w:t>
      </w:r>
      <w:r>
        <w:rPr>
          <w:spacing w:val="-2"/>
          <w:sz w:val="24"/>
        </w:rPr>
        <w:t xml:space="preserve"> </w:t>
      </w:r>
      <w:r>
        <w:rPr>
          <w:sz w:val="24"/>
        </w:rPr>
        <w:t>the</w:t>
      </w:r>
      <w:r>
        <w:rPr>
          <w:spacing w:val="-1"/>
          <w:sz w:val="24"/>
        </w:rPr>
        <w:t xml:space="preserve"> </w:t>
      </w:r>
      <w:r>
        <w:rPr>
          <w:sz w:val="24"/>
        </w:rPr>
        <w:t>work</w:t>
      </w:r>
      <w:r>
        <w:rPr>
          <w:spacing w:val="-3"/>
          <w:sz w:val="24"/>
        </w:rPr>
        <w:t xml:space="preserve"> </w:t>
      </w:r>
      <w:r>
        <w:rPr>
          <w:sz w:val="24"/>
        </w:rPr>
        <w:t>is</w:t>
      </w:r>
      <w:r>
        <w:rPr>
          <w:spacing w:val="-1"/>
          <w:sz w:val="24"/>
        </w:rPr>
        <w:t xml:space="preserve"> </w:t>
      </w:r>
      <w:r>
        <w:rPr>
          <w:sz w:val="24"/>
        </w:rPr>
        <w:t>carried out</w:t>
      </w:r>
      <w:r>
        <w:rPr>
          <w:spacing w:val="-2"/>
          <w:sz w:val="24"/>
        </w:rPr>
        <w:t xml:space="preserve"> </w:t>
      </w:r>
      <w:r>
        <w:rPr>
          <w:sz w:val="24"/>
        </w:rPr>
        <w:t>to</w:t>
      </w:r>
      <w:r>
        <w:rPr>
          <w:spacing w:val="-4"/>
          <w:sz w:val="24"/>
        </w:rPr>
        <w:t xml:space="preserve"> </w:t>
      </w:r>
      <w:r>
        <w:rPr>
          <w:sz w:val="24"/>
        </w:rPr>
        <w:t>accepted</w:t>
      </w:r>
      <w:r>
        <w:rPr>
          <w:spacing w:val="-3"/>
          <w:sz w:val="24"/>
        </w:rPr>
        <w:t xml:space="preserve"> </w:t>
      </w:r>
      <w:r>
        <w:rPr>
          <w:sz w:val="24"/>
        </w:rPr>
        <w:t>arboricultural</w:t>
      </w:r>
      <w:r>
        <w:rPr>
          <w:spacing w:val="-5"/>
          <w:sz w:val="24"/>
        </w:rPr>
        <w:t xml:space="preserve"> </w:t>
      </w:r>
      <w:r>
        <w:rPr>
          <w:sz w:val="24"/>
        </w:rPr>
        <w:t>practices for</w:t>
      </w:r>
      <w:r>
        <w:rPr>
          <w:spacing w:val="-1"/>
          <w:sz w:val="24"/>
        </w:rPr>
        <w:t xml:space="preserve"> </w:t>
      </w:r>
      <w:r>
        <w:rPr>
          <w:sz w:val="24"/>
        </w:rPr>
        <w:t>the</w:t>
      </w:r>
      <w:r>
        <w:rPr>
          <w:spacing w:val="-2"/>
          <w:sz w:val="24"/>
        </w:rPr>
        <w:t xml:space="preserve"> </w:t>
      </w:r>
      <w:r>
        <w:rPr>
          <w:sz w:val="24"/>
        </w:rPr>
        <w:t>long</w:t>
      </w:r>
      <w:r>
        <w:rPr>
          <w:spacing w:val="-2"/>
          <w:sz w:val="24"/>
        </w:rPr>
        <w:t xml:space="preserve"> </w:t>
      </w:r>
      <w:r>
        <w:rPr>
          <w:sz w:val="24"/>
        </w:rPr>
        <w:t>term</w:t>
      </w:r>
      <w:r>
        <w:rPr>
          <w:spacing w:val="-1"/>
          <w:sz w:val="24"/>
        </w:rPr>
        <w:t xml:space="preserve"> </w:t>
      </w:r>
      <w:r>
        <w:rPr>
          <w:sz w:val="24"/>
        </w:rPr>
        <w:t>wellbeing</w:t>
      </w:r>
      <w:r>
        <w:rPr>
          <w:spacing w:val="-1"/>
          <w:sz w:val="24"/>
        </w:rPr>
        <w:t xml:space="preserve"> </w:t>
      </w:r>
      <w:r>
        <w:rPr>
          <w:sz w:val="24"/>
        </w:rPr>
        <w:t>of the tree(s)</w:t>
      </w:r>
      <w:r>
        <w:rPr>
          <w:spacing w:val="-4"/>
          <w:sz w:val="24"/>
        </w:rPr>
        <w:t xml:space="preserve"> </w:t>
      </w:r>
      <w:r>
        <w:rPr>
          <w:sz w:val="24"/>
        </w:rPr>
        <w:t>in</w:t>
      </w:r>
      <w:r>
        <w:rPr>
          <w:spacing w:val="-1"/>
          <w:sz w:val="24"/>
        </w:rPr>
        <w:t xml:space="preserve"> </w:t>
      </w:r>
      <w:r>
        <w:rPr>
          <w:sz w:val="24"/>
        </w:rPr>
        <w:t>accordance with Policies</w:t>
      </w:r>
      <w:r>
        <w:rPr>
          <w:spacing w:val="-1"/>
          <w:sz w:val="24"/>
        </w:rPr>
        <w:t xml:space="preserve"> </w:t>
      </w:r>
      <w:r>
        <w:rPr>
          <w:sz w:val="24"/>
        </w:rPr>
        <w:t>GDP1, PS2 and EC4 of the Wrexham Unitary Development Plan.</w:t>
      </w:r>
    </w:p>
    <w:p w:rsidR="00680905" w:rsidRDefault="00C36AE5">
      <w:pPr>
        <w:pStyle w:val="ListParagraph"/>
        <w:numPr>
          <w:ilvl w:val="0"/>
          <w:numId w:val="2"/>
        </w:numPr>
        <w:tabs>
          <w:tab w:val="left" w:pos="1892"/>
        </w:tabs>
        <w:ind w:right="424" w:firstLine="0"/>
        <w:jc w:val="both"/>
        <w:rPr>
          <w:sz w:val="24"/>
        </w:rPr>
      </w:pPr>
      <w:r>
        <w:rPr>
          <w:sz w:val="24"/>
        </w:rPr>
        <w:t>To</w:t>
      </w:r>
      <w:r>
        <w:rPr>
          <w:spacing w:val="-4"/>
          <w:sz w:val="24"/>
        </w:rPr>
        <w:t xml:space="preserve"> </w:t>
      </w:r>
      <w:r>
        <w:rPr>
          <w:sz w:val="24"/>
        </w:rPr>
        <w:t>ensure</w:t>
      </w:r>
      <w:r>
        <w:rPr>
          <w:spacing w:val="-2"/>
          <w:sz w:val="24"/>
        </w:rPr>
        <w:t xml:space="preserve"> </w:t>
      </w:r>
      <w:r>
        <w:rPr>
          <w:sz w:val="24"/>
        </w:rPr>
        <w:t>the</w:t>
      </w:r>
      <w:r>
        <w:rPr>
          <w:spacing w:val="-1"/>
          <w:sz w:val="24"/>
        </w:rPr>
        <w:t xml:space="preserve"> </w:t>
      </w:r>
      <w:r>
        <w:rPr>
          <w:sz w:val="24"/>
        </w:rPr>
        <w:t>work</w:t>
      </w:r>
      <w:r>
        <w:rPr>
          <w:spacing w:val="-3"/>
          <w:sz w:val="24"/>
        </w:rPr>
        <w:t xml:space="preserve"> </w:t>
      </w:r>
      <w:r>
        <w:rPr>
          <w:sz w:val="24"/>
        </w:rPr>
        <w:t>is</w:t>
      </w:r>
      <w:r>
        <w:rPr>
          <w:spacing w:val="-1"/>
          <w:sz w:val="24"/>
        </w:rPr>
        <w:t xml:space="preserve"> </w:t>
      </w:r>
      <w:r>
        <w:rPr>
          <w:sz w:val="24"/>
        </w:rPr>
        <w:t>carried out</w:t>
      </w:r>
      <w:r>
        <w:rPr>
          <w:spacing w:val="-2"/>
          <w:sz w:val="24"/>
        </w:rPr>
        <w:t xml:space="preserve"> </w:t>
      </w:r>
      <w:r>
        <w:rPr>
          <w:sz w:val="24"/>
        </w:rPr>
        <w:t>to</w:t>
      </w:r>
      <w:r>
        <w:rPr>
          <w:spacing w:val="-4"/>
          <w:sz w:val="24"/>
        </w:rPr>
        <w:t xml:space="preserve"> </w:t>
      </w:r>
      <w:r>
        <w:rPr>
          <w:sz w:val="24"/>
        </w:rPr>
        <w:t>accepted</w:t>
      </w:r>
      <w:r>
        <w:rPr>
          <w:spacing w:val="-3"/>
          <w:sz w:val="24"/>
        </w:rPr>
        <w:t xml:space="preserve"> </w:t>
      </w:r>
      <w:r>
        <w:rPr>
          <w:sz w:val="24"/>
        </w:rPr>
        <w:t>arboricultural</w:t>
      </w:r>
      <w:r>
        <w:rPr>
          <w:spacing w:val="-5"/>
          <w:sz w:val="24"/>
        </w:rPr>
        <w:t xml:space="preserve"> </w:t>
      </w:r>
      <w:r>
        <w:rPr>
          <w:sz w:val="24"/>
        </w:rPr>
        <w:t>practices for</w:t>
      </w:r>
      <w:r>
        <w:rPr>
          <w:spacing w:val="-1"/>
          <w:sz w:val="24"/>
        </w:rPr>
        <w:t xml:space="preserve"> </w:t>
      </w:r>
      <w:r>
        <w:rPr>
          <w:sz w:val="24"/>
        </w:rPr>
        <w:t>the</w:t>
      </w:r>
      <w:r>
        <w:rPr>
          <w:spacing w:val="-2"/>
          <w:sz w:val="24"/>
        </w:rPr>
        <w:t xml:space="preserve"> </w:t>
      </w:r>
      <w:r>
        <w:rPr>
          <w:sz w:val="24"/>
        </w:rPr>
        <w:t>long</w:t>
      </w:r>
      <w:r>
        <w:rPr>
          <w:spacing w:val="-2"/>
          <w:sz w:val="24"/>
        </w:rPr>
        <w:t xml:space="preserve"> </w:t>
      </w:r>
      <w:r>
        <w:rPr>
          <w:sz w:val="24"/>
        </w:rPr>
        <w:t>term wellbeing of the tree(s)</w:t>
      </w:r>
      <w:r>
        <w:rPr>
          <w:spacing w:val="-4"/>
          <w:sz w:val="24"/>
        </w:rPr>
        <w:t xml:space="preserve"> </w:t>
      </w:r>
      <w:r>
        <w:rPr>
          <w:sz w:val="24"/>
        </w:rPr>
        <w:t>in accordance with Policies GDP1, PS2 and EC4 of the Wrexham Unitary Development Plan.</w:t>
      </w:r>
    </w:p>
    <w:p w:rsidR="00680905" w:rsidRDefault="00680905">
      <w:pPr>
        <w:jc w:val="both"/>
        <w:rPr>
          <w:sz w:val="24"/>
        </w:rPr>
        <w:sectPr w:rsidR="00680905">
          <w:pgSz w:w="11920" w:h="16850"/>
          <w:pgMar w:top="1700" w:right="1680" w:bottom="0" w:left="620" w:header="159" w:footer="0" w:gutter="0"/>
          <w:cols w:space="720"/>
        </w:sectPr>
      </w:pPr>
    </w:p>
    <w:p w:rsidR="00680905" w:rsidRDefault="00C36AE5">
      <w:pPr>
        <w:tabs>
          <w:tab w:val="left" w:pos="1437"/>
        </w:tabs>
        <w:spacing w:before="88"/>
        <w:ind w:left="1437" w:right="335" w:hanging="1278"/>
      </w:pPr>
      <w:r>
        <w:rPr>
          <w:b/>
          <w:spacing w:val="-2"/>
        </w:rPr>
        <w:lastRenderedPageBreak/>
        <w:t>Applicant</w:t>
      </w:r>
      <w:r>
        <w:rPr>
          <w:b/>
        </w:rPr>
        <w:tab/>
      </w:r>
      <w:r>
        <w:t>MR</w:t>
      </w:r>
      <w:r>
        <w:rPr>
          <w:spacing w:val="-16"/>
        </w:rPr>
        <w:t xml:space="preserve"> </w:t>
      </w:r>
      <w:r>
        <w:t>D</w:t>
      </w:r>
      <w:r>
        <w:rPr>
          <w:spacing w:val="-15"/>
        </w:rPr>
        <w:t xml:space="preserve"> </w:t>
      </w:r>
      <w:r>
        <w:t>GRATTON</w:t>
      </w:r>
      <w:r>
        <w:rPr>
          <w:spacing w:val="-15"/>
        </w:rPr>
        <w:t xml:space="preserve"> </w:t>
      </w:r>
      <w:r>
        <w:t>CARTREFI</w:t>
      </w:r>
      <w:r>
        <w:rPr>
          <w:spacing w:val="-16"/>
        </w:rPr>
        <w:t xml:space="preserve"> </w:t>
      </w:r>
      <w:r>
        <w:t xml:space="preserve">GO </w:t>
      </w:r>
      <w:r>
        <w:rPr>
          <w:spacing w:val="-4"/>
        </w:rPr>
        <w:t>LTD</w:t>
      </w:r>
    </w:p>
    <w:p w:rsidR="00680905" w:rsidRDefault="00C36AE5">
      <w:pPr>
        <w:tabs>
          <w:tab w:val="left" w:pos="1437"/>
        </w:tabs>
        <w:spacing w:before="248"/>
        <w:ind w:left="1437" w:right="38" w:hanging="1278"/>
      </w:pPr>
      <w:r>
        <w:rPr>
          <w:b/>
          <w:spacing w:val="-2"/>
        </w:rPr>
        <w:t>Agent</w:t>
      </w:r>
      <w:r>
        <w:rPr>
          <w:b/>
        </w:rPr>
        <w:tab/>
      </w:r>
      <w:r>
        <w:rPr>
          <w:spacing w:val="-2"/>
        </w:rPr>
        <w:t>SEAN</w:t>
      </w:r>
      <w:r>
        <w:rPr>
          <w:spacing w:val="-13"/>
        </w:rPr>
        <w:t xml:space="preserve"> </w:t>
      </w:r>
      <w:r>
        <w:rPr>
          <w:spacing w:val="-2"/>
        </w:rPr>
        <w:t>CADDICK</w:t>
      </w:r>
      <w:r>
        <w:rPr>
          <w:spacing w:val="-10"/>
        </w:rPr>
        <w:t xml:space="preserve"> </w:t>
      </w:r>
      <w:r>
        <w:rPr>
          <w:spacing w:val="-2"/>
        </w:rPr>
        <w:t xml:space="preserve">ARCHITECTURAL </w:t>
      </w:r>
      <w:r>
        <w:t>MR SEAN CADDICK</w:t>
      </w:r>
    </w:p>
    <w:p w:rsidR="00680905" w:rsidRDefault="00C36AE5">
      <w:pPr>
        <w:spacing w:line="249" w:lineRule="exact"/>
        <w:ind w:left="1437"/>
      </w:pPr>
      <w:r>
        <w:rPr>
          <w:spacing w:val="-5"/>
        </w:rPr>
        <w:t>13</w:t>
      </w:r>
    </w:p>
    <w:p w:rsidR="00680905" w:rsidRDefault="00C36AE5">
      <w:pPr>
        <w:spacing w:before="1"/>
        <w:ind w:left="1437" w:right="1613"/>
      </w:pPr>
      <w:r>
        <w:rPr>
          <w:spacing w:val="-2"/>
        </w:rPr>
        <w:t>BELVIDERE</w:t>
      </w:r>
      <w:r>
        <w:rPr>
          <w:spacing w:val="-21"/>
        </w:rPr>
        <w:t xml:space="preserve"> </w:t>
      </w:r>
      <w:r>
        <w:rPr>
          <w:spacing w:val="-2"/>
        </w:rPr>
        <w:t xml:space="preserve">WALK SHREWSBURY </w:t>
      </w:r>
      <w:r>
        <w:t>SY2 5LT</w:t>
      </w:r>
    </w:p>
    <w:p w:rsidR="00680905" w:rsidRDefault="00C36AE5">
      <w:pPr>
        <w:spacing w:before="86"/>
        <w:ind w:left="160" w:right="163"/>
        <w:rPr>
          <w:b/>
        </w:rPr>
      </w:pPr>
      <w:r>
        <w:br w:type="column"/>
      </w:r>
      <w:r>
        <w:rPr>
          <w:b/>
          <w:spacing w:val="-4"/>
        </w:rPr>
        <w:lastRenderedPageBreak/>
        <w:t>Code Number</w:t>
      </w:r>
    </w:p>
    <w:p w:rsidR="00680905" w:rsidRDefault="00C36AE5">
      <w:pPr>
        <w:spacing w:before="245"/>
        <w:ind w:left="160" w:right="36"/>
        <w:rPr>
          <w:b/>
        </w:rPr>
      </w:pPr>
      <w:r>
        <w:rPr>
          <w:b/>
          <w:spacing w:val="-4"/>
        </w:rPr>
        <w:t>Date Received</w:t>
      </w:r>
    </w:p>
    <w:p w:rsidR="00680905" w:rsidRDefault="00C36AE5">
      <w:pPr>
        <w:spacing w:before="252"/>
        <w:ind w:left="160" w:right="36"/>
        <w:rPr>
          <w:b/>
        </w:rPr>
      </w:pPr>
      <w:r>
        <w:rPr>
          <w:b/>
          <w:spacing w:val="-4"/>
        </w:rPr>
        <w:t>Decision Date</w:t>
      </w:r>
    </w:p>
    <w:p w:rsidR="00680905" w:rsidRDefault="00C36AE5">
      <w:pPr>
        <w:spacing w:before="86" w:line="717" w:lineRule="auto"/>
        <w:ind w:left="160"/>
      </w:pPr>
      <w:r>
        <w:br w:type="column"/>
      </w:r>
      <w:r>
        <w:rPr>
          <w:spacing w:val="-2"/>
        </w:rPr>
        <w:lastRenderedPageBreak/>
        <w:t>RUA</w:t>
      </w:r>
      <w:r>
        <w:rPr>
          <w:spacing w:val="-14"/>
        </w:rPr>
        <w:t xml:space="preserve"> </w:t>
      </w:r>
      <w:r>
        <w:rPr>
          <w:spacing w:val="-2"/>
        </w:rPr>
        <w:t>P/2019/0805 23/10/2019</w:t>
      </w:r>
    </w:p>
    <w:p w:rsidR="00680905" w:rsidRDefault="00C36AE5">
      <w:pPr>
        <w:spacing w:before="1"/>
        <w:ind w:left="160"/>
      </w:pPr>
      <w:r>
        <w:rPr>
          <w:spacing w:val="-2"/>
        </w:rPr>
        <w:t>17/11/2021</w:t>
      </w:r>
    </w:p>
    <w:p w:rsidR="00680905" w:rsidRDefault="00680905">
      <w:pPr>
        <w:sectPr w:rsidR="00680905">
          <w:pgSz w:w="11920" w:h="16850"/>
          <w:pgMar w:top="1700" w:right="1680" w:bottom="0" w:left="620" w:header="159" w:footer="0" w:gutter="0"/>
          <w:cols w:num="3" w:space="720" w:equalWidth="0">
            <w:col w:w="5003" w:space="103"/>
            <w:col w:w="1151" w:space="548"/>
            <w:col w:w="2815"/>
          </w:cols>
        </w:sectPr>
      </w:pPr>
    </w:p>
    <w:p w:rsidR="00680905" w:rsidRDefault="00C36AE5">
      <w:pPr>
        <w:pStyle w:val="ListParagraph"/>
        <w:numPr>
          <w:ilvl w:val="0"/>
          <w:numId w:val="2"/>
        </w:numPr>
        <w:tabs>
          <w:tab w:val="left" w:pos="1900"/>
        </w:tabs>
        <w:spacing w:before="14" w:line="242" w:lineRule="auto"/>
        <w:ind w:right="229" w:firstLine="0"/>
        <w:rPr>
          <w:sz w:val="24"/>
        </w:rPr>
      </w:pPr>
      <w:r>
        <w:rPr>
          <w:sz w:val="24"/>
        </w:rPr>
        <w:t>To</w:t>
      </w:r>
      <w:r>
        <w:rPr>
          <w:spacing w:val="-9"/>
          <w:sz w:val="24"/>
        </w:rPr>
        <w:t xml:space="preserve"> </w:t>
      </w:r>
      <w:r>
        <w:rPr>
          <w:sz w:val="24"/>
        </w:rPr>
        <w:t>ensure</w:t>
      </w:r>
      <w:r>
        <w:rPr>
          <w:spacing w:val="-7"/>
          <w:sz w:val="24"/>
        </w:rPr>
        <w:t xml:space="preserve"> </w:t>
      </w:r>
      <w:r>
        <w:rPr>
          <w:sz w:val="24"/>
        </w:rPr>
        <w:t>a</w:t>
      </w:r>
      <w:r>
        <w:rPr>
          <w:spacing w:val="-9"/>
          <w:sz w:val="24"/>
        </w:rPr>
        <w:t xml:space="preserve"> </w:t>
      </w:r>
      <w:r>
        <w:rPr>
          <w:sz w:val="24"/>
        </w:rPr>
        <w:t>satisfactory</w:t>
      </w:r>
      <w:r>
        <w:rPr>
          <w:spacing w:val="-11"/>
          <w:sz w:val="24"/>
        </w:rPr>
        <w:t xml:space="preserve"> </w:t>
      </w:r>
      <w:r>
        <w:rPr>
          <w:sz w:val="24"/>
        </w:rPr>
        <w:t>standard</w:t>
      </w:r>
      <w:r>
        <w:rPr>
          <w:spacing w:val="-9"/>
          <w:sz w:val="24"/>
        </w:rPr>
        <w:t xml:space="preserve"> </w:t>
      </w:r>
      <w:r>
        <w:rPr>
          <w:sz w:val="24"/>
        </w:rPr>
        <w:t>of</w:t>
      </w:r>
      <w:r>
        <w:rPr>
          <w:spacing w:val="-5"/>
          <w:sz w:val="24"/>
        </w:rPr>
        <w:t xml:space="preserve"> </w:t>
      </w:r>
      <w:r>
        <w:rPr>
          <w:sz w:val="24"/>
        </w:rPr>
        <w:t>appearance</w:t>
      </w:r>
      <w:r>
        <w:rPr>
          <w:spacing w:val="-5"/>
          <w:sz w:val="24"/>
        </w:rPr>
        <w:t xml:space="preserve"> </w:t>
      </w:r>
      <w:r>
        <w:rPr>
          <w:sz w:val="24"/>
        </w:rPr>
        <w:t>of</w:t>
      </w:r>
      <w:r>
        <w:rPr>
          <w:spacing w:val="-5"/>
          <w:sz w:val="24"/>
        </w:rPr>
        <w:t xml:space="preserve"> </w:t>
      </w:r>
      <w:r>
        <w:rPr>
          <w:sz w:val="24"/>
        </w:rPr>
        <w:t>the</w:t>
      </w:r>
      <w:r>
        <w:rPr>
          <w:spacing w:val="-7"/>
          <w:sz w:val="24"/>
        </w:rPr>
        <w:t xml:space="preserve"> </w:t>
      </w:r>
      <w:r>
        <w:rPr>
          <w:sz w:val="24"/>
        </w:rPr>
        <w:t>development</w:t>
      </w:r>
      <w:r>
        <w:rPr>
          <w:spacing w:val="-8"/>
          <w:sz w:val="24"/>
        </w:rPr>
        <w:t xml:space="preserve"> </w:t>
      </w:r>
      <w:r>
        <w:rPr>
          <w:sz w:val="24"/>
        </w:rPr>
        <w:t>in the interests of the visual amenities of the area in accordance with Policies GDP1 and PS2 of the Wrexham Unitary Development Plan.</w:t>
      </w:r>
    </w:p>
    <w:p w:rsidR="00680905" w:rsidRDefault="00C36AE5">
      <w:pPr>
        <w:pStyle w:val="ListParagraph"/>
        <w:numPr>
          <w:ilvl w:val="0"/>
          <w:numId w:val="2"/>
        </w:numPr>
        <w:tabs>
          <w:tab w:val="left" w:pos="1900"/>
        </w:tabs>
        <w:ind w:right="217" w:firstLine="0"/>
        <w:rPr>
          <w:sz w:val="24"/>
        </w:rPr>
      </w:pPr>
      <w:r>
        <w:rPr>
          <w:sz w:val="24"/>
        </w:rPr>
        <w:t>To</w:t>
      </w:r>
      <w:r>
        <w:rPr>
          <w:spacing w:val="-9"/>
          <w:sz w:val="24"/>
        </w:rPr>
        <w:t xml:space="preserve"> </w:t>
      </w:r>
      <w:r>
        <w:rPr>
          <w:sz w:val="24"/>
        </w:rPr>
        <w:t>ensure</w:t>
      </w:r>
      <w:r>
        <w:rPr>
          <w:spacing w:val="-8"/>
          <w:sz w:val="24"/>
        </w:rPr>
        <w:t xml:space="preserve"> </w:t>
      </w:r>
      <w:r>
        <w:rPr>
          <w:sz w:val="24"/>
        </w:rPr>
        <w:t>a</w:t>
      </w:r>
      <w:r>
        <w:rPr>
          <w:spacing w:val="-8"/>
          <w:sz w:val="24"/>
        </w:rPr>
        <w:t xml:space="preserve"> </w:t>
      </w:r>
      <w:r>
        <w:rPr>
          <w:sz w:val="24"/>
        </w:rPr>
        <w:t>satisfactory</w:t>
      </w:r>
      <w:r>
        <w:rPr>
          <w:spacing w:val="-11"/>
          <w:sz w:val="24"/>
        </w:rPr>
        <w:t xml:space="preserve"> </w:t>
      </w:r>
      <w:r>
        <w:rPr>
          <w:sz w:val="24"/>
        </w:rPr>
        <w:t>standard</w:t>
      </w:r>
      <w:r>
        <w:rPr>
          <w:spacing w:val="-7"/>
          <w:sz w:val="24"/>
        </w:rPr>
        <w:t xml:space="preserve"> </w:t>
      </w:r>
      <w:r>
        <w:rPr>
          <w:sz w:val="24"/>
        </w:rPr>
        <w:t>of</w:t>
      </w:r>
      <w:r>
        <w:rPr>
          <w:spacing w:val="-4"/>
          <w:sz w:val="24"/>
        </w:rPr>
        <w:t xml:space="preserve"> </w:t>
      </w:r>
      <w:r>
        <w:rPr>
          <w:sz w:val="24"/>
        </w:rPr>
        <w:t>appearance</w:t>
      </w:r>
      <w:r>
        <w:rPr>
          <w:spacing w:val="-6"/>
          <w:sz w:val="24"/>
        </w:rPr>
        <w:t xml:space="preserve"> </w:t>
      </w:r>
      <w:r>
        <w:rPr>
          <w:sz w:val="24"/>
        </w:rPr>
        <w:t>of</w:t>
      </w:r>
      <w:r>
        <w:rPr>
          <w:spacing w:val="-4"/>
          <w:sz w:val="24"/>
        </w:rPr>
        <w:t xml:space="preserve"> </w:t>
      </w:r>
      <w:r>
        <w:rPr>
          <w:sz w:val="24"/>
        </w:rPr>
        <w:t>the</w:t>
      </w:r>
      <w:r>
        <w:rPr>
          <w:spacing w:val="-8"/>
          <w:sz w:val="24"/>
        </w:rPr>
        <w:t xml:space="preserve"> </w:t>
      </w:r>
      <w:r>
        <w:rPr>
          <w:sz w:val="24"/>
        </w:rPr>
        <w:t>development</w:t>
      </w:r>
      <w:r>
        <w:rPr>
          <w:spacing w:val="-4"/>
          <w:sz w:val="24"/>
        </w:rPr>
        <w:t xml:space="preserve"> </w:t>
      </w:r>
      <w:r>
        <w:rPr>
          <w:sz w:val="24"/>
        </w:rPr>
        <w:t>in the interests of the visual amenities of the area in accordance with Policies GDP1 and PS2 of the Wrexham Unitary Development Plan.</w:t>
      </w:r>
    </w:p>
    <w:p w:rsidR="00680905" w:rsidRDefault="00C36AE5">
      <w:pPr>
        <w:pStyle w:val="ListParagraph"/>
        <w:numPr>
          <w:ilvl w:val="0"/>
          <w:numId w:val="2"/>
        </w:numPr>
        <w:tabs>
          <w:tab w:val="left" w:pos="1900"/>
        </w:tabs>
        <w:ind w:right="229" w:firstLine="0"/>
        <w:rPr>
          <w:sz w:val="24"/>
        </w:rPr>
      </w:pPr>
      <w:r>
        <w:rPr>
          <w:sz w:val="24"/>
        </w:rPr>
        <w:t>To</w:t>
      </w:r>
      <w:r>
        <w:rPr>
          <w:spacing w:val="-9"/>
          <w:sz w:val="24"/>
        </w:rPr>
        <w:t xml:space="preserve"> </w:t>
      </w:r>
      <w:r>
        <w:rPr>
          <w:sz w:val="24"/>
        </w:rPr>
        <w:t>ensure</w:t>
      </w:r>
      <w:r>
        <w:rPr>
          <w:spacing w:val="-7"/>
          <w:sz w:val="24"/>
        </w:rPr>
        <w:t xml:space="preserve"> </w:t>
      </w:r>
      <w:r>
        <w:rPr>
          <w:sz w:val="24"/>
        </w:rPr>
        <w:t>a</w:t>
      </w:r>
      <w:r>
        <w:rPr>
          <w:spacing w:val="-9"/>
          <w:sz w:val="24"/>
        </w:rPr>
        <w:t xml:space="preserve"> </w:t>
      </w:r>
      <w:r>
        <w:rPr>
          <w:sz w:val="24"/>
        </w:rPr>
        <w:t>satisfactory</w:t>
      </w:r>
      <w:r>
        <w:rPr>
          <w:spacing w:val="-11"/>
          <w:sz w:val="24"/>
        </w:rPr>
        <w:t xml:space="preserve"> </w:t>
      </w:r>
      <w:r>
        <w:rPr>
          <w:sz w:val="24"/>
        </w:rPr>
        <w:t>standard</w:t>
      </w:r>
      <w:r>
        <w:rPr>
          <w:spacing w:val="-9"/>
          <w:sz w:val="24"/>
        </w:rPr>
        <w:t xml:space="preserve"> </w:t>
      </w:r>
      <w:r>
        <w:rPr>
          <w:sz w:val="24"/>
        </w:rPr>
        <w:t>of</w:t>
      </w:r>
      <w:r>
        <w:rPr>
          <w:spacing w:val="-5"/>
          <w:sz w:val="24"/>
        </w:rPr>
        <w:t xml:space="preserve"> </w:t>
      </w:r>
      <w:r>
        <w:rPr>
          <w:sz w:val="24"/>
        </w:rPr>
        <w:t>appearance</w:t>
      </w:r>
      <w:r>
        <w:rPr>
          <w:spacing w:val="-5"/>
          <w:sz w:val="24"/>
        </w:rPr>
        <w:t xml:space="preserve"> </w:t>
      </w:r>
      <w:r>
        <w:rPr>
          <w:sz w:val="24"/>
        </w:rPr>
        <w:t>of</w:t>
      </w:r>
      <w:r>
        <w:rPr>
          <w:spacing w:val="-5"/>
          <w:sz w:val="24"/>
        </w:rPr>
        <w:t xml:space="preserve"> </w:t>
      </w:r>
      <w:r>
        <w:rPr>
          <w:sz w:val="24"/>
        </w:rPr>
        <w:t>the</w:t>
      </w:r>
      <w:r>
        <w:rPr>
          <w:spacing w:val="-7"/>
          <w:sz w:val="24"/>
        </w:rPr>
        <w:t xml:space="preserve"> </w:t>
      </w:r>
      <w:r>
        <w:rPr>
          <w:sz w:val="24"/>
        </w:rPr>
        <w:t>development</w:t>
      </w:r>
      <w:r>
        <w:rPr>
          <w:spacing w:val="-8"/>
          <w:sz w:val="24"/>
        </w:rPr>
        <w:t xml:space="preserve"> </w:t>
      </w:r>
      <w:r>
        <w:rPr>
          <w:sz w:val="24"/>
        </w:rPr>
        <w:t>in the interests of the visual amenities of the area in accordance with Policies GDP1 and PS2 of the Wrexham Unitary Development Plan.</w:t>
      </w:r>
    </w:p>
    <w:p w:rsidR="00680905" w:rsidRDefault="00C36AE5">
      <w:pPr>
        <w:pStyle w:val="ListParagraph"/>
        <w:numPr>
          <w:ilvl w:val="0"/>
          <w:numId w:val="2"/>
        </w:numPr>
        <w:tabs>
          <w:tab w:val="left" w:pos="1900"/>
        </w:tabs>
        <w:ind w:firstLine="0"/>
        <w:rPr>
          <w:sz w:val="24"/>
        </w:rPr>
      </w:pPr>
      <w:r>
        <w:rPr>
          <w:sz w:val="24"/>
        </w:rPr>
        <w:t>To</w:t>
      </w:r>
      <w:r>
        <w:rPr>
          <w:spacing w:val="-12"/>
          <w:sz w:val="24"/>
        </w:rPr>
        <w:t xml:space="preserve"> </w:t>
      </w:r>
      <w:r>
        <w:rPr>
          <w:sz w:val="24"/>
        </w:rPr>
        <w:t>protect</w:t>
      </w:r>
      <w:r>
        <w:rPr>
          <w:spacing w:val="-8"/>
          <w:sz w:val="24"/>
        </w:rPr>
        <w:t xml:space="preserve"> </w:t>
      </w:r>
      <w:r>
        <w:rPr>
          <w:sz w:val="24"/>
        </w:rPr>
        <w:t>named</w:t>
      </w:r>
      <w:r>
        <w:rPr>
          <w:spacing w:val="-7"/>
          <w:sz w:val="24"/>
        </w:rPr>
        <w:t xml:space="preserve"> </w:t>
      </w:r>
      <w:r>
        <w:rPr>
          <w:sz w:val="24"/>
        </w:rPr>
        <w:t>species</w:t>
      </w:r>
      <w:r>
        <w:rPr>
          <w:spacing w:val="-8"/>
          <w:sz w:val="24"/>
        </w:rPr>
        <w:t xml:space="preserve"> </w:t>
      </w:r>
      <w:r>
        <w:rPr>
          <w:sz w:val="24"/>
        </w:rPr>
        <w:t>/</w:t>
      </w:r>
      <w:r>
        <w:rPr>
          <w:spacing w:val="-8"/>
          <w:sz w:val="24"/>
        </w:rPr>
        <w:t xml:space="preserve"> </w:t>
      </w:r>
      <w:r>
        <w:rPr>
          <w:sz w:val="24"/>
        </w:rPr>
        <w:t>habitats</w:t>
      </w:r>
      <w:r>
        <w:rPr>
          <w:spacing w:val="-8"/>
          <w:sz w:val="24"/>
        </w:rPr>
        <w:t xml:space="preserve"> </w:t>
      </w:r>
      <w:r>
        <w:rPr>
          <w:sz w:val="24"/>
        </w:rPr>
        <w:t>/</w:t>
      </w:r>
      <w:r>
        <w:rPr>
          <w:spacing w:val="-12"/>
          <w:sz w:val="24"/>
        </w:rPr>
        <w:t xml:space="preserve"> </w:t>
      </w:r>
      <w:r>
        <w:rPr>
          <w:sz w:val="24"/>
        </w:rPr>
        <w:t>biodiversity</w:t>
      </w:r>
      <w:r>
        <w:rPr>
          <w:spacing w:val="-7"/>
          <w:sz w:val="24"/>
        </w:rPr>
        <w:t xml:space="preserve"> </w:t>
      </w:r>
      <w:r>
        <w:rPr>
          <w:sz w:val="24"/>
        </w:rPr>
        <w:t>which</w:t>
      </w:r>
      <w:r>
        <w:rPr>
          <w:spacing w:val="-8"/>
          <w:sz w:val="24"/>
        </w:rPr>
        <w:t xml:space="preserve"> </w:t>
      </w:r>
      <w:r>
        <w:rPr>
          <w:sz w:val="24"/>
        </w:rPr>
        <w:t>would otherwise</w:t>
      </w:r>
      <w:r>
        <w:rPr>
          <w:spacing w:val="-4"/>
          <w:sz w:val="24"/>
        </w:rPr>
        <w:t xml:space="preserve"> </w:t>
      </w:r>
      <w:r>
        <w:rPr>
          <w:sz w:val="24"/>
        </w:rPr>
        <w:t>be</w:t>
      </w:r>
      <w:r>
        <w:rPr>
          <w:spacing w:val="-7"/>
          <w:sz w:val="24"/>
        </w:rPr>
        <w:t xml:space="preserve"> </w:t>
      </w:r>
      <w:r>
        <w:rPr>
          <w:sz w:val="24"/>
        </w:rPr>
        <w:t>damaged</w:t>
      </w:r>
      <w:r>
        <w:rPr>
          <w:spacing w:val="-8"/>
          <w:sz w:val="24"/>
        </w:rPr>
        <w:t xml:space="preserve"> </w:t>
      </w:r>
      <w:r>
        <w:rPr>
          <w:sz w:val="24"/>
        </w:rPr>
        <w:t>/</w:t>
      </w:r>
      <w:r>
        <w:rPr>
          <w:spacing w:val="-5"/>
          <w:sz w:val="24"/>
        </w:rPr>
        <w:t xml:space="preserve"> </w:t>
      </w:r>
      <w:r>
        <w:rPr>
          <w:sz w:val="24"/>
        </w:rPr>
        <w:t>lost</w:t>
      </w:r>
      <w:r>
        <w:rPr>
          <w:spacing w:val="-7"/>
          <w:sz w:val="24"/>
        </w:rPr>
        <w:t xml:space="preserve"> </w:t>
      </w:r>
      <w:r>
        <w:rPr>
          <w:sz w:val="24"/>
        </w:rPr>
        <w:t>by</w:t>
      </w:r>
      <w:r>
        <w:rPr>
          <w:spacing w:val="-10"/>
          <w:sz w:val="24"/>
        </w:rPr>
        <w:t xml:space="preserve"> </w:t>
      </w:r>
      <w:r>
        <w:rPr>
          <w:sz w:val="24"/>
        </w:rPr>
        <w:t>the</w:t>
      </w:r>
      <w:r>
        <w:rPr>
          <w:spacing w:val="-4"/>
          <w:sz w:val="24"/>
        </w:rPr>
        <w:t xml:space="preserve"> </w:t>
      </w:r>
      <w:r>
        <w:rPr>
          <w:sz w:val="24"/>
        </w:rPr>
        <w:t>development</w:t>
      </w:r>
      <w:r>
        <w:rPr>
          <w:spacing w:val="-6"/>
          <w:sz w:val="24"/>
        </w:rPr>
        <w:t xml:space="preserve"> </w:t>
      </w:r>
      <w:r>
        <w:rPr>
          <w:sz w:val="24"/>
        </w:rPr>
        <w:t>hereby</w:t>
      </w:r>
      <w:r>
        <w:rPr>
          <w:spacing w:val="-10"/>
          <w:sz w:val="24"/>
        </w:rPr>
        <w:t xml:space="preserve"> </w:t>
      </w:r>
      <w:r>
        <w:rPr>
          <w:sz w:val="24"/>
        </w:rPr>
        <w:t>permitted</w:t>
      </w:r>
      <w:r>
        <w:rPr>
          <w:spacing w:val="-6"/>
          <w:sz w:val="24"/>
        </w:rPr>
        <w:t xml:space="preserve"> </w:t>
      </w:r>
      <w:r>
        <w:rPr>
          <w:sz w:val="24"/>
        </w:rPr>
        <w:t>in accordance with Policies GDP1 and EC6 of the Wrexham Unitary Development Plan.</w:t>
      </w:r>
    </w:p>
    <w:p w:rsidR="00680905" w:rsidRDefault="00C36AE5">
      <w:pPr>
        <w:pStyle w:val="ListParagraph"/>
        <w:numPr>
          <w:ilvl w:val="0"/>
          <w:numId w:val="2"/>
        </w:numPr>
        <w:tabs>
          <w:tab w:val="left" w:pos="1900"/>
        </w:tabs>
        <w:ind w:firstLine="0"/>
        <w:rPr>
          <w:sz w:val="24"/>
        </w:rPr>
      </w:pPr>
      <w:r>
        <w:rPr>
          <w:sz w:val="24"/>
        </w:rPr>
        <w:t>To</w:t>
      </w:r>
      <w:r>
        <w:rPr>
          <w:spacing w:val="-12"/>
          <w:sz w:val="24"/>
        </w:rPr>
        <w:t xml:space="preserve"> </w:t>
      </w:r>
      <w:r>
        <w:rPr>
          <w:sz w:val="24"/>
        </w:rPr>
        <w:t>protect</w:t>
      </w:r>
      <w:r>
        <w:rPr>
          <w:spacing w:val="-8"/>
          <w:sz w:val="24"/>
        </w:rPr>
        <w:t xml:space="preserve"> </w:t>
      </w:r>
      <w:r>
        <w:rPr>
          <w:sz w:val="24"/>
        </w:rPr>
        <w:t>named</w:t>
      </w:r>
      <w:r>
        <w:rPr>
          <w:spacing w:val="-7"/>
          <w:sz w:val="24"/>
        </w:rPr>
        <w:t xml:space="preserve"> </w:t>
      </w:r>
      <w:r>
        <w:rPr>
          <w:sz w:val="24"/>
        </w:rPr>
        <w:t>species</w:t>
      </w:r>
      <w:r>
        <w:rPr>
          <w:spacing w:val="-8"/>
          <w:sz w:val="24"/>
        </w:rPr>
        <w:t xml:space="preserve"> </w:t>
      </w:r>
      <w:r>
        <w:rPr>
          <w:sz w:val="24"/>
        </w:rPr>
        <w:t>/</w:t>
      </w:r>
      <w:r>
        <w:rPr>
          <w:spacing w:val="-8"/>
          <w:sz w:val="24"/>
        </w:rPr>
        <w:t xml:space="preserve"> </w:t>
      </w:r>
      <w:r>
        <w:rPr>
          <w:sz w:val="24"/>
        </w:rPr>
        <w:t>habitats</w:t>
      </w:r>
      <w:r>
        <w:rPr>
          <w:spacing w:val="-8"/>
          <w:sz w:val="24"/>
        </w:rPr>
        <w:t xml:space="preserve"> </w:t>
      </w:r>
      <w:r>
        <w:rPr>
          <w:sz w:val="24"/>
        </w:rPr>
        <w:t>/</w:t>
      </w:r>
      <w:r>
        <w:rPr>
          <w:spacing w:val="-12"/>
          <w:sz w:val="24"/>
        </w:rPr>
        <w:t xml:space="preserve"> </w:t>
      </w:r>
      <w:r>
        <w:rPr>
          <w:sz w:val="24"/>
        </w:rPr>
        <w:t>biodiversity</w:t>
      </w:r>
      <w:r>
        <w:rPr>
          <w:spacing w:val="-7"/>
          <w:sz w:val="24"/>
        </w:rPr>
        <w:t xml:space="preserve"> </w:t>
      </w:r>
      <w:r>
        <w:rPr>
          <w:sz w:val="24"/>
        </w:rPr>
        <w:t>which</w:t>
      </w:r>
      <w:r>
        <w:rPr>
          <w:spacing w:val="-8"/>
          <w:sz w:val="24"/>
        </w:rPr>
        <w:t xml:space="preserve"> </w:t>
      </w:r>
      <w:r>
        <w:rPr>
          <w:sz w:val="24"/>
        </w:rPr>
        <w:t>would otherwise</w:t>
      </w:r>
      <w:r>
        <w:rPr>
          <w:spacing w:val="-4"/>
          <w:sz w:val="24"/>
        </w:rPr>
        <w:t xml:space="preserve"> </w:t>
      </w:r>
      <w:r>
        <w:rPr>
          <w:sz w:val="24"/>
        </w:rPr>
        <w:t>be</w:t>
      </w:r>
      <w:r>
        <w:rPr>
          <w:spacing w:val="-7"/>
          <w:sz w:val="24"/>
        </w:rPr>
        <w:t xml:space="preserve"> </w:t>
      </w:r>
      <w:r>
        <w:rPr>
          <w:sz w:val="24"/>
        </w:rPr>
        <w:t>damaged</w:t>
      </w:r>
      <w:r>
        <w:rPr>
          <w:spacing w:val="-8"/>
          <w:sz w:val="24"/>
        </w:rPr>
        <w:t xml:space="preserve"> </w:t>
      </w:r>
      <w:r>
        <w:rPr>
          <w:sz w:val="24"/>
        </w:rPr>
        <w:t>/</w:t>
      </w:r>
      <w:r>
        <w:rPr>
          <w:spacing w:val="-5"/>
          <w:sz w:val="24"/>
        </w:rPr>
        <w:t xml:space="preserve"> </w:t>
      </w:r>
      <w:r>
        <w:rPr>
          <w:sz w:val="24"/>
        </w:rPr>
        <w:t>lost</w:t>
      </w:r>
      <w:r>
        <w:rPr>
          <w:spacing w:val="-7"/>
          <w:sz w:val="24"/>
        </w:rPr>
        <w:t xml:space="preserve"> </w:t>
      </w:r>
      <w:r>
        <w:rPr>
          <w:sz w:val="24"/>
        </w:rPr>
        <w:t>by</w:t>
      </w:r>
      <w:r>
        <w:rPr>
          <w:spacing w:val="-10"/>
          <w:sz w:val="24"/>
        </w:rPr>
        <w:t xml:space="preserve"> </w:t>
      </w:r>
      <w:r>
        <w:rPr>
          <w:sz w:val="24"/>
        </w:rPr>
        <w:t>the</w:t>
      </w:r>
      <w:r>
        <w:rPr>
          <w:spacing w:val="-4"/>
          <w:sz w:val="24"/>
        </w:rPr>
        <w:t xml:space="preserve"> </w:t>
      </w:r>
      <w:r>
        <w:rPr>
          <w:sz w:val="24"/>
        </w:rPr>
        <w:t>development</w:t>
      </w:r>
      <w:r>
        <w:rPr>
          <w:spacing w:val="-6"/>
          <w:sz w:val="24"/>
        </w:rPr>
        <w:t xml:space="preserve"> </w:t>
      </w:r>
      <w:r>
        <w:rPr>
          <w:sz w:val="24"/>
        </w:rPr>
        <w:t>hereby</w:t>
      </w:r>
      <w:r>
        <w:rPr>
          <w:spacing w:val="-10"/>
          <w:sz w:val="24"/>
        </w:rPr>
        <w:t xml:space="preserve"> </w:t>
      </w:r>
      <w:r>
        <w:rPr>
          <w:sz w:val="24"/>
        </w:rPr>
        <w:t>permitted</w:t>
      </w:r>
      <w:r>
        <w:rPr>
          <w:spacing w:val="-6"/>
          <w:sz w:val="24"/>
        </w:rPr>
        <w:t xml:space="preserve"> </w:t>
      </w:r>
      <w:r>
        <w:rPr>
          <w:sz w:val="24"/>
        </w:rPr>
        <w:t>in accordance with Policies GDP1 and EC6 of the Wrexham Unitary Development Plan.</w:t>
      </w:r>
    </w:p>
    <w:p w:rsidR="00680905" w:rsidRDefault="00C36AE5">
      <w:pPr>
        <w:pStyle w:val="ListParagraph"/>
        <w:numPr>
          <w:ilvl w:val="0"/>
          <w:numId w:val="2"/>
        </w:numPr>
        <w:tabs>
          <w:tab w:val="left" w:pos="1900"/>
        </w:tabs>
        <w:ind w:firstLine="0"/>
        <w:rPr>
          <w:sz w:val="24"/>
        </w:rPr>
      </w:pPr>
      <w:r>
        <w:rPr>
          <w:sz w:val="24"/>
        </w:rPr>
        <w:lastRenderedPageBreak/>
        <w:t>To</w:t>
      </w:r>
      <w:r>
        <w:rPr>
          <w:spacing w:val="-12"/>
          <w:sz w:val="24"/>
        </w:rPr>
        <w:t xml:space="preserve"> </w:t>
      </w:r>
      <w:r>
        <w:rPr>
          <w:sz w:val="24"/>
        </w:rPr>
        <w:t>protect</w:t>
      </w:r>
      <w:r>
        <w:rPr>
          <w:spacing w:val="-8"/>
          <w:sz w:val="24"/>
        </w:rPr>
        <w:t xml:space="preserve"> </w:t>
      </w:r>
      <w:r>
        <w:rPr>
          <w:sz w:val="24"/>
        </w:rPr>
        <w:t>named</w:t>
      </w:r>
      <w:r>
        <w:rPr>
          <w:spacing w:val="-7"/>
          <w:sz w:val="24"/>
        </w:rPr>
        <w:t xml:space="preserve"> </w:t>
      </w:r>
      <w:r>
        <w:rPr>
          <w:sz w:val="24"/>
        </w:rPr>
        <w:t>species</w:t>
      </w:r>
      <w:r>
        <w:rPr>
          <w:spacing w:val="-8"/>
          <w:sz w:val="24"/>
        </w:rPr>
        <w:t xml:space="preserve"> </w:t>
      </w:r>
      <w:r>
        <w:rPr>
          <w:sz w:val="24"/>
        </w:rPr>
        <w:t>/</w:t>
      </w:r>
      <w:r>
        <w:rPr>
          <w:spacing w:val="-8"/>
          <w:sz w:val="24"/>
        </w:rPr>
        <w:t xml:space="preserve"> </w:t>
      </w:r>
      <w:r>
        <w:rPr>
          <w:sz w:val="24"/>
        </w:rPr>
        <w:t>habitats</w:t>
      </w:r>
      <w:r>
        <w:rPr>
          <w:spacing w:val="-8"/>
          <w:sz w:val="24"/>
        </w:rPr>
        <w:t xml:space="preserve"> </w:t>
      </w:r>
      <w:r>
        <w:rPr>
          <w:sz w:val="24"/>
        </w:rPr>
        <w:t>/</w:t>
      </w:r>
      <w:r>
        <w:rPr>
          <w:spacing w:val="-12"/>
          <w:sz w:val="24"/>
        </w:rPr>
        <w:t xml:space="preserve"> </w:t>
      </w:r>
      <w:r>
        <w:rPr>
          <w:sz w:val="24"/>
        </w:rPr>
        <w:t>biodiversity</w:t>
      </w:r>
      <w:r>
        <w:rPr>
          <w:spacing w:val="-7"/>
          <w:sz w:val="24"/>
        </w:rPr>
        <w:t xml:space="preserve"> </w:t>
      </w:r>
      <w:r>
        <w:rPr>
          <w:sz w:val="24"/>
        </w:rPr>
        <w:t>which</w:t>
      </w:r>
      <w:r>
        <w:rPr>
          <w:spacing w:val="-8"/>
          <w:sz w:val="24"/>
        </w:rPr>
        <w:t xml:space="preserve"> </w:t>
      </w:r>
      <w:r>
        <w:rPr>
          <w:sz w:val="24"/>
        </w:rPr>
        <w:t>would otherwise</w:t>
      </w:r>
      <w:r>
        <w:rPr>
          <w:spacing w:val="-4"/>
          <w:sz w:val="24"/>
        </w:rPr>
        <w:t xml:space="preserve"> </w:t>
      </w:r>
      <w:r>
        <w:rPr>
          <w:sz w:val="24"/>
        </w:rPr>
        <w:t>be</w:t>
      </w:r>
      <w:r>
        <w:rPr>
          <w:spacing w:val="-7"/>
          <w:sz w:val="24"/>
        </w:rPr>
        <w:t xml:space="preserve"> </w:t>
      </w:r>
      <w:r>
        <w:rPr>
          <w:sz w:val="24"/>
        </w:rPr>
        <w:t>damaged</w:t>
      </w:r>
      <w:r>
        <w:rPr>
          <w:spacing w:val="-8"/>
          <w:sz w:val="24"/>
        </w:rPr>
        <w:t xml:space="preserve"> </w:t>
      </w:r>
      <w:r>
        <w:rPr>
          <w:sz w:val="24"/>
        </w:rPr>
        <w:t>/</w:t>
      </w:r>
      <w:r>
        <w:rPr>
          <w:spacing w:val="-5"/>
          <w:sz w:val="24"/>
        </w:rPr>
        <w:t xml:space="preserve"> </w:t>
      </w:r>
      <w:r>
        <w:rPr>
          <w:sz w:val="24"/>
        </w:rPr>
        <w:t>lost</w:t>
      </w:r>
      <w:r>
        <w:rPr>
          <w:spacing w:val="-7"/>
          <w:sz w:val="24"/>
        </w:rPr>
        <w:t xml:space="preserve"> </w:t>
      </w:r>
      <w:r>
        <w:rPr>
          <w:sz w:val="24"/>
        </w:rPr>
        <w:t>by</w:t>
      </w:r>
      <w:r>
        <w:rPr>
          <w:spacing w:val="-10"/>
          <w:sz w:val="24"/>
        </w:rPr>
        <w:t xml:space="preserve"> </w:t>
      </w:r>
      <w:r>
        <w:rPr>
          <w:sz w:val="24"/>
        </w:rPr>
        <w:t>the</w:t>
      </w:r>
      <w:r>
        <w:rPr>
          <w:spacing w:val="-4"/>
          <w:sz w:val="24"/>
        </w:rPr>
        <w:t xml:space="preserve"> </w:t>
      </w:r>
      <w:r>
        <w:rPr>
          <w:sz w:val="24"/>
        </w:rPr>
        <w:t>development</w:t>
      </w:r>
      <w:r>
        <w:rPr>
          <w:spacing w:val="-6"/>
          <w:sz w:val="24"/>
        </w:rPr>
        <w:t xml:space="preserve"> </w:t>
      </w:r>
      <w:r>
        <w:rPr>
          <w:sz w:val="24"/>
        </w:rPr>
        <w:t>hereby</w:t>
      </w:r>
      <w:r>
        <w:rPr>
          <w:spacing w:val="-10"/>
          <w:sz w:val="24"/>
        </w:rPr>
        <w:t xml:space="preserve"> </w:t>
      </w:r>
      <w:r>
        <w:rPr>
          <w:sz w:val="24"/>
        </w:rPr>
        <w:t>permitted</w:t>
      </w:r>
      <w:r>
        <w:rPr>
          <w:spacing w:val="-6"/>
          <w:sz w:val="24"/>
        </w:rPr>
        <w:t xml:space="preserve"> </w:t>
      </w:r>
      <w:r>
        <w:rPr>
          <w:sz w:val="24"/>
        </w:rPr>
        <w:t>in accordance with Policies GDP1 and EC6 of the Wrexham Unitary Development Plan.</w:t>
      </w:r>
    </w:p>
    <w:p w:rsidR="00680905" w:rsidRDefault="00C36AE5">
      <w:pPr>
        <w:pStyle w:val="ListParagraph"/>
        <w:numPr>
          <w:ilvl w:val="0"/>
          <w:numId w:val="2"/>
        </w:numPr>
        <w:tabs>
          <w:tab w:val="left" w:pos="1900"/>
        </w:tabs>
        <w:ind w:firstLine="0"/>
        <w:rPr>
          <w:sz w:val="24"/>
        </w:rPr>
      </w:pPr>
      <w:r>
        <w:rPr>
          <w:sz w:val="24"/>
        </w:rPr>
        <w:t>To</w:t>
      </w:r>
      <w:r>
        <w:rPr>
          <w:spacing w:val="-13"/>
          <w:sz w:val="24"/>
        </w:rPr>
        <w:t xml:space="preserve"> </w:t>
      </w:r>
      <w:r>
        <w:rPr>
          <w:sz w:val="24"/>
        </w:rPr>
        <w:t>protect</w:t>
      </w:r>
      <w:r>
        <w:rPr>
          <w:spacing w:val="-8"/>
          <w:sz w:val="24"/>
        </w:rPr>
        <w:t xml:space="preserve"> </w:t>
      </w:r>
      <w:r>
        <w:rPr>
          <w:sz w:val="24"/>
        </w:rPr>
        <w:t>named</w:t>
      </w:r>
      <w:r>
        <w:rPr>
          <w:spacing w:val="-7"/>
          <w:sz w:val="24"/>
        </w:rPr>
        <w:t xml:space="preserve"> </w:t>
      </w:r>
      <w:r>
        <w:rPr>
          <w:sz w:val="24"/>
        </w:rPr>
        <w:t>species</w:t>
      </w:r>
      <w:r>
        <w:rPr>
          <w:spacing w:val="-8"/>
          <w:sz w:val="24"/>
        </w:rPr>
        <w:t xml:space="preserve"> </w:t>
      </w:r>
      <w:r>
        <w:rPr>
          <w:sz w:val="24"/>
        </w:rPr>
        <w:t>/</w:t>
      </w:r>
      <w:r>
        <w:rPr>
          <w:spacing w:val="-8"/>
          <w:sz w:val="24"/>
        </w:rPr>
        <w:t xml:space="preserve"> </w:t>
      </w:r>
      <w:r>
        <w:rPr>
          <w:sz w:val="24"/>
        </w:rPr>
        <w:t>habitats</w:t>
      </w:r>
      <w:r>
        <w:rPr>
          <w:spacing w:val="-8"/>
          <w:sz w:val="24"/>
        </w:rPr>
        <w:t xml:space="preserve"> </w:t>
      </w:r>
      <w:r>
        <w:rPr>
          <w:sz w:val="24"/>
        </w:rPr>
        <w:t>/</w:t>
      </w:r>
      <w:r>
        <w:rPr>
          <w:spacing w:val="-8"/>
          <w:sz w:val="24"/>
        </w:rPr>
        <w:t xml:space="preserve"> </w:t>
      </w:r>
      <w:r>
        <w:rPr>
          <w:sz w:val="24"/>
        </w:rPr>
        <w:t>biodiversity</w:t>
      </w:r>
      <w:r>
        <w:rPr>
          <w:spacing w:val="-7"/>
          <w:sz w:val="24"/>
        </w:rPr>
        <w:t xml:space="preserve"> </w:t>
      </w:r>
      <w:r>
        <w:rPr>
          <w:sz w:val="24"/>
        </w:rPr>
        <w:t>which</w:t>
      </w:r>
      <w:r>
        <w:rPr>
          <w:spacing w:val="-8"/>
          <w:sz w:val="24"/>
        </w:rPr>
        <w:t xml:space="preserve"> </w:t>
      </w:r>
      <w:r>
        <w:rPr>
          <w:sz w:val="24"/>
        </w:rPr>
        <w:t>would otherwise</w:t>
      </w:r>
      <w:r>
        <w:rPr>
          <w:spacing w:val="-4"/>
          <w:sz w:val="24"/>
        </w:rPr>
        <w:t xml:space="preserve"> </w:t>
      </w:r>
      <w:r>
        <w:rPr>
          <w:sz w:val="24"/>
        </w:rPr>
        <w:t>be</w:t>
      </w:r>
      <w:r>
        <w:rPr>
          <w:spacing w:val="-7"/>
          <w:sz w:val="24"/>
        </w:rPr>
        <w:t xml:space="preserve"> </w:t>
      </w:r>
      <w:r>
        <w:rPr>
          <w:sz w:val="24"/>
        </w:rPr>
        <w:t>damaged</w:t>
      </w:r>
      <w:r>
        <w:rPr>
          <w:spacing w:val="-8"/>
          <w:sz w:val="24"/>
        </w:rPr>
        <w:t xml:space="preserve"> </w:t>
      </w:r>
      <w:r>
        <w:rPr>
          <w:sz w:val="24"/>
        </w:rPr>
        <w:t>/</w:t>
      </w:r>
      <w:r>
        <w:rPr>
          <w:spacing w:val="-5"/>
          <w:sz w:val="24"/>
        </w:rPr>
        <w:t xml:space="preserve"> </w:t>
      </w:r>
      <w:r>
        <w:rPr>
          <w:sz w:val="24"/>
        </w:rPr>
        <w:t>lost</w:t>
      </w:r>
      <w:r>
        <w:rPr>
          <w:spacing w:val="-7"/>
          <w:sz w:val="24"/>
        </w:rPr>
        <w:t xml:space="preserve"> </w:t>
      </w:r>
      <w:r>
        <w:rPr>
          <w:sz w:val="24"/>
        </w:rPr>
        <w:t>by</w:t>
      </w:r>
      <w:r>
        <w:rPr>
          <w:spacing w:val="-10"/>
          <w:sz w:val="24"/>
        </w:rPr>
        <w:t xml:space="preserve"> </w:t>
      </w:r>
      <w:r>
        <w:rPr>
          <w:sz w:val="24"/>
        </w:rPr>
        <w:t>the</w:t>
      </w:r>
      <w:r>
        <w:rPr>
          <w:spacing w:val="-4"/>
          <w:sz w:val="24"/>
        </w:rPr>
        <w:t xml:space="preserve"> </w:t>
      </w:r>
      <w:r>
        <w:rPr>
          <w:sz w:val="24"/>
        </w:rPr>
        <w:t>development</w:t>
      </w:r>
      <w:r>
        <w:rPr>
          <w:spacing w:val="-6"/>
          <w:sz w:val="24"/>
        </w:rPr>
        <w:t xml:space="preserve"> </w:t>
      </w:r>
      <w:r>
        <w:rPr>
          <w:sz w:val="24"/>
        </w:rPr>
        <w:t>hereby</w:t>
      </w:r>
      <w:r>
        <w:rPr>
          <w:spacing w:val="-10"/>
          <w:sz w:val="24"/>
        </w:rPr>
        <w:t xml:space="preserve"> </w:t>
      </w:r>
      <w:r>
        <w:rPr>
          <w:sz w:val="24"/>
        </w:rPr>
        <w:t>permitted</w:t>
      </w:r>
      <w:r>
        <w:rPr>
          <w:spacing w:val="-6"/>
          <w:sz w:val="24"/>
        </w:rPr>
        <w:t xml:space="preserve"> </w:t>
      </w:r>
      <w:r>
        <w:rPr>
          <w:sz w:val="24"/>
        </w:rPr>
        <w:t>in accordance with Policies GDP1 and EC6 of the Wrexham Unitary Development Plan.</w:t>
      </w:r>
    </w:p>
    <w:p w:rsidR="00680905" w:rsidRDefault="00C36AE5">
      <w:pPr>
        <w:pStyle w:val="ListParagraph"/>
        <w:numPr>
          <w:ilvl w:val="0"/>
          <w:numId w:val="2"/>
        </w:numPr>
        <w:tabs>
          <w:tab w:val="left" w:pos="1900"/>
        </w:tabs>
        <w:ind w:right="212" w:firstLine="0"/>
        <w:rPr>
          <w:sz w:val="24"/>
        </w:rPr>
      </w:pPr>
      <w:r>
        <w:rPr>
          <w:sz w:val="24"/>
        </w:rPr>
        <w:t>To</w:t>
      </w:r>
      <w:r>
        <w:rPr>
          <w:spacing w:val="-8"/>
          <w:sz w:val="24"/>
        </w:rPr>
        <w:t xml:space="preserve"> </w:t>
      </w:r>
      <w:r>
        <w:rPr>
          <w:sz w:val="24"/>
        </w:rPr>
        <w:t>ensure</w:t>
      </w:r>
      <w:r>
        <w:rPr>
          <w:spacing w:val="-6"/>
          <w:sz w:val="24"/>
        </w:rPr>
        <w:t xml:space="preserve"> </w:t>
      </w:r>
      <w:r>
        <w:rPr>
          <w:sz w:val="24"/>
        </w:rPr>
        <w:t>the</w:t>
      </w:r>
      <w:r>
        <w:rPr>
          <w:spacing w:val="-7"/>
          <w:sz w:val="24"/>
        </w:rPr>
        <w:t xml:space="preserve"> </w:t>
      </w:r>
      <w:r>
        <w:rPr>
          <w:sz w:val="24"/>
        </w:rPr>
        <w:t>amenity</w:t>
      </w:r>
      <w:r>
        <w:rPr>
          <w:spacing w:val="-8"/>
          <w:sz w:val="24"/>
        </w:rPr>
        <w:t xml:space="preserve"> </w:t>
      </w:r>
      <w:r>
        <w:rPr>
          <w:sz w:val="24"/>
        </w:rPr>
        <w:t>afforded</w:t>
      </w:r>
      <w:r>
        <w:rPr>
          <w:spacing w:val="-5"/>
          <w:sz w:val="24"/>
        </w:rPr>
        <w:t xml:space="preserve"> </w:t>
      </w:r>
      <w:r>
        <w:rPr>
          <w:sz w:val="24"/>
        </w:rPr>
        <w:t>by</w:t>
      </w:r>
      <w:r>
        <w:rPr>
          <w:spacing w:val="-9"/>
          <w:sz w:val="24"/>
        </w:rPr>
        <w:t xml:space="preserve"> </w:t>
      </w:r>
      <w:r>
        <w:rPr>
          <w:sz w:val="24"/>
        </w:rPr>
        <w:t>the</w:t>
      </w:r>
      <w:r>
        <w:rPr>
          <w:spacing w:val="-3"/>
          <w:sz w:val="24"/>
        </w:rPr>
        <w:t xml:space="preserve"> </w:t>
      </w:r>
      <w:r>
        <w:rPr>
          <w:sz w:val="24"/>
        </w:rPr>
        <w:t>trees</w:t>
      </w:r>
      <w:r>
        <w:rPr>
          <w:spacing w:val="-4"/>
          <w:sz w:val="24"/>
        </w:rPr>
        <w:t xml:space="preserve"> </w:t>
      </w:r>
      <w:r>
        <w:rPr>
          <w:sz w:val="24"/>
        </w:rPr>
        <w:t>is</w:t>
      </w:r>
      <w:r>
        <w:rPr>
          <w:spacing w:val="-9"/>
          <w:sz w:val="24"/>
        </w:rPr>
        <w:t xml:space="preserve"> </w:t>
      </w:r>
      <w:r>
        <w:rPr>
          <w:sz w:val="24"/>
        </w:rPr>
        <w:t>continued</w:t>
      </w:r>
      <w:r>
        <w:rPr>
          <w:spacing w:val="-5"/>
          <w:sz w:val="24"/>
        </w:rPr>
        <w:t xml:space="preserve"> </w:t>
      </w:r>
      <w:r>
        <w:rPr>
          <w:sz w:val="24"/>
        </w:rPr>
        <w:t>into</w:t>
      </w:r>
      <w:r>
        <w:rPr>
          <w:spacing w:val="-6"/>
          <w:sz w:val="24"/>
        </w:rPr>
        <w:t xml:space="preserve"> </w:t>
      </w:r>
      <w:r>
        <w:rPr>
          <w:sz w:val="24"/>
        </w:rPr>
        <w:t>the</w:t>
      </w:r>
      <w:r>
        <w:rPr>
          <w:spacing w:val="-8"/>
          <w:sz w:val="24"/>
        </w:rPr>
        <w:t xml:space="preserve"> </w:t>
      </w:r>
      <w:r>
        <w:rPr>
          <w:sz w:val="24"/>
        </w:rPr>
        <w:t>future in accordance with Policies GDP1, PS2 and EC4 of the Wrexham Unitary Development Plan.</w:t>
      </w:r>
    </w:p>
    <w:p w:rsidR="00680905" w:rsidRDefault="00C36AE5">
      <w:pPr>
        <w:pStyle w:val="ListParagraph"/>
        <w:numPr>
          <w:ilvl w:val="0"/>
          <w:numId w:val="2"/>
        </w:numPr>
        <w:tabs>
          <w:tab w:val="left" w:pos="1900"/>
        </w:tabs>
        <w:ind w:right="630" w:firstLine="0"/>
        <w:rPr>
          <w:sz w:val="24"/>
        </w:rPr>
      </w:pPr>
      <w:r>
        <w:rPr>
          <w:sz w:val="24"/>
        </w:rPr>
        <w:t>To ensure that the retained trees are adequately protected during development</w:t>
      </w:r>
      <w:r>
        <w:rPr>
          <w:spacing w:val="-8"/>
          <w:sz w:val="24"/>
        </w:rPr>
        <w:t xml:space="preserve"> </w:t>
      </w:r>
      <w:r>
        <w:rPr>
          <w:sz w:val="24"/>
        </w:rPr>
        <w:t>in</w:t>
      </w:r>
      <w:r>
        <w:rPr>
          <w:spacing w:val="-8"/>
          <w:sz w:val="24"/>
        </w:rPr>
        <w:t xml:space="preserve"> </w:t>
      </w:r>
      <w:r>
        <w:rPr>
          <w:sz w:val="24"/>
        </w:rPr>
        <w:t>the</w:t>
      </w:r>
      <w:r>
        <w:rPr>
          <w:spacing w:val="-8"/>
          <w:sz w:val="24"/>
        </w:rPr>
        <w:t xml:space="preserve"> </w:t>
      </w:r>
      <w:r>
        <w:rPr>
          <w:sz w:val="24"/>
        </w:rPr>
        <w:t>interests</w:t>
      </w:r>
      <w:r>
        <w:rPr>
          <w:spacing w:val="-8"/>
          <w:sz w:val="24"/>
        </w:rPr>
        <w:t xml:space="preserve"> </w:t>
      </w:r>
      <w:r>
        <w:rPr>
          <w:sz w:val="24"/>
        </w:rPr>
        <w:t>of</w:t>
      </w:r>
      <w:r>
        <w:rPr>
          <w:spacing w:val="-6"/>
          <w:sz w:val="24"/>
        </w:rPr>
        <w:t xml:space="preserve"> </w:t>
      </w:r>
      <w:r>
        <w:rPr>
          <w:sz w:val="24"/>
        </w:rPr>
        <w:t>amenity</w:t>
      </w:r>
      <w:r>
        <w:rPr>
          <w:spacing w:val="-12"/>
          <w:sz w:val="24"/>
        </w:rPr>
        <w:t xml:space="preserve"> </w:t>
      </w:r>
      <w:r>
        <w:rPr>
          <w:sz w:val="24"/>
        </w:rPr>
        <w:t>in</w:t>
      </w:r>
      <w:r>
        <w:rPr>
          <w:spacing w:val="-8"/>
          <w:sz w:val="24"/>
        </w:rPr>
        <w:t xml:space="preserve"> </w:t>
      </w:r>
      <w:r>
        <w:rPr>
          <w:sz w:val="24"/>
        </w:rPr>
        <w:t>accordance</w:t>
      </w:r>
      <w:r>
        <w:rPr>
          <w:spacing w:val="-6"/>
          <w:sz w:val="24"/>
        </w:rPr>
        <w:t xml:space="preserve"> </w:t>
      </w:r>
      <w:r>
        <w:rPr>
          <w:sz w:val="24"/>
        </w:rPr>
        <w:t>with</w:t>
      </w:r>
      <w:r>
        <w:rPr>
          <w:spacing w:val="-8"/>
          <w:sz w:val="24"/>
        </w:rPr>
        <w:t xml:space="preserve"> </w:t>
      </w:r>
      <w:r>
        <w:rPr>
          <w:sz w:val="24"/>
        </w:rPr>
        <w:t>Policies</w:t>
      </w:r>
      <w:r>
        <w:rPr>
          <w:spacing w:val="-9"/>
          <w:sz w:val="24"/>
        </w:rPr>
        <w:t xml:space="preserve"> </w:t>
      </w:r>
      <w:r>
        <w:rPr>
          <w:sz w:val="24"/>
        </w:rPr>
        <w:t>GDP1 and EC4 of the Wrexham Unitary Development Plan.</w:t>
      </w:r>
    </w:p>
    <w:p w:rsidR="00680905" w:rsidRDefault="00C36AE5">
      <w:pPr>
        <w:pStyle w:val="ListParagraph"/>
        <w:numPr>
          <w:ilvl w:val="0"/>
          <w:numId w:val="2"/>
        </w:numPr>
        <w:tabs>
          <w:tab w:val="left" w:pos="1900"/>
        </w:tabs>
        <w:ind w:right="630" w:firstLine="0"/>
        <w:rPr>
          <w:sz w:val="24"/>
        </w:rPr>
      </w:pPr>
      <w:r>
        <w:rPr>
          <w:sz w:val="24"/>
        </w:rPr>
        <w:t>To ensure that the retained trees are adequately protected during development</w:t>
      </w:r>
      <w:r>
        <w:rPr>
          <w:spacing w:val="-8"/>
          <w:sz w:val="24"/>
        </w:rPr>
        <w:t xml:space="preserve"> </w:t>
      </w:r>
      <w:r>
        <w:rPr>
          <w:sz w:val="24"/>
        </w:rPr>
        <w:t>in</w:t>
      </w:r>
      <w:r>
        <w:rPr>
          <w:spacing w:val="-8"/>
          <w:sz w:val="24"/>
        </w:rPr>
        <w:t xml:space="preserve"> </w:t>
      </w:r>
      <w:r>
        <w:rPr>
          <w:sz w:val="24"/>
        </w:rPr>
        <w:t>the</w:t>
      </w:r>
      <w:r>
        <w:rPr>
          <w:spacing w:val="-8"/>
          <w:sz w:val="24"/>
        </w:rPr>
        <w:t xml:space="preserve"> </w:t>
      </w:r>
      <w:r>
        <w:rPr>
          <w:sz w:val="24"/>
        </w:rPr>
        <w:t>interests</w:t>
      </w:r>
      <w:r>
        <w:rPr>
          <w:spacing w:val="-8"/>
          <w:sz w:val="24"/>
        </w:rPr>
        <w:t xml:space="preserve"> </w:t>
      </w:r>
      <w:r>
        <w:rPr>
          <w:sz w:val="24"/>
        </w:rPr>
        <w:t>of</w:t>
      </w:r>
      <w:r>
        <w:rPr>
          <w:spacing w:val="-6"/>
          <w:sz w:val="24"/>
        </w:rPr>
        <w:t xml:space="preserve"> </w:t>
      </w:r>
      <w:r>
        <w:rPr>
          <w:sz w:val="24"/>
        </w:rPr>
        <w:t>amenity</w:t>
      </w:r>
      <w:r>
        <w:rPr>
          <w:spacing w:val="-12"/>
          <w:sz w:val="24"/>
        </w:rPr>
        <w:t xml:space="preserve"> </w:t>
      </w:r>
      <w:r>
        <w:rPr>
          <w:sz w:val="24"/>
        </w:rPr>
        <w:t>in</w:t>
      </w:r>
      <w:r>
        <w:rPr>
          <w:spacing w:val="-8"/>
          <w:sz w:val="24"/>
        </w:rPr>
        <w:t xml:space="preserve"> </w:t>
      </w:r>
      <w:r>
        <w:rPr>
          <w:sz w:val="24"/>
        </w:rPr>
        <w:t>accordance</w:t>
      </w:r>
      <w:r>
        <w:rPr>
          <w:spacing w:val="-6"/>
          <w:sz w:val="24"/>
        </w:rPr>
        <w:t xml:space="preserve"> </w:t>
      </w:r>
      <w:r>
        <w:rPr>
          <w:sz w:val="24"/>
        </w:rPr>
        <w:t>with</w:t>
      </w:r>
      <w:r>
        <w:rPr>
          <w:spacing w:val="-8"/>
          <w:sz w:val="24"/>
        </w:rPr>
        <w:t xml:space="preserve"> </w:t>
      </w:r>
      <w:r>
        <w:rPr>
          <w:sz w:val="24"/>
        </w:rPr>
        <w:t>Policies</w:t>
      </w:r>
      <w:r>
        <w:rPr>
          <w:spacing w:val="-9"/>
          <w:sz w:val="24"/>
        </w:rPr>
        <w:t xml:space="preserve"> </w:t>
      </w:r>
      <w:r>
        <w:rPr>
          <w:sz w:val="24"/>
        </w:rPr>
        <w:t>GDP1 and EC4 of the Wrexham Unitary Development Plan.</w:t>
      </w:r>
    </w:p>
    <w:p w:rsidR="00680905" w:rsidRDefault="00C36AE5">
      <w:pPr>
        <w:pStyle w:val="ListParagraph"/>
        <w:numPr>
          <w:ilvl w:val="0"/>
          <w:numId w:val="2"/>
        </w:numPr>
        <w:tabs>
          <w:tab w:val="left" w:pos="1900"/>
        </w:tabs>
        <w:ind w:right="1171" w:firstLine="0"/>
        <w:rPr>
          <w:sz w:val="24"/>
        </w:rPr>
      </w:pPr>
      <w:r>
        <w:rPr>
          <w:sz w:val="24"/>
        </w:rPr>
        <w:t>To</w:t>
      </w:r>
      <w:r>
        <w:rPr>
          <w:spacing w:val="-10"/>
          <w:sz w:val="24"/>
        </w:rPr>
        <w:t xml:space="preserve"> </w:t>
      </w:r>
      <w:r>
        <w:rPr>
          <w:sz w:val="24"/>
        </w:rPr>
        <w:t>protect</w:t>
      </w:r>
      <w:r>
        <w:rPr>
          <w:spacing w:val="-10"/>
          <w:sz w:val="24"/>
        </w:rPr>
        <w:t xml:space="preserve"> </w:t>
      </w:r>
      <w:r>
        <w:rPr>
          <w:sz w:val="24"/>
        </w:rPr>
        <w:t>named</w:t>
      </w:r>
      <w:r>
        <w:rPr>
          <w:spacing w:val="-7"/>
          <w:sz w:val="24"/>
        </w:rPr>
        <w:t xml:space="preserve"> </w:t>
      </w:r>
      <w:r>
        <w:rPr>
          <w:sz w:val="24"/>
        </w:rPr>
        <w:t>species</w:t>
      </w:r>
      <w:r>
        <w:rPr>
          <w:spacing w:val="-8"/>
          <w:sz w:val="24"/>
        </w:rPr>
        <w:t xml:space="preserve"> </w:t>
      </w:r>
      <w:r>
        <w:rPr>
          <w:sz w:val="24"/>
        </w:rPr>
        <w:t>/</w:t>
      </w:r>
      <w:r>
        <w:rPr>
          <w:spacing w:val="-8"/>
          <w:sz w:val="24"/>
        </w:rPr>
        <w:t xml:space="preserve"> </w:t>
      </w:r>
      <w:r>
        <w:rPr>
          <w:sz w:val="24"/>
        </w:rPr>
        <w:t>habitats</w:t>
      </w:r>
      <w:r>
        <w:rPr>
          <w:spacing w:val="-7"/>
          <w:sz w:val="24"/>
        </w:rPr>
        <w:t xml:space="preserve"> </w:t>
      </w:r>
      <w:r>
        <w:rPr>
          <w:sz w:val="24"/>
        </w:rPr>
        <w:t>/</w:t>
      </w:r>
      <w:r>
        <w:rPr>
          <w:spacing w:val="-11"/>
          <w:sz w:val="24"/>
        </w:rPr>
        <w:t xml:space="preserve"> </w:t>
      </w:r>
      <w:r>
        <w:rPr>
          <w:sz w:val="24"/>
        </w:rPr>
        <w:t>biodiversity</w:t>
      </w:r>
      <w:r>
        <w:rPr>
          <w:spacing w:val="-7"/>
          <w:sz w:val="24"/>
        </w:rPr>
        <w:t xml:space="preserve"> </w:t>
      </w:r>
      <w:r>
        <w:rPr>
          <w:sz w:val="24"/>
        </w:rPr>
        <w:t>which</w:t>
      </w:r>
      <w:r>
        <w:rPr>
          <w:spacing w:val="-6"/>
          <w:sz w:val="24"/>
        </w:rPr>
        <w:t xml:space="preserve"> </w:t>
      </w:r>
      <w:r>
        <w:rPr>
          <w:sz w:val="24"/>
        </w:rPr>
        <w:t>would otherwise</w:t>
      </w:r>
      <w:r>
        <w:rPr>
          <w:spacing w:val="-3"/>
          <w:sz w:val="24"/>
        </w:rPr>
        <w:t xml:space="preserve"> </w:t>
      </w:r>
      <w:r>
        <w:rPr>
          <w:sz w:val="24"/>
        </w:rPr>
        <w:t>be</w:t>
      </w:r>
      <w:r>
        <w:rPr>
          <w:spacing w:val="-6"/>
          <w:sz w:val="24"/>
        </w:rPr>
        <w:t xml:space="preserve"> </w:t>
      </w:r>
      <w:r>
        <w:rPr>
          <w:sz w:val="24"/>
        </w:rPr>
        <w:t>damaged</w:t>
      </w:r>
      <w:r>
        <w:rPr>
          <w:spacing w:val="-7"/>
          <w:sz w:val="24"/>
        </w:rPr>
        <w:t xml:space="preserve"> </w:t>
      </w:r>
      <w:r>
        <w:rPr>
          <w:sz w:val="24"/>
        </w:rPr>
        <w:t>/</w:t>
      </w:r>
      <w:r>
        <w:rPr>
          <w:spacing w:val="-4"/>
          <w:sz w:val="24"/>
        </w:rPr>
        <w:t xml:space="preserve"> </w:t>
      </w:r>
      <w:r>
        <w:rPr>
          <w:sz w:val="24"/>
        </w:rPr>
        <w:t>lost</w:t>
      </w:r>
      <w:r>
        <w:rPr>
          <w:spacing w:val="-6"/>
          <w:sz w:val="24"/>
        </w:rPr>
        <w:t xml:space="preserve"> </w:t>
      </w:r>
      <w:r>
        <w:rPr>
          <w:sz w:val="24"/>
        </w:rPr>
        <w:t>by</w:t>
      </w:r>
      <w:r>
        <w:rPr>
          <w:spacing w:val="-9"/>
          <w:sz w:val="24"/>
        </w:rPr>
        <w:t xml:space="preserve"> </w:t>
      </w:r>
      <w:r>
        <w:rPr>
          <w:sz w:val="24"/>
        </w:rPr>
        <w:t>the</w:t>
      </w:r>
      <w:r>
        <w:rPr>
          <w:spacing w:val="-3"/>
          <w:sz w:val="24"/>
        </w:rPr>
        <w:t xml:space="preserve"> </w:t>
      </w:r>
      <w:r>
        <w:rPr>
          <w:sz w:val="24"/>
        </w:rPr>
        <w:t>development</w:t>
      </w:r>
      <w:r>
        <w:rPr>
          <w:spacing w:val="-5"/>
          <w:sz w:val="24"/>
        </w:rPr>
        <w:t xml:space="preserve"> </w:t>
      </w:r>
      <w:r>
        <w:rPr>
          <w:sz w:val="24"/>
        </w:rPr>
        <w:t>hereby</w:t>
      </w:r>
      <w:r>
        <w:rPr>
          <w:spacing w:val="-9"/>
          <w:sz w:val="24"/>
        </w:rPr>
        <w:t xml:space="preserve"> </w:t>
      </w:r>
      <w:r>
        <w:rPr>
          <w:sz w:val="24"/>
        </w:rPr>
        <w:t>permitted</w:t>
      </w:r>
      <w:r>
        <w:rPr>
          <w:spacing w:val="-5"/>
          <w:sz w:val="24"/>
        </w:rPr>
        <w:t xml:space="preserve"> </w:t>
      </w:r>
      <w:r>
        <w:rPr>
          <w:sz w:val="24"/>
        </w:rPr>
        <w:t xml:space="preserve">in accordance with Policies GDP1 and EC6 of the </w:t>
      </w:r>
      <w:r>
        <w:rPr>
          <w:sz w:val="24"/>
        </w:rPr>
        <w:lastRenderedPageBreak/>
        <w:t>Wrexham Unitary Development Plan.</w:t>
      </w:r>
    </w:p>
    <w:p w:rsidR="00680905" w:rsidRDefault="00C36AE5">
      <w:pPr>
        <w:pStyle w:val="Heading1"/>
        <w:spacing w:before="273"/>
      </w:pPr>
      <w:r>
        <w:t>Note(s)</w:t>
      </w:r>
      <w:r>
        <w:rPr>
          <w:spacing w:val="-15"/>
        </w:rPr>
        <w:t xml:space="preserve"> </w:t>
      </w:r>
      <w:r>
        <w:t>to</w:t>
      </w:r>
      <w:r>
        <w:rPr>
          <w:spacing w:val="-14"/>
        </w:rPr>
        <w:t xml:space="preserve"> </w:t>
      </w:r>
      <w:r>
        <w:rPr>
          <w:spacing w:val="-2"/>
        </w:rPr>
        <w:t>applicant</w:t>
      </w:r>
    </w:p>
    <w:p w:rsidR="00680905" w:rsidRDefault="00680905">
      <w:pPr>
        <w:pStyle w:val="BodyText"/>
        <w:rPr>
          <w:b/>
        </w:rPr>
      </w:pPr>
    </w:p>
    <w:p w:rsidR="00680905" w:rsidRDefault="00C36AE5">
      <w:pPr>
        <w:pStyle w:val="BodyText"/>
        <w:ind w:left="1180" w:right="243"/>
      </w:pPr>
      <w:r>
        <w:t xml:space="preserve">The applicant may need to apply to </w:t>
      </w:r>
      <w:proofErr w:type="spellStart"/>
      <w:r>
        <w:t>Dwr</w:t>
      </w:r>
      <w:proofErr w:type="spellEnd"/>
      <w:r>
        <w:t xml:space="preserve"> </w:t>
      </w:r>
      <w:proofErr w:type="spellStart"/>
      <w:r>
        <w:t>Cymru</w:t>
      </w:r>
      <w:proofErr w:type="spellEnd"/>
      <w:r>
        <w:t xml:space="preserve"> / Welsh Water for any connection</w:t>
      </w:r>
      <w:r>
        <w:rPr>
          <w:spacing w:val="-4"/>
        </w:rPr>
        <w:t xml:space="preserve"> </w:t>
      </w:r>
      <w:r>
        <w:t>to</w:t>
      </w:r>
      <w:r>
        <w:rPr>
          <w:spacing w:val="-3"/>
        </w:rPr>
        <w:t xml:space="preserve"> </w:t>
      </w:r>
      <w:r>
        <w:t>the</w:t>
      </w:r>
      <w:r>
        <w:rPr>
          <w:spacing w:val="-4"/>
        </w:rPr>
        <w:t xml:space="preserve"> </w:t>
      </w:r>
      <w:r>
        <w:t>public</w:t>
      </w:r>
      <w:r>
        <w:rPr>
          <w:spacing w:val="-2"/>
        </w:rPr>
        <w:t xml:space="preserve"> </w:t>
      </w:r>
      <w:r>
        <w:t>sewer</w:t>
      </w:r>
      <w:r>
        <w:rPr>
          <w:spacing w:val="-2"/>
        </w:rPr>
        <w:t xml:space="preserve"> </w:t>
      </w:r>
      <w:r>
        <w:t>under</w:t>
      </w:r>
      <w:r>
        <w:rPr>
          <w:spacing w:val="-2"/>
        </w:rPr>
        <w:t xml:space="preserve"> </w:t>
      </w:r>
      <w:r>
        <w:t>S106</w:t>
      </w:r>
      <w:r>
        <w:rPr>
          <w:spacing w:val="-2"/>
        </w:rPr>
        <w:t xml:space="preserve"> </w:t>
      </w:r>
      <w:r>
        <w:t>of</w:t>
      </w:r>
      <w:r>
        <w:rPr>
          <w:spacing w:val="-2"/>
        </w:rPr>
        <w:t xml:space="preserve"> </w:t>
      </w:r>
      <w:r>
        <w:t>the</w:t>
      </w:r>
      <w:r>
        <w:rPr>
          <w:spacing w:val="-8"/>
        </w:rPr>
        <w:t xml:space="preserve"> </w:t>
      </w:r>
      <w:r>
        <w:t>Water</w:t>
      </w:r>
      <w:r>
        <w:rPr>
          <w:spacing w:val="-2"/>
        </w:rPr>
        <w:t xml:space="preserve"> </w:t>
      </w:r>
      <w:r>
        <w:t>industry</w:t>
      </w:r>
      <w:r>
        <w:rPr>
          <w:spacing w:val="-5"/>
        </w:rPr>
        <w:t xml:space="preserve"> </w:t>
      </w:r>
      <w:r>
        <w:t>Act</w:t>
      </w:r>
      <w:r>
        <w:rPr>
          <w:spacing w:val="-2"/>
        </w:rPr>
        <w:t xml:space="preserve"> </w:t>
      </w:r>
      <w:r>
        <w:t>1991.</w:t>
      </w:r>
      <w:r>
        <w:rPr>
          <w:spacing w:val="-2"/>
        </w:rPr>
        <w:t xml:space="preserve"> </w:t>
      </w:r>
      <w:r>
        <w:t>If the connection to the public sewer network is either via a lateral drain (i.e. a drain which extends</w:t>
      </w:r>
      <w:r>
        <w:rPr>
          <w:spacing w:val="-1"/>
        </w:rPr>
        <w:t xml:space="preserve"> </w:t>
      </w:r>
      <w:r>
        <w:t>beyond the</w:t>
      </w:r>
      <w:r>
        <w:rPr>
          <w:spacing w:val="-1"/>
        </w:rPr>
        <w:t xml:space="preserve"> </w:t>
      </w:r>
      <w:r>
        <w:t>connecting</w:t>
      </w:r>
      <w:r>
        <w:rPr>
          <w:spacing w:val="-1"/>
        </w:rPr>
        <w:t xml:space="preserve"> </w:t>
      </w:r>
      <w:r>
        <w:t>property</w:t>
      </w:r>
      <w:r>
        <w:rPr>
          <w:spacing w:val="-2"/>
        </w:rPr>
        <w:t xml:space="preserve"> </w:t>
      </w:r>
      <w:r>
        <w:t>boundary) or via a new</w:t>
      </w:r>
    </w:p>
    <w:p w:rsidR="00680905" w:rsidRDefault="00680905">
      <w:pPr>
        <w:sectPr w:rsidR="00680905">
          <w:type w:val="continuous"/>
          <w:pgSz w:w="11920" w:h="16850"/>
          <w:pgMar w:top="1700" w:right="1680" w:bottom="280" w:left="620" w:header="159" w:footer="0" w:gutter="0"/>
          <w:cols w:space="720"/>
        </w:sectPr>
      </w:pPr>
    </w:p>
    <w:p w:rsidR="00680905" w:rsidRDefault="00680905">
      <w:pPr>
        <w:pStyle w:val="BodyText"/>
        <w:spacing w:before="9"/>
        <w:rPr>
          <w:sz w:val="7"/>
        </w:rPr>
      </w:pPr>
    </w:p>
    <w:tbl>
      <w:tblPr>
        <w:tblW w:w="0" w:type="auto"/>
        <w:tblInd w:w="117" w:type="dxa"/>
        <w:tblLayout w:type="fixed"/>
        <w:tblCellMar>
          <w:left w:w="0" w:type="dxa"/>
          <w:right w:w="0" w:type="dxa"/>
        </w:tblCellMar>
        <w:tblLook w:val="01E0" w:firstRow="1" w:lastRow="1" w:firstColumn="1" w:lastColumn="1" w:noHBand="0" w:noVBand="0"/>
      </w:tblPr>
      <w:tblGrid>
        <w:gridCol w:w="1181"/>
        <w:gridCol w:w="3822"/>
        <w:gridCol w:w="1476"/>
        <w:gridCol w:w="2171"/>
      </w:tblGrid>
      <w:tr w:rsidR="00680905">
        <w:trPr>
          <w:trHeight w:val="628"/>
        </w:trPr>
        <w:tc>
          <w:tcPr>
            <w:tcW w:w="1181" w:type="dxa"/>
          </w:tcPr>
          <w:p w:rsidR="00680905" w:rsidRDefault="00C36AE5">
            <w:pPr>
              <w:pStyle w:val="TableParagraph"/>
              <w:spacing w:line="247" w:lineRule="exact"/>
              <w:ind w:left="50"/>
              <w:rPr>
                <w:b/>
              </w:rPr>
            </w:pPr>
            <w:r>
              <w:rPr>
                <w:b/>
                <w:spacing w:val="-2"/>
              </w:rPr>
              <w:t>Applicant</w:t>
            </w:r>
          </w:p>
        </w:tc>
        <w:tc>
          <w:tcPr>
            <w:tcW w:w="3822" w:type="dxa"/>
          </w:tcPr>
          <w:p w:rsidR="00680905" w:rsidRDefault="00C36AE5">
            <w:pPr>
              <w:pStyle w:val="TableParagraph"/>
              <w:ind w:right="91"/>
            </w:pPr>
            <w:r>
              <w:t>MR</w:t>
            </w:r>
            <w:r>
              <w:rPr>
                <w:spacing w:val="-16"/>
              </w:rPr>
              <w:t xml:space="preserve"> </w:t>
            </w:r>
            <w:r>
              <w:t>D</w:t>
            </w:r>
            <w:r>
              <w:rPr>
                <w:spacing w:val="-15"/>
              </w:rPr>
              <w:t xml:space="preserve"> </w:t>
            </w:r>
            <w:r>
              <w:t>GRATTON</w:t>
            </w:r>
            <w:r>
              <w:rPr>
                <w:spacing w:val="-15"/>
              </w:rPr>
              <w:t xml:space="preserve"> </w:t>
            </w:r>
            <w:r>
              <w:t>CARTREFI</w:t>
            </w:r>
            <w:r>
              <w:rPr>
                <w:spacing w:val="-16"/>
              </w:rPr>
              <w:t xml:space="preserve"> </w:t>
            </w:r>
            <w:r>
              <w:t xml:space="preserve">GO </w:t>
            </w:r>
            <w:r>
              <w:rPr>
                <w:spacing w:val="-4"/>
              </w:rPr>
              <w:t>LTD</w:t>
            </w:r>
          </w:p>
        </w:tc>
        <w:tc>
          <w:tcPr>
            <w:tcW w:w="1476" w:type="dxa"/>
          </w:tcPr>
          <w:p w:rsidR="00680905" w:rsidRDefault="00C36AE5">
            <w:pPr>
              <w:pStyle w:val="TableParagraph"/>
              <w:ind w:left="152" w:right="496"/>
              <w:rPr>
                <w:b/>
              </w:rPr>
            </w:pPr>
            <w:r>
              <w:rPr>
                <w:b/>
                <w:spacing w:val="-4"/>
              </w:rPr>
              <w:t>Code Number</w:t>
            </w:r>
          </w:p>
        </w:tc>
        <w:tc>
          <w:tcPr>
            <w:tcW w:w="2171" w:type="dxa"/>
          </w:tcPr>
          <w:p w:rsidR="00680905" w:rsidRDefault="00C36AE5">
            <w:pPr>
              <w:pStyle w:val="TableParagraph"/>
              <w:spacing w:line="249" w:lineRule="exact"/>
              <w:ind w:left="376"/>
            </w:pPr>
            <w:r>
              <w:t>RUA</w:t>
            </w:r>
            <w:r>
              <w:rPr>
                <w:spacing w:val="-9"/>
              </w:rPr>
              <w:t xml:space="preserve"> </w:t>
            </w:r>
            <w:r>
              <w:rPr>
                <w:spacing w:val="-2"/>
              </w:rPr>
              <w:t>P/2019/0805</w:t>
            </w:r>
          </w:p>
        </w:tc>
      </w:tr>
      <w:tr w:rsidR="00680905">
        <w:trPr>
          <w:trHeight w:val="880"/>
        </w:trPr>
        <w:tc>
          <w:tcPr>
            <w:tcW w:w="1181" w:type="dxa"/>
          </w:tcPr>
          <w:p w:rsidR="00680905" w:rsidRDefault="00C36AE5">
            <w:pPr>
              <w:pStyle w:val="TableParagraph"/>
              <w:spacing w:before="118"/>
              <w:ind w:left="50"/>
              <w:rPr>
                <w:b/>
              </w:rPr>
            </w:pPr>
            <w:r>
              <w:rPr>
                <w:b/>
                <w:spacing w:val="-2"/>
              </w:rPr>
              <w:t>Agent</w:t>
            </w:r>
          </w:p>
        </w:tc>
        <w:tc>
          <w:tcPr>
            <w:tcW w:w="3822" w:type="dxa"/>
          </w:tcPr>
          <w:p w:rsidR="00680905" w:rsidRDefault="00C36AE5">
            <w:pPr>
              <w:pStyle w:val="TableParagraph"/>
              <w:spacing w:before="123"/>
              <w:ind w:right="91"/>
            </w:pPr>
            <w:r>
              <w:rPr>
                <w:spacing w:val="-2"/>
              </w:rPr>
              <w:t>SEAN</w:t>
            </w:r>
            <w:r>
              <w:rPr>
                <w:spacing w:val="-13"/>
              </w:rPr>
              <w:t xml:space="preserve"> </w:t>
            </w:r>
            <w:r>
              <w:rPr>
                <w:spacing w:val="-2"/>
              </w:rPr>
              <w:t>CADDICK</w:t>
            </w:r>
            <w:r>
              <w:rPr>
                <w:spacing w:val="-10"/>
              </w:rPr>
              <w:t xml:space="preserve"> </w:t>
            </w:r>
            <w:r>
              <w:rPr>
                <w:spacing w:val="-2"/>
              </w:rPr>
              <w:t xml:space="preserve">ARCHITECTURAL </w:t>
            </w:r>
            <w:r>
              <w:t>MR SEAN CADDICK</w:t>
            </w:r>
          </w:p>
          <w:p w:rsidR="00680905" w:rsidRDefault="00C36AE5">
            <w:pPr>
              <w:pStyle w:val="TableParagraph"/>
              <w:spacing w:line="231" w:lineRule="exact"/>
            </w:pPr>
            <w:r>
              <w:rPr>
                <w:spacing w:val="-5"/>
              </w:rPr>
              <w:t>13</w:t>
            </w:r>
          </w:p>
        </w:tc>
        <w:tc>
          <w:tcPr>
            <w:tcW w:w="1476" w:type="dxa"/>
          </w:tcPr>
          <w:p w:rsidR="00680905" w:rsidRDefault="00C36AE5">
            <w:pPr>
              <w:pStyle w:val="TableParagraph"/>
              <w:spacing w:before="118"/>
              <w:ind w:left="152" w:right="369"/>
              <w:rPr>
                <w:b/>
              </w:rPr>
            </w:pPr>
            <w:r>
              <w:rPr>
                <w:b/>
                <w:spacing w:val="-4"/>
              </w:rPr>
              <w:t>Date Received</w:t>
            </w:r>
          </w:p>
        </w:tc>
        <w:tc>
          <w:tcPr>
            <w:tcW w:w="2171" w:type="dxa"/>
          </w:tcPr>
          <w:p w:rsidR="00680905" w:rsidRDefault="00C36AE5">
            <w:pPr>
              <w:pStyle w:val="TableParagraph"/>
              <w:spacing w:before="123"/>
              <w:ind w:left="376"/>
            </w:pPr>
            <w:r>
              <w:rPr>
                <w:spacing w:val="-2"/>
              </w:rPr>
              <w:t>23/10/2019</w:t>
            </w:r>
          </w:p>
        </w:tc>
      </w:tr>
      <w:tr w:rsidR="00680905">
        <w:trPr>
          <w:trHeight w:val="506"/>
        </w:trPr>
        <w:tc>
          <w:tcPr>
            <w:tcW w:w="1181" w:type="dxa"/>
          </w:tcPr>
          <w:p w:rsidR="00680905" w:rsidRDefault="00680905">
            <w:pPr>
              <w:pStyle w:val="TableParagraph"/>
              <w:ind w:left="0"/>
              <w:rPr>
                <w:rFonts w:ascii="Times New Roman"/>
              </w:rPr>
            </w:pPr>
          </w:p>
        </w:tc>
        <w:tc>
          <w:tcPr>
            <w:tcW w:w="3822" w:type="dxa"/>
          </w:tcPr>
          <w:p w:rsidR="00680905" w:rsidRDefault="00C36AE5">
            <w:pPr>
              <w:pStyle w:val="TableParagraph"/>
              <w:spacing w:line="252" w:lineRule="exact"/>
              <w:ind w:right="266"/>
            </w:pPr>
            <w:r>
              <w:rPr>
                <w:spacing w:val="-2"/>
              </w:rPr>
              <w:t>BELVIDERE</w:t>
            </w:r>
            <w:r>
              <w:rPr>
                <w:spacing w:val="-21"/>
              </w:rPr>
              <w:t xml:space="preserve"> </w:t>
            </w:r>
            <w:r>
              <w:rPr>
                <w:spacing w:val="-2"/>
              </w:rPr>
              <w:t>WALK SHREWSBURY</w:t>
            </w:r>
          </w:p>
        </w:tc>
        <w:tc>
          <w:tcPr>
            <w:tcW w:w="1476" w:type="dxa"/>
          </w:tcPr>
          <w:p w:rsidR="00680905" w:rsidRDefault="00C36AE5">
            <w:pPr>
              <w:pStyle w:val="TableParagraph"/>
              <w:spacing w:line="252" w:lineRule="exact"/>
              <w:ind w:left="152" w:right="369"/>
              <w:rPr>
                <w:b/>
              </w:rPr>
            </w:pPr>
            <w:r>
              <w:rPr>
                <w:b/>
                <w:spacing w:val="-4"/>
              </w:rPr>
              <w:t>Decision Date</w:t>
            </w:r>
          </w:p>
        </w:tc>
        <w:tc>
          <w:tcPr>
            <w:tcW w:w="2171" w:type="dxa"/>
          </w:tcPr>
          <w:p w:rsidR="00680905" w:rsidRDefault="00C36AE5">
            <w:pPr>
              <w:pStyle w:val="TableParagraph"/>
              <w:spacing w:before="1"/>
              <w:ind w:left="376"/>
            </w:pPr>
            <w:r>
              <w:rPr>
                <w:spacing w:val="-2"/>
              </w:rPr>
              <w:t>17/11/2021</w:t>
            </w:r>
          </w:p>
        </w:tc>
      </w:tr>
      <w:tr w:rsidR="00680905">
        <w:trPr>
          <w:trHeight w:val="249"/>
        </w:trPr>
        <w:tc>
          <w:tcPr>
            <w:tcW w:w="1181" w:type="dxa"/>
          </w:tcPr>
          <w:p w:rsidR="00680905" w:rsidRDefault="00680905">
            <w:pPr>
              <w:pStyle w:val="TableParagraph"/>
              <w:ind w:left="0"/>
              <w:rPr>
                <w:rFonts w:ascii="Times New Roman"/>
                <w:sz w:val="18"/>
              </w:rPr>
            </w:pPr>
          </w:p>
        </w:tc>
        <w:tc>
          <w:tcPr>
            <w:tcW w:w="3822" w:type="dxa"/>
          </w:tcPr>
          <w:p w:rsidR="00680905" w:rsidRDefault="00C36AE5">
            <w:pPr>
              <w:pStyle w:val="TableParagraph"/>
              <w:spacing w:line="229" w:lineRule="exact"/>
            </w:pPr>
            <w:r>
              <w:t>SY2</w:t>
            </w:r>
            <w:r>
              <w:rPr>
                <w:spacing w:val="-2"/>
              </w:rPr>
              <w:t xml:space="preserve"> </w:t>
            </w:r>
            <w:r>
              <w:rPr>
                <w:spacing w:val="-5"/>
              </w:rPr>
              <w:t>5LT</w:t>
            </w:r>
          </w:p>
        </w:tc>
        <w:tc>
          <w:tcPr>
            <w:tcW w:w="1476" w:type="dxa"/>
          </w:tcPr>
          <w:p w:rsidR="00680905" w:rsidRDefault="00680905">
            <w:pPr>
              <w:pStyle w:val="TableParagraph"/>
              <w:ind w:left="0"/>
              <w:rPr>
                <w:rFonts w:ascii="Times New Roman"/>
                <w:sz w:val="18"/>
              </w:rPr>
            </w:pPr>
          </w:p>
        </w:tc>
        <w:tc>
          <w:tcPr>
            <w:tcW w:w="2171" w:type="dxa"/>
          </w:tcPr>
          <w:p w:rsidR="00680905" w:rsidRDefault="00680905">
            <w:pPr>
              <w:pStyle w:val="TableParagraph"/>
              <w:ind w:left="0"/>
              <w:rPr>
                <w:rFonts w:ascii="Times New Roman"/>
                <w:sz w:val="18"/>
              </w:rPr>
            </w:pPr>
          </w:p>
        </w:tc>
      </w:tr>
    </w:tbl>
    <w:p w:rsidR="00680905" w:rsidRDefault="00C36AE5">
      <w:pPr>
        <w:pStyle w:val="BodyText"/>
        <w:spacing w:before="20"/>
        <w:ind w:left="1180" w:right="173"/>
      </w:pPr>
      <w:proofErr w:type="gramStart"/>
      <w:r>
        <w:t>sewer</w:t>
      </w:r>
      <w:proofErr w:type="gramEnd"/>
      <w:r>
        <w:rPr>
          <w:spacing w:val="-6"/>
        </w:rPr>
        <w:t xml:space="preserve"> </w:t>
      </w:r>
      <w:r>
        <w:t>(i.e.</w:t>
      </w:r>
      <w:r>
        <w:rPr>
          <w:spacing w:val="-5"/>
        </w:rPr>
        <w:t xml:space="preserve"> </w:t>
      </w:r>
      <w:r>
        <w:t>serves</w:t>
      </w:r>
      <w:r>
        <w:rPr>
          <w:spacing w:val="-5"/>
        </w:rPr>
        <w:t xml:space="preserve"> </w:t>
      </w:r>
      <w:r>
        <w:t>more</w:t>
      </w:r>
      <w:r>
        <w:rPr>
          <w:spacing w:val="-3"/>
        </w:rPr>
        <w:t xml:space="preserve"> </w:t>
      </w:r>
      <w:r>
        <w:t>than</w:t>
      </w:r>
      <w:r>
        <w:rPr>
          <w:spacing w:val="-9"/>
        </w:rPr>
        <w:t xml:space="preserve"> </w:t>
      </w:r>
      <w:r>
        <w:t>one</w:t>
      </w:r>
      <w:r>
        <w:rPr>
          <w:spacing w:val="-7"/>
        </w:rPr>
        <w:t xml:space="preserve"> </w:t>
      </w:r>
      <w:r>
        <w:t>property),</w:t>
      </w:r>
      <w:r>
        <w:rPr>
          <w:spacing w:val="-5"/>
        </w:rPr>
        <w:t xml:space="preserve"> </w:t>
      </w:r>
      <w:r>
        <w:t>it</w:t>
      </w:r>
      <w:r>
        <w:rPr>
          <w:spacing w:val="-5"/>
        </w:rPr>
        <w:t xml:space="preserve"> </w:t>
      </w:r>
      <w:r>
        <w:t>is</w:t>
      </w:r>
      <w:r>
        <w:rPr>
          <w:spacing w:val="-5"/>
        </w:rPr>
        <w:t xml:space="preserve"> </w:t>
      </w:r>
      <w:r>
        <w:t>now</w:t>
      </w:r>
      <w:r>
        <w:rPr>
          <w:spacing w:val="-12"/>
        </w:rPr>
        <w:t xml:space="preserve"> </w:t>
      </w:r>
      <w:r>
        <w:t>a</w:t>
      </w:r>
      <w:r>
        <w:rPr>
          <w:spacing w:val="-4"/>
        </w:rPr>
        <w:t xml:space="preserve"> </w:t>
      </w:r>
      <w:r>
        <w:t>mandatory</w:t>
      </w:r>
      <w:r>
        <w:rPr>
          <w:spacing w:val="-12"/>
        </w:rPr>
        <w:t xml:space="preserve"> </w:t>
      </w:r>
      <w:r>
        <w:t>requirement to first enter into a Section 104 Adoption Agreement (Water Industry Act 1991).</w:t>
      </w:r>
      <w:r>
        <w:rPr>
          <w:spacing w:val="40"/>
        </w:rPr>
        <w:t xml:space="preserve"> </w:t>
      </w:r>
      <w:r>
        <w:t xml:space="preserve">The design of the sewers and lateral drains must also conform to the Welsh Ministers Standards for Gravity Foul Sewers and Lateral Drains, and conform with the publication ""Sewers for Adoption""- 7th Edition. Further information can be obtained via the Developer Services pages of </w:t>
      </w:r>
      <w:hyperlink r:id="rId8">
        <w:r>
          <w:rPr>
            <w:spacing w:val="-2"/>
          </w:rPr>
          <w:t>www.dwrcymru.com</w:t>
        </w:r>
      </w:hyperlink>
    </w:p>
    <w:p w:rsidR="00680905" w:rsidRDefault="00680905">
      <w:pPr>
        <w:pStyle w:val="BodyText"/>
        <w:spacing w:before="1"/>
      </w:pPr>
    </w:p>
    <w:p w:rsidR="00680905" w:rsidRDefault="00C36AE5">
      <w:pPr>
        <w:pStyle w:val="BodyText"/>
        <w:ind w:left="1180" w:right="173"/>
      </w:pPr>
      <w:r>
        <w:t>The applicant is also advised that some public sewers and lateral drains may not be recorded on our maps of public sewers because they were originally privately owned and were transferred into public ownership by nature of the Water Industry (Schemes for Adoption of Private Sewers) Regulations 2011. The presence of such assets may affect the proposal.</w:t>
      </w:r>
      <w:r>
        <w:rPr>
          <w:spacing w:val="40"/>
        </w:rPr>
        <w:t xml:space="preserve"> </w:t>
      </w:r>
      <w:r>
        <w:t xml:space="preserve">In order to assist us in dealing with the proposal the applicant may contact </w:t>
      </w:r>
      <w:proofErr w:type="spellStart"/>
      <w:r>
        <w:t>Dwr</w:t>
      </w:r>
      <w:proofErr w:type="spellEnd"/>
      <w:r>
        <w:t xml:space="preserve"> </w:t>
      </w:r>
      <w:proofErr w:type="spellStart"/>
      <w:r>
        <w:t>Cymru</w:t>
      </w:r>
      <w:proofErr w:type="spellEnd"/>
      <w:r>
        <w:t xml:space="preserve"> Welsh Water to</w:t>
      </w:r>
      <w:r>
        <w:rPr>
          <w:spacing w:val="-4"/>
        </w:rPr>
        <w:t xml:space="preserve"> </w:t>
      </w:r>
      <w:r>
        <w:t>establish</w:t>
      </w:r>
      <w:r>
        <w:rPr>
          <w:spacing w:val="-5"/>
        </w:rPr>
        <w:t xml:space="preserve"> </w:t>
      </w:r>
      <w:r>
        <w:t>the</w:t>
      </w:r>
      <w:r>
        <w:rPr>
          <w:spacing w:val="-8"/>
        </w:rPr>
        <w:t xml:space="preserve"> </w:t>
      </w:r>
      <w:r>
        <w:t>location</w:t>
      </w:r>
      <w:r>
        <w:rPr>
          <w:spacing w:val="-4"/>
        </w:rPr>
        <w:t xml:space="preserve"> </w:t>
      </w:r>
      <w:r>
        <w:t>and</w:t>
      </w:r>
      <w:r>
        <w:rPr>
          <w:spacing w:val="-4"/>
        </w:rPr>
        <w:t xml:space="preserve"> </w:t>
      </w:r>
      <w:r>
        <w:t>status</w:t>
      </w:r>
      <w:r>
        <w:rPr>
          <w:spacing w:val="-6"/>
        </w:rPr>
        <w:t xml:space="preserve"> </w:t>
      </w:r>
      <w:r>
        <w:t>of</w:t>
      </w:r>
      <w:r>
        <w:rPr>
          <w:spacing w:val="-3"/>
        </w:rPr>
        <w:t xml:space="preserve"> </w:t>
      </w:r>
      <w:r>
        <w:t>the</w:t>
      </w:r>
      <w:r>
        <w:rPr>
          <w:spacing w:val="-8"/>
        </w:rPr>
        <w:t xml:space="preserve"> </w:t>
      </w:r>
      <w:r>
        <w:t>apparatus.</w:t>
      </w:r>
      <w:r>
        <w:rPr>
          <w:spacing w:val="-5"/>
        </w:rPr>
        <w:t xml:space="preserve"> </w:t>
      </w:r>
      <w:r>
        <w:t>Under</w:t>
      </w:r>
      <w:r>
        <w:rPr>
          <w:spacing w:val="-10"/>
        </w:rPr>
        <w:t xml:space="preserve"> </w:t>
      </w:r>
      <w:r>
        <w:t>the</w:t>
      </w:r>
      <w:r>
        <w:rPr>
          <w:spacing w:val="-17"/>
        </w:rPr>
        <w:t xml:space="preserve"> </w:t>
      </w:r>
      <w:r>
        <w:t>Water</w:t>
      </w:r>
      <w:r>
        <w:rPr>
          <w:spacing w:val="-4"/>
        </w:rPr>
        <w:t xml:space="preserve"> </w:t>
      </w:r>
      <w:r>
        <w:t xml:space="preserve">Industry Act 1991 </w:t>
      </w:r>
      <w:proofErr w:type="spellStart"/>
      <w:r>
        <w:t>Dwr</w:t>
      </w:r>
      <w:proofErr w:type="spellEnd"/>
      <w:r>
        <w:t xml:space="preserve"> </w:t>
      </w:r>
      <w:proofErr w:type="spellStart"/>
      <w:r>
        <w:t>Cymru</w:t>
      </w:r>
      <w:proofErr w:type="spellEnd"/>
      <w:r>
        <w:t xml:space="preserve"> Welsh Water has rights of access to its </w:t>
      </w:r>
      <w:r>
        <w:lastRenderedPageBreak/>
        <w:t xml:space="preserve">apparatus at all </w:t>
      </w:r>
      <w:r>
        <w:rPr>
          <w:spacing w:val="-2"/>
        </w:rPr>
        <w:t>times.</w:t>
      </w:r>
    </w:p>
    <w:p w:rsidR="00680905" w:rsidRDefault="00680905">
      <w:pPr>
        <w:pStyle w:val="BodyText"/>
      </w:pPr>
    </w:p>
    <w:p w:rsidR="00680905" w:rsidRDefault="00C36AE5">
      <w:pPr>
        <w:pStyle w:val="BodyText"/>
        <w:spacing w:before="1"/>
        <w:ind w:left="1180" w:right="205"/>
        <w:jc w:val="both"/>
      </w:pPr>
      <w:r>
        <w:t>Further</w:t>
      </w:r>
      <w:r>
        <w:rPr>
          <w:spacing w:val="-2"/>
        </w:rPr>
        <w:t xml:space="preserve"> </w:t>
      </w:r>
      <w:r>
        <w:t>advice</w:t>
      </w:r>
      <w:r>
        <w:rPr>
          <w:spacing w:val="-1"/>
        </w:rPr>
        <w:t xml:space="preserve"> </w:t>
      </w:r>
      <w:r>
        <w:t>on</w:t>
      </w:r>
      <w:r>
        <w:rPr>
          <w:spacing w:val="-1"/>
        </w:rPr>
        <w:t xml:space="preserve"> </w:t>
      </w:r>
      <w:r>
        <w:t>compliance with condition</w:t>
      </w:r>
      <w:r>
        <w:rPr>
          <w:spacing w:val="-5"/>
        </w:rPr>
        <w:t xml:space="preserve"> </w:t>
      </w:r>
      <w:r>
        <w:t>nos.</w:t>
      </w:r>
      <w:r>
        <w:rPr>
          <w:spacing w:val="-3"/>
        </w:rPr>
        <w:t xml:space="preserve"> </w:t>
      </w:r>
      <w:r>
        <w:t>7</w:t>
      </w:r>
      <w:r>
        <w:rPr>
          <w:spacing w:val="-1"/>
        </w:rPr>
        <w:t xml:space="preserve"> </w:t>
      </w:r>
      <w:r>
        <w:t>and</w:t>
      </w:r>
      <w:r>
        <w:rPr>
          <w:spacing w:val="-3"/>
        </w:rPr>
        <w:t xml:space="preserve"> </w:t>
      </w:r>
      <w:r>
        <w:t>8</w:t>
      </w:r>
      <w:r>
        <w:rPr>
          <w:spacing w:val="-3"/>
        </w:rPr>
        <w:t xml:space="preserve"> </w:t>
      </w:r>
      <w:r>
        <w:t>may</w:t>
      </w:r>
      <w:r>
        <w:rPr>
          <w:spacing w:val="-6"/>
        </w:rPr>
        <w:t xml:space="preserve"> </w:t>
      </w:r>
      <w:r>
        <w:t>be</w:t>
      </w:r>
      <w:r>
        <w:rPr>
          <w:spacing w:val="-1"/>
        </w:rPr>
        <w:t xml:space="preserve"> </w:t>
      </w:r>
      <w:r>
        <w:t xml:space="preserve">obtained by contacting the Council's Environmental Protection Team on 01978 298989 or </w:t>
      </w:r>
      <w:hyperlink r:id="rId9">
        <w:r>
          <w:rPr>
            <w:color w:val="0000FF"/>
            <w:spacing w:val="-2"/>
            <w:u w:val="single" w:color="0000FF"/>
          </w:rPr>
          <w:t>contaminatedland@wrexham.gov.uk</w:t>
        </w:r>
      </w:hyperlink>
    </w:p>
    <w:p w:rsidR="00680905" w:rsidRDefault="00680905">
      <w:pPr>
        <w:pStyle w:val="BodyText"/>
      </w:pPr>
    </w:p>
    <w:p w:rsidR="00680905" w:rsidRDefault="00C36AE5" w:rsidP="00206ED3">
      <w:pPr>
        <w:pStyle w:val="BodyText"/>
        <w:ind w:left="1180" w:right="243"/>
      </w:pPr>
      <w:r>
        <w:t>Should the investigation identify contamination issues that may affect receptors</w:t>
      </w:r>
      <w:r>
        <w:rPr>
          <w:spacing w:val="-10"/>
        </w:rPr>
        <w:t xml:space="preserve"> </w:t>
      </w:r>
      <w:r>
        <w:t>other</w:t>
      </w:r>
      <w:r>
        <w:rPr>
          <w:spacing w:val="-8"/>
        </w:rPr>
        <w:t xml:space="preserve"> </w:t>
      </w:r>
      <w:r>
        <w:t>than</w:t>
      </w:r>
      <w:r>
        <w:rPr>
          <w:spacing w:val="-6"/>
        </w:rPr>
        <w:t xml:space="preserve"> </w:t>
      </w:r>
      <w:r>
        <w:t>the</w:t>
      </w:r>
      <w:r>
        <w:rPr>
          <w:spacing w:val="-7"/>
        </w:rPr>
        <w:t xml:space="preserve"> </w:t>
      </w:r>
      <w:r>
        <w:t>site</w:t>
      </w:r>
      <w:r>
        <w:rPr>
          <w:spacing w:val="-7"/>
        </w:rPr>
        <w:t xml:space="preserve"> </w:t>
      </w:r>
      <w:r>
        <w:t>users</w:t>
      </w:r>
      <w:r>
        <w:rPr>
          <w:spacing w:val="-8"/>
        </w:rPr>
        <w:t xml:space="preserve"> </w:t>
      </w:r>
      <w:r>
        <w:t>e.g.</w:t>
      </w:r>
      <w:r>
        <w:rPr>
          <w:spacing w:val="-7"/>
        </w:rPr>
        <w:t xml:space="preserve"> </w:t>
      </w:r>
      <w:r>
        <w:t>groundwater,</w:t>
      </w:r>
      <w:r>
        <w:rPr>
          <w:spacing w:val="-7"/>
        </w:rPr>
        <w:t xml:space="preserve"> </w:t>
      </w:r>
      <w:r>
        <w:t>then</w:t>
      </w:r>
      <w:r>
        <w:rPr>
          <w:spacing w:val="-6"/>
        </w:rPr>
        <w:t xml:space="preserve"> </w:t>
      </w:r>
      <w:r>
        <w:t>it</w:t>
      </w:r>
      <w:r>
        <w:rPr>
          <w:spacing w:val="-7"/>
        </w:rPr>
        <w:t xml:space="preserve"> </w:t>
      </w:r>
      <w:r>
        <w:t>is</w:t>
      </w:r>
      <w:r>
        <w:rPr>
          <w:spacing w:val="-8"/>
        </w:rPr>
        <w:t xml:space="preserve"> </w:t>
      </w:r>
      <w:r>
        <w:t>recommended that these works are also addressed in consultation with the Housing and Public Protection Department prior to commencement of works on site.</w:t>
      </w:r>
    </w:p>
    <w:p w:rsidR="00680905" w:rsidRDefault="00680905">
      <w:pPr>
        <w:pStyle w:val="BodyText"/>
        <w:spacing w:before="8"/>
      </w:pPr>
    </w:p>
    <w:p w:rsidR="00680905" w:rsidRDefault="00C36AE5">
      <w:pPr>
        <w:pStyle w:val="BodyText"/>
        <w:ind w:left="1180" w:right="243"/>
      </w:pPr>
      <w:r>
        <w:t>Applicants are</w:t>
      </w:r>
      <w:r>
        <w:rPr>
          <w:spacing w:val="-2"/>
        </w:rPr>
        <w:t xml:space="preserve"> </w:t>
      </w:r>
      <w:r>
        <w:t>advised</w:t>
      </w:r>
      <w:r>
        <w:rPr>
          <w:spacing w:val="-1"/>
        </w:rPr>
        <w:t xml:space="preserve"> </w:t>
      </w:r>
      <w:r>
        <w:t>that</w:t>
      </w:r>
      <w:r>
        <w:rPr>
          <w:spacing w:val="-2"/>
        </w:rPr>
        <w:t xml:space="preserve"> </w:t>
      </w:r>
      <w:r>
        <w:t>compliance with condition no. 9</w:t>
      </w:r>
      <w:r>
        <w:rPr>
          <w:spacing w:val="-2"/>
        </w:rPr>
        <w:t xml:space="preserve"> </w:t>
      </w:r>
      <w:r>
        <w:t>does not</w:t>
      </w:r>
      <w:r>
        <w:rPr>
          <w:spacing w:val="-2"/>
        </w:rPr>
        <w:t xml:space="preserve"> </w:t>
      </w:r>
      <w:r>
        <w:t>provide an exemption from the statutory nuisance provisions of the Environmental Protection Act 1990.</w:t>
      </w:r>
      <w:r>
        <w:rPr>
          <w:spacing w:val="40"/>
        </w:rPr>
        <w:t xml:space="preserve"> </w:t>
      </w:r>
      <w:r>
        <w:t>Under the Act dust from any type of activity can be judged</w:t>
      </w:r>
      <w:r>
        <w:rPr>
          <w:spacing w:val="-4"/>
        </w:rPr>
        <w:t xml:space="preserve"> </w:t>
      </w:r>
      <w:r>
        <w:t>to</w:t>
      </w:r>
      <w:r>
        <w:rPr>
          <w:spacing w:val="-6"/>
        </w:rPr>
        <w:t xml:space="preserve"> </w:t>
      </w:r>
      <w:r>
        <w:t>be</w:t>
      </w:r>
      <w:r>
        <w:rPr>
          <w:spacing w:val="-7"/>
        </w:rPr>
        <w:t xml:space="preserve"> </w:t>
      </w:r>
      <w:r>
        <w:t>causing</w:t>
      </w:r>
      <w:r>
        <w:rPr>
          <w:spacing w:val="-7"/>
        </w:rPr>
        <w:t xml:space="preserve"> </w:t>
      </w:r>
      <w:r>
        <w:t>a</w:t>
      </w:r>
      <w:r>
        <w:rPr>
          <w:spacing w:val="-8"/>
        </w:rPr>
        <w:t xml:space="preserve"> </w:t>
      </w:r>
      <w:r>
        <w:t>statutory</w:t>
      </w:r>
      <w:r>
        <w:rPr>
          <w:spacing w:val="-11"/>
        </w:rPr>
        <w:t xml:space="preserve"> </w:t>
      </w:r>
      <w:r>
        <w:t>nuisance</w:t>
      </w:r>
      <w:r>
        <w:rPr>
          <w:spacing w:val="-6"/>
        </w:rPr>
        <w:t xml:space="preserve"> </w:t>
      </w:r>
      <w:r>
        <w:t>to</w:t>
      </w:r>
      <w:r>
        <w:rPr>
          <w:spacing w:val="-11"/>
        </w:rPr>
        <w:t xml:space="preserve"> </w:t>
      </w:r>
      <w:proofErr w:type="spellStart"/>
      <w:r>
        <w:t>neighbouring</w:t>
      </w:r>
      <w:proofErr w:type="spellEnd"/>
      <w:r>
        <w:rPr>
          <w:spacing w:val="-6"/>
        </w:rPr>
        <w:t xml:space="preserve"> </w:t>
      </w:r>
      <w:r>
        <w:t>properties.</w:t>
      </w:r>
      <w:r>
        <w:rPr>
          <w:spacing w:val="38"/>
        </w:rPr>
        <w:t xml:space="preserve"> </w:t>
      </w:r>
      <w:r>
        <w:t>A</w:t>
      </w:r>
      <w:r>
        <w:rPr>
          <w:spacing w:val="-5"/>
        </w:rPr>
        <w:t xml:space="preserve"> </w:t>
      </w:r>
      <w:r>
        <w:t>legal notice can</w:t>
      </w:r>
      <w:r>
        <w:rPr>
          <w:spacing w:val="-2"/>
        </w:rPr>
        <w:t xml:space="preserve"> </w:t>
      </w:r>
      <w:r>
        <w:t>be served requiring</w:t>
      </w:r>
      <w:r>
        <w:rPr>
          <w:spacing w:val="-1"/>
        </w:rPr>
        <w:t xml:space="preserve"> </w:t>
      </w:r>
      <w:r>
        <w:t>that the dust</w:t>
      </w:r>
      <w:r>
        <w:rPr>
          <w:spacing w:val="-2"/>
        </w:rPr>
        <w:t xml:space="preserve"> </w:t>
      </w:r>
      <w:r>
        <w:t>nuisance</w:t>
      </w:r>
      <w:r>
        <w:rPr>
          <w:spacing w:val="-2"/>
        </w:rPr>
        <w:t xml:space="preserve"> </w:t>
      </w:r>
      <w:r>
        <w:t>is abated and</w:t>
      </w:r>
      <w:r>
        <w:rPr>
          <w:spacing w:val="-2"/>
        </w:rPr>
        <w:t xml:space="preserve"> </w:t>
      </w:r>
      <w:r>
        <w:t>failure to comply with the requirements of the notice can result in prosecution.</w:t>
      </w:r>
      <w:r>
        <w:rPr>
          <w:spacing w:val="40"/>
        </w:rPr>
        <w:t xml:space="preserve"> </w:t>
      </w:r>
      <w:r>
        <w:t>The applicant should contact the Council's Housing and Public Protection Department on 01978 315300 for further advice and information.</w:t>
      </w:r>
    </w:p>
    <w:p w:rsidR="00680905" w:rsidRDefault="00680905">
      <w:pPr>
        <w:pStyle w:val="BodyText"/>
      </w:pPr>
    </w:p>
    <w:p w:rsidR="00680905" w:rsidRDefault="00C36AE5">
      <w:pPr>
        <w:pStyle w:val="BodyText"/>
        <w:ind w:left="1180" w:right="194"/>
      </w:pPr>
      <w:r>
        <w:t>The development site is in close proximity to several industrial and commercial</w:t>
      </w:r>
      <w:r>
        <w:rPr>
          <w:spacing w:val="-5"/>
        </w:rPr>
        <w:t xml:space="preserve"> </w:t>
      </w:r>
      <w:r>
        <w:t>noise</w:t>
      </w:r>
      <w:r>
        <w:rPr>
          <w:spacing w:val="-4"/>
        </w:rPr>
        <w:t xml:space="preserve"> </w:t>
      </w:r>
      <w:r>
        <w:t>sources</w:t>
      </w:r>
      <w:r>
        <w:rPr>
          <w:spacing w:val="-2"/>
        </w:rPr>
        <w:t xml:space="preserve"> </w:t>
      </w:r>
      <w:r>
        <w:lastRenderedPageBreak/>
        <w:t>and</w:t>
      </w:r>
      <w:r>
        <w:rPr>
          <w:spacing w:val="-4"/>
        </w:rPr>
        <w:t xml:space="preserve"> </w:t>
      </w:r>
      <w:r>
        <w:t>the</w:t>
      </w:r>
      <w:r>
        <w:rPr>
          <w:spacing w:val="-6"/>
        </w:rPr>
        <w:t xml:space="preserve"> </w:t>
      </w:r>
      <w:r>
        <w:t>developer</w:t>
      </w:r>
      <w:r>
        <w:rPr>
          <w:spacing w:val="-8"/>
        </w:rPr>
        <w:t xml:space="preserve"> </w:t>
      </w:r>
      <w:r>
        <w:t>is</w:t>
      </w:r>
      <w:r>
        <w:rPr>
          <w:spacing w:val="-3"/>
        </w:rPr>
        <w:t xml:space="preserve"> </w:t>
      </w:r>
      <w:r>
        <w:t>therefore</w:t>
      </w:r>
      <w:r>
        <w:rPr>
          <w:spacing w:val="-4"/>
        </w:rPr>
        <w:t xml:space="preserve"> </w:t>
      </w:r>
      <w:r>
        <w:t>required</w:t>
      </w:r>
      <w:r>
        <w:rPr>
          <w:spacing w:val="-4"/>
        </w:rPr>
        <w:t xml:space="preserve"> </w:t>
      </w:r>
      <w:r>
        <w:t>to</w:t>
      </w:r>
      <w:r>
        <w:rPr>
          <w:spacing w:val="-6"/>
        </w:rPr>
        <w:t xml:space="preserve"> </w:t>
      </w:r>
      <w:r>
        <w:t>carry</w:t>
      </w:r>
      <w:r>
        <w:rPr>
          <w:spacing w:val="-8"/>
        </w:rPr>
        <w:t xml:space="preserve"> </w:t>
      </w:r>
      <w:r>
        <w:t>out</w:t>
      </w:r>
    </w:p>
    <w:p w:rsidR="00680905" w:rsidRDefault="00680905">
      <w:pPr>
        <w:sectPr w:rsidR="00680905">
          <w:pgSz w:w="11920" w:h="16850"/>
          <w:pgMar w:top="1700" w:right="1680" w:bottom="0" w:left="620" w:header="159" w:footer="0" w:gutter="0"/>
          <w:cols w:space="720"/>
        </w:sectPr>
      </w:pPr>
    </w:p>
    <w:p w:rsidR="00680905" w:rsidRDefault="00680905">
      <w:pPr>
        <w:pStyle w:val="BodyText"/>
        <w:spacing w:before="9"/>
        <w:rPr>
          <w:sz w:val="7"/>
        </w:rPr>
      </w:pPr>
    </w:p>
    <w:tbl>
      <w:tblPr>
        <w:tblW w:w="0" w:type="auto"/>
        <w:tblInd w:w="117" w:type="dxa"/>
        <w:tblLayout w:type="fixed"/>
        <w:tblCellMar>
          <w:left w:w="0" w:type="dxa"/>
          <w:right w:w="0" w:type="dxa"/>
        </w:tblCellMar>
        <w:tblLook w:val="01E0" w:firstRow="1" w:lastRow="1" w:firstColumn="1" w:lastColumn="1" w:noHBand="0" w:noVBand="0"/>
      </w:tblPr>
      <w:tblGrid>
        <w:gridCol w:w="1181"/>
        <w:gridCol w:w="3822"/>
        <w:gridCol w:w="1476"/>
        <w:gridCol w:w="2171"/>
      </w:tblGrid>
      <w:tr w:rsidR="00680905">
        <w:trPr>
          <w:trHeight w:val="628"/>
        </w:trPr>
        <w:tc>
          <w:tcPr>
            <w:tcW w:w="1181" w:type="dxa"/>
          </w:tcPr>
          <w:p w:rsidR="00680905" w:rsidRDefault="00C36AE5">
            <w:pPr>
              <w:pStyle w:val="TableParagraph"/>
              <w:spacing w:line="247" w:lineRule="exact"/>
              <w:ind w:left="50"/>
              <w:rPr>
                <w:b/>
              </w:rPr>
            </w:pPr>
            <w:r>
              <w:rPr>
                <w:b/>
                <w:spacing w:val="-2"/>
              </w:rPr>
              <w:t>Applicant</w:t>
            </w:r>
          </w:p>
        </w:tc>
        <w:tc>
          <w:tcPr>
            <w:tcW w:w="3822" w:type="dxa"/>
          </w:tcPr>
          <w:p w:rsidR="00680905" w:rsidRDefault="00C36AE5">
            <w:pPr>
              <w:pStyle w:val="TableParagraph"/>
              <w:ind w:right="91"/>
            </w:pPr>
            <w:r>
              <w:t>MR</w:t>
            </w:r>
            <w:r>
              <w:rPr>
                <w:spacing w:val="-16"/>
              </w:rPr>
              <w:t xml:space="preserve"> </w:t>
            </w:r>
            <w:r>
              <w:t>D</w:t>
            </w:r>
            <w:r>
              <w:rPr>
                <w:spacing w:val="-15"/>
              </w:rPr>
              <w:t xml:space="preserve"> </w:t>
            </w:r>
            <w:r>
              <w:t>GRATTON</w:t>
            </w:r>
            <w:r>
              <w:rPr>
                <w:spacing w:val="-15"/>
              </w:rPr>
              <w:t xml:space="preserve"> </w:t>
            </w:r>
            <w:r>
              <w:t>CARTREFI</w:t>
            </w:r>
            <w:r>
              <w:rPr>
                <w:spacing w:val="-16"/>
              </w:rPr>
              <w:t xml:space="preserve"> </w:t>
            </w:r>
            <w:r>
              <w:t xml:space="preserve">GO </w:t>
            </w:r>
            <w:r>
              <w:rPr>
                <w:spacing w:val="-4"/>
              </w:rPr>
              <w:t>LTD</w:t>
            </w:r>
          </w:p>
        </w:tc>
        <w:tc>
          <w:tcPr>
            <w:tcW w:w="1476" w:type="dxa"/>
          </w:tcPr>
          <w:p w:rsidR="00680905" w:rsidRDefault="00C36AE5">
            <w:pPr>
              <w:pStyle w:val="TableParagraph"/>
              <w:ind w:left="152" w:right="496"/>
              <w:rPr>
                <w:b/>
              </w:rPr>
            </w:pPr>
            <w:r>
              <w:rPr>
                <w:b/>
                <w:spacing w:val="-4"/>
              </w:rPr>
              <w:t>Code Number</w:t>
            </w:r>
          </w:p>
        </w:tc>
        <w:tc>
          <w:tcPr>
            <w:tcW w:w="2171" w:type="dxa"/>
          </w:tcPr>
          <w:p w:rsidR="00680905" w:rsidRDefault="00C36AE5">
            <w:pPr>
              <w:pStyle w:val="TableParagraph"/>
              <w:spacing w:line="249" w:lineRule="exact"/>
              <w:ind w:left="376"/>
            </w:pPr>
            <w:r>
              <w:t>RUA</w:t>
            </w:r>
            <w:r>
              <w:rPr>
                <w:spacing w:val="-9"/>
              </w:rPr>
              <w:t xml:space="preserve"> </w:t>
            </w:r>
            <w:r>
              <w:rPr>
                <w:spacing w:val="-2"/>
              </w:rPr>
              <w:t>P/2019/0805</w:t>
            </w:r>
          </w:p>
        </w:tc>
      </w:tr>
      <w:tr w:rsidR="00680905">
        <w:trPr>
          <w:trHeight w:val="880"/>
        </w:trPr>
        <w:tc>
          <w:tcPr>
            <w:tcW w:w="1181" w:type="dxa"/>
          </w:tcPr>
          <w:p w:rsidR="00680905" w:rsidRDefault="00C36AE5">
            <w:pPr>
              <w:pStyle w:val="TableParagraph"/>
              <w:spacing w:before="118"/>
              <w:ind w:left="50"/>
              <w:rPr>
                <w:b/>
              </w:rPr>
            </w:pPr>
            <w:r>
              <w:rPr>
                <w:b/>
                <w:spacing w:val="-2"/>
              </w:rPr>
              <w:t>Agent</w:t>
            </w:r>
          </w:p>
        </w:tc>
        <w:tc>
          <w:tcPr>
            <w:tcW w:w="3822" w:type="dxa"/>
          </w:tcPr>
          <w:p w:rsidR="00680905" w:rsidRDefault="00C36AE5">
            <w:pPr>
              <w:pStyle w:val="TableParagraph"/>
              <w:spacing w:before="123"/>
              <w:ind w:right="91"/>
            </w:pPr>
            <w:r>
              <w:rPr>
                <w:spacing w:val="-2"/>
              </w:rPr>
              <w:t>SEAN</w:t>
            </w:r>
            <w:r>
              <w:rPr>
                <w:spacing w:val="-13"/>
              </w:rPr>
              <w:t xml:space="preserve"> </w:t>
            </w:r>
            <w:r>
              <w:rPr>
                <w:spacing w:val="-2"/>
              </w:rPr>
              <w:t>CADDICK</w:t>
            </w:r>
            <w:r>
              <w:rPr>
                <w:spacing w:val="-10"/>
              </w:rPr>
              <w:t xml:space="preserve"> </w:t>
            </w:r>
            <w:r>
              <w:rPr>
                <w:spacing w:val="-2"/>
              </w:rPr>
              <w:t xml:space="preserve">ARCHITECTURAL </w:t>
            </w:r>
            <w:r>
              <w:t>MR SEAN CADDICK</w:t>
            </w:r>
          </w:p>
          <w:p w:rsidR="00680905" w:rsidRDefault="00C36AE5">
            <w:pPr>
              <w:pStyle w:val="TableParagraph"/>
              <w:spacing w:line="231" w:lineRule="exact"/>
            </w:pPr>
            <w:r>
              <w:rPr>
                <w:spacing w:val="-5"/>
              </w:rPr>
              <w:t>13</w:t>
            </w:r>
          </w:p>
        </w:tc>
        <w:tc>
          <w:tcPr>
            <w:tcW w:w="1476" w:type="dxa"/>
          </w:tcPr>
          <w:p w:rsidR="00680905" w:rsidRDefault="00C36AE5">
            <w:pPr>
              <w:pStyle w:val="TableParagraph"/>
              <w:spacing w:before="118"/>
              <w:ind w:left="152" w:right="369"/>
              <w:rPr>
                <w:b/>
              </w:rPr>
            </w:pPr>
            <w:r>
              <w:rPr>
                <w:b/>
                <w:spacing w:val="-4"/>
              </w:rPr>
              <w:t>Date Received</w:t>
            </w:r>
          </w:p>
        </w:tc>
        <w:tc>
          <w:tcPr>
            <w:tcW w:w="2171" w:type="dxa"/>
          </w:tcPr>
          <w:p w:rsidR="00680905" w:rsidRDefault="00C36AE5">
            <w:pPr>
              <w:pStyle w:val="TableParagraph"/>
              <w:spacing w:before="123"/>
              <w:ind w:left="376"/>
            </w:pPr>
            <w:r>
              <w:rPr>
                <w:spacing w:val="-2"/>
              </w:rPr>
              <w:t>23/10/2019</w:t>
            </w:r>
          </w:p>
        </w:tc>
      </w:tr>
      <w:tr w:rsidR="00680905">
        <w:trPr>
          <w:trHeight w:val="506"/>
        </w:trPr>
        <w:tc>
          <w:tcPr>
            <w:tcW w:w="1181" w:type="dxa"/>
          </w:tcPr>
          <w:p w:rsidR="00680905" w:rsidRDefault="00680905">
            <w:pPr>
              <w:pStyle w:val="TableParagraph"/>
              <w:ind w:left="0"/>
              <w:rPr>
                <w:rFonts w:ascii="Times New Roman"/>
              </w:rPr>
            </w:pPr>
          </w:p>
        </w:tc>
        <w:tc>
          <w:tcPr>
            <w:tcW w:w="3822" w:type="dxa"/>
          </w:tcPr>
          <w:p w:rsidR="00680905" w:rsidRDefault="00C36AE5">
            <w:pPr>
              <w:pStyle w:val="TableParagraph"/>
              <w:spacing w:line="252" w:lineRule="exact"/>
              <w:ind w:right="266"/>
            </w:pPr>
            <w:r>
              <w:rPr>
                <w:spacing w:val="-2"/>
              </w:rPr>
              <w:t>BELVIDERE</w:t>
            </w:r>
            <w:r>
              <w:rPr>
                <w:spacing w:val="-21"/>
              </w:rPr>
              <w:t xml:space="preserve"> </w:t>
            </w:r>
            <w:r>
              <w:rPr>
                <w:spacing w:val="-2"/>
              </w:rPr>
              <w:t>WALK SHREWSBURY</w:t>
            </w:r>
          </w:p>
        </w:tc>
        <w:tc>
          <w:tcPr>
            <w:tcW w:w="1476" w:type="dxa"/>
          </w:tcPr>
          <w:p w:rsidR="00680905" w:rsidRDefault="00C36AE5">
            <w:pPr>
              <w:pStyle w:val="TableParagraph"/>
              <w:spacing w:line="252" w:lineRule="exact"/>
              <w:ind w:left="152" w:right="369"/>
              <w:rPr>
                <w:b/>
              </w:rPr>
            </w:pPr>
            <w:r>
              <w:rPr>
                <w:b/>
                <w:spacing w:val="-4"/>
              </w:rPr>
              <w:t>Decision Date</w:t>
            </w:r>
          </w:p>
        </w:tc>
        <w:tc>
          <w:tcPr>
            <w:tcW w:w="2171" w:type="dxa"/>
          </w:tcPr>
          <w:p w:rsidR="00680905" w:rsidRDefault="00C36AE5">
            <w:pPr>
              <w:pStyle w:val="TableParagraph"/>
              <w:spacing w:before="1"/>
              <w:ind w:left="376"/>
            </w:pPr>
            <w:r>
              <w:rPr>
                <w:spacing w:val="-2"/>
              </w:rPr>
              <w:t>17/11/2021</w:t>
            </w:r>
          </w:p>
        </w:tc>
      </w:tr>
      <w:tr w:rsidR="00680905">
        <w:trPr>
          <w:trHeight w:val="249"/>
        </w:trPr>
        <w:tc>
          <w:tcPr>
            <w:tcW w:w="1181" w:type="dxa"/>
          </w:tcPr>
          <w:p w:rsidR="00680905" w:rsidRDefault="00680905">
            <w:pPr>
              <w:pStyle w:val="TableParagraph"/>
              <w:ind w:left="0"/>
              <w:rPr>
                <w:rFonts w:ascii="Times New Roman"/>
                <w:sz w:val="18"/>
              </w:rPr>
            </w:pPr>
          </w:p>
        </w:tc>
        <w:tc>
          <w:tcPr>
            <w:tcW w:w="3822" w:type="dxa"/>
          </w:tcPr>
          <w:p w:rsidR="00680905" w:rsidRDefault="00C36AE5">
            <w:pPr>
              <w:pStyle w:val="TableParagraph"/>
              <w:spacing w:line="229" w:lineRule="exact"/>
            </w:pPr>
            <w:r>
              <w:t>SY2</w:t>
            </w:r>
            <w:r>
              <w:rPr>
                <w:spacing w:val="-2"/>
              </w:rPr>
              <w:t xml:space="preserve"> </w:t>
            </w:r>
            <w:r>
              <w:rPr>
                <w:spacing w:val="-5"/>
              </w:rPr>
              <w:t>5LT</w:t>
            </w:r>
          </w:p>
        </w:tc>
        <w:tc>
          <w:tcPr>
            <w:tcW w:w="1476" w:type="dxa"/>
          </w:tcPr>
          <w:p w:rsidR="00680905" w:rsidRDefault="00680905">
            <w:pPr>
              <w:pStyle w:val="TableParagraph"/>
              <w:ind w:left="0"/>
              <w:rPr>
                <w:rFonts w:ascii="Times New Roman"/>
                <w:sz w:val="18"/>
              </w:rPr>
            </w:pPr>
          </w:p>
        </w:tc>
        <w:tc>
          <w:tcPr>
            <w:tcW w:w="2171" w:type="dxa"/>
          </w:tcPr>
          <w:p w:rsidR="00680905" w:rsidRDefault="00680905">
            <w:pPr>
              <w:pStyle w:val="TableParagraph"/>
              <w:ind w:left="0"/>
              <w:rPr>
                <w:rFonts w:ascii="Times New Roman"/>
                <w:sz w:val="18"/>
              </w:rPr>
            </w:pPr>
          </w:p>
        </w:tc>
      </w:tr>
    </w:tbl>
    <w:p w:rsidR="00680905" w:rsidRDefault="00C36AE5">
      <w:pPr>
        <w:pStyle w:val="BodyText"/>
        <w:spacing w:before="20"/>
        <w:ind w:left="1180" w:right="173"/>
      </w:pPr>
      <w:r>
        <w:t>a</w:t>
      </w:r>
      <w:r>
        <w:rPr>
          <w:spacing w:val="-4"/>
        </w:rPr>
        <w:t xml:space="preserve"> </w:t>
      </w:r>
      <w:r>
        <w:t>noise</w:t>
      </w:r>
      <w:r>
        <w:rPr>
          <w:spacing w:val="-5"/>
        </w:rPr>
        <w:t xml:space="preserve"> </w:t>
      </w:r>
      <w:r>
        <w:t>survey</w:t>
      </w:r>
      <w:r>
        <w:rPr>
          <w:spacing w:val="-10"/>
        </w:rPr>
        <w:t xml:space="preserve"> </w:t>
      </w:r>
      <w:r>
        <w:t>in</w:t>
      </w:r>
      <w:r>
        <w:rPr>
          <w:spacing w:val="-4"/>
        </w:rPr>
        <w:t xml:space="preserve"> </w:t>
      </w:r>
      <w:r>
        <w:t>connection</w:t>
      </w:r>
      <w:r>
        <w:rPr>
          <w:spacing w:val="-5"/>
        </w:rPr>
        <w:t xml:space="preserve"> </w:t>
      </w:r>
      <w:r>
        <w:t>with</w:t>
      </w:r>
      <w:r>
        <w:rPr>
          <w:spacing w:val="-4"/>
        </w:rPr>
        <w:t xml:space="preserve"> </w:t>
      </w:r>
      <w:r>
        <w:t>condition</w:t>
      </w:r>
      <w:r>
        <w:rPr>
          <w:spacing w:val="-6"/>
        </w:rPr>
        <w:t xml:space="preserve"> </w:t>
      </w:r>
      <w:r>
        <w:t>no.</w:t>
      </w:r>
      <w:r>
        <w:rPr>
          <w:spacing w:val="-4"/>
        </w:rPr>
        <w:t xml:space="preserve"> </w:t>
      </w:r>
      <w:r>
        <w:t>10</w:t>
      </w:r>
      <w:r>
        <w:rPr>
          <w:spacing w:val="36"/>
        </w:rPr>
        <w:t xml:space="preserve"> </w:t>
      </w:r>
      <w:r>
        <w:t>in</w:t>
      </w:r>
      <w:r>
        <w:rPr>
          <w:spacing w:val="-7"/>
        </w:rPr>
        <w:t xml:space="preserve"> </w:t>
      </w:r>
      <w:r>
        <w:t>order</w:t>
      </w:r>
      <w:r>
        <w:rPr>
          <w:spacing w:val="-6"/>
        </w:rPr>
        <w:t xml:space="preserve"> </w:t>
      </w:r>
      <w:r>
        <w:t>to</w:t>
      </w:r>
      <w:r>
        <w:rPr>
          <w:spacing w:val="-7"/>
        </w:rPr>
        <w:t xml:space="preserve"> </w:t>
      </w:r>
      <w:r>
        <w:t>determine</w:t>
      </w:r>
      <w:r>
        <w:rPr>
          <w:spacing w:val="-5"/>
        </w:rPr>
        <w:t xml:space="preserve"> </w:t>
      </w:r>
      <w:r>
        <w:t>noise levels for both day (0700 - 2300 hours) and night (2300 - 0700 hours) having regard to Planning Guidance (Wales), Technical Advice Note (TAN) 11 - Noise.</w:t>
      </w:r>
      <w:r>
        <w:rPr>
          <w:spacing w:val="80"/>
        </w:rPr>
        <w:t xml:space="preserve"> </w:t>
      </w:r>
      <w:r>
        <w:t>The report of the noise survey findings shall include:</w:t>
      </w:r>
    </w:p>
    <w:p w:rsidR="00680905" w:rsidRDefault="00C36AE5">
      <w:pPr>
        <w:pStyle w:val="ListParagraph"/>
        <w:numPr>
          <w:ilvl w:val="0"/>
          <w:numId w:val="1"/>
        </w:numPr>
        <w:tabs>
          <w:tab w:val="left" w:pos="1457"/>
        </w:tabs>
        <w:spacing w:before="1"/>
        <w:ind w:right="924" w:firstLine="0"/>
        <w:rPr>
          <w:sz w:val="24"/>
        </w:rPr>
      </w:pPr>
      <w:r>
        <w:rPr>
          <w:sz w:val="24"/>
        </w:rPr>
        <w:t>Noise</w:t>
      </w:r>
      <w:r>
        <w:rPr>
          <w:spacing w:val="-7"/>
          <w:sz w:val="24"/>
        </w:rPr>
        <w:t xml:space="preserve"> </w:t>
      </w:r>
      <w:r>
        <w:rPr>
          <w:sz w:val="24"/>
        </w:rPr>
        <w:t>levels</w:t>
      </w:r>
      <w:r>
        <w:rPr>
          <w:spacing w:val="-8"/>
          <w:sz w:val="24"/>
        </w:rPr>
        <w:t xml:space="preserve"> </w:t>
      </w:r>
      <w:r>
        <w:rPr>
          <w:sz w:val="24"/>
        </w:rPr>
        <w:t>arising</w:t>
      </w:r>
      <w:r>
        <w:rPr>
          <w:spacing w:val="-8"/>
          <w:sz w:val="24"/>
        </w:rPr>
        <w:t xml:space="preserve"> </w:t>
      </w:r>
      <w:r>
        <w:rPr>
          <w:sz w:val="24"/>
        </w:rPr>
        <w:t>from</w:t>
      </w:r>
      <w:r>
        <w:rPr>
          <w:spacing w:val="-6"/>
          <w:sz w:val="24"/>
        </w:rPr>
        <w:t xml:space="preserve"> </w:t>
      </w:r>
      <w:r>
        <w:rPr>
          <w:sz w:val="24"/>
        </w:rPr>
        <w:t>day/night</w:t>
      </w:r>
      <w:r>
        <w:rPr>
          <w:spacing w:val="-6"/>
          <w:sz w:val="24"/>
        </w:rPr>
        <w:t xml:space="preserve"> </w:t>
      </w:r>
      <w:r>
        <w:rPr>
          <w:sz w:val="24"/>
        </w:rPr>
        <w:t>time</w:t>
      </w:r>
      <w:r>
        <w:rPr>
          <w:spacing w:val="-7"/>
          <w:sz w:val="24"/>
        </w:rPr>
        <w:t xml:space="preserve"> </w:t>
      </w:r>
      <w:r>
        <w:rPr>
          <w:sz w:val="24"/>
        </w:rPr>
        <w:t>activities</w:t>
      </w:r>
      <w:r>
        <w:rPr>
          <w:spacing w:val="-7"/>
          <w:sz w:val="24"/>
        </w:rPr>
        <w:t xml:space="preserve"> </w:t>
      </w:r>
      <w:r>
        <w:rPr>
          <w:sz w:val="24"/>
        </w:rPr>
        <w:t>in</w:t>
      </w:r>
      <w:r>
        <w:rPr>
          <w:spacing w:val="-7"/>
          <w:sz w:val="24"/>
        </w:rPr>
        <w:t xml:space="preserve"> </w:t>
      </w:r>
      <w:r>
        <w:rPr>
          <w:sz w:val="24"/>
        </w:rPr>
        <w:t>the</w:t>
      </w:r>
      <w:r>
        <w:rPr>
          <w:spacing w:val="-7"/>
          <w:sz w:val="24"/>
        </w:rPr>
        <w:t xml:space="preserve"> </w:t>
      </w:r>
      <w:r>
        <w:rPr>
          <w:sz w:val="24"/>
        </w:rPr>
        <w:t>vicinity</w:t>
      </w:r>
      <w:r>
        <w:rPr>
          <w:spacing w:val="-12"/>
          <w:sz w:val="24"/>
        </w:rPr>
        <w:t xml:space="preserve"> </w:t>
      </w:r>
      <w:r>
        <w:rPr>
          <w:sz w:val="24"/>
        </w:rPr>
        <w:t>of</w:t>
      </w:r>
      <w:r>
        <w:rPr>
          <w:spacing w:val="-3"/>
          <w:sz w:val="24"/>
        </w:rPr>
        <w:t xml:space="preserve"> </w:t>
      </w:r>
      <w:r>
        <w:rPr>
          <w:sz w:val="24"/>
        </w:rPr>
        <w:t>the proposed development site and the impact upon the proposed accommodation, and</w:t>
      </w:r>
    </w:p>
    <w:p w:rsidR="00680905" w:rsidRDefault="00C36AE5">
      <w:pPr>
        <w:pStyle w:val="ListParagraph"/>
        <w:numPr>
          <w:ilvl w:val="0"/>
          <w:numId w:val="1"/>
        </w:numPr>
        <w:tabs>
          <w:tab w:val="left" w:pos="1457"/>
        </w:tabs>
        <w:ind w:right="550" w:firstLine="0"/>
        <w:rPr>
          <w:sz w:val="24"/>
        </w:rPr>
      </w:pPr>
      <w:r>
        <w:rPr>
          <w:sz w:val="24"/>
        </w:rPr>
        <w:t>A detailed scheme of noise insulation and / or attenuation measures</w:t>
      </w:r>
      <w:r>
        <w:rPr>
          <w:spacing w:val="-1"/>
          <w:sz w:val="24"/>
        </w:rPr>
        <w:t xml:space="preserve"> </w:t>
      </w:r>
      <w:r>
        <w:rPr>
          <w:sz w:val="24"/>
        </w:rPr>
        <w:t>so designed</w:t>
      </w:r>
      <w:r>
        <w:rPr>
          <w:spacing w:val="-6"/>
          <w:sz w:val="24"/>
        </w:rPr>
        <w:t xml:space="preserve"> </w:t>
      </w:r>
      <w:r>
        <w:rPr>
          <w:sz w:val="24"/>
        </w:rPr>
        <w:t>to</w:t>
      </w:r>
      <w:r>
        <w:rPr>
          <w:spacing w:val="-7"/>
          <w:sz w:val="24"/>
        </w:rPr>
        <w:t xml:space="preserve"> </w:t>
      </w:r>
      <w:r>
        <w:rPr>
          <w:sz w:val="24"/>
        </w:rPr>
        <w:t>safeguard</w:t>
      </w:r>
      <w:r>
        <w:rPr>
          <w:spacing w:val="-9"/>
          <w:sz w:val="24"/>
        </w:rPr>
        <w:t xml:space="preserve"> </w:t>
      </w:r>
      <w:r>
        <w:rPr>
          <w:sz w:val="24"/>
        </w:rPr>
        <w:t>the</w:t>
      </w:r>
      <w:r>
        <w:rPr>
          <w:spacing w:val="-9"/>
          <w:sz w:val="24"/>
        </w:rPr>
        <w:t xml:space="preserve"> </w:t>
      </w:r>
      <w:r>
        <w:rPr>
          <w:sz w:val="24"/>
        </w:rPr>
        <w:t>amenity</w:t>
      </w:r>
      <w:r>
        <w:rPr>
          <w:spacing w:val="-11"/>
          <w:sz w:val="24"/>
        </w:rPr>
        <w:t xml:space="preserve"> </w:t>
      </w:r>
      <w:r>
        <w:rPr>
          <w:sz w:val="24"/>
        </w:rPr>
        <w:t>of</w:t>
      </w:r>
      <w:r>
        <w:rPr>
          <w:spacing w:val="-5"/>
          <w:sz w:val="24"/>
        </w:rPr>
        <w:t xml:space="preserve"> </w:t>
      </w:r>
      <w:r>
        <w:rPr>
          <w:sz w:val="24"/>
        </w:rPr>
        <w:t>the</w:t>
      </w:r>
      <w:r>
        <w:rPr>
          <w:spacing w:val="-10"/>
          <w:sz w:val="24"/>
        </w:rPr>
        <w:t xml:space="preserve"> </w:t>
      </w:r>
      <w:r>
        <w:rPr>
          <w:sz w:val="24"/>
        </w:rPr>
        <w:t>future</w:t>
      </w:r>
      <w:r>
        <w:rPr>
          <w:spacing w:val="-6"/>
          <w:sz w:val="24"/>
        </w:rPr>
        <w:t xml:space="preserve"> </w:t>
      </w:r>
      <w:r>
        <w:rPr>
          <w:sz w:val="24"/>
        </w:rPr>
        <w:t>occupants</w:t>
      </w:r>
      <w:r>
        <w:rPr>
          <w:spacing w:val="-9"/>
          <w:sz w:val="24"/>
        </w:rPr>
        <w:t xml:space="preserve"> </w:t>
      </w:r>
      <w:r>
        <w:rPr>
          <w:sz w:val="24"/>
        </w:rPr>
        <w:t>of</w:t>
      </w:r>
      <w:r>
        <w:rPr>
          <w:spacing w:val="-5"/>
          <w:sz w:val="24"/>
        </w:rPr>
        <w:t xml:space="preserve"> </w:t>
      </w:r>
      <w:r>
        <w:rPr>
          <w:sz w:val="24"/>
        </w:rPr>
        <w:t>the</w:t>
      </w:r>
      <w:r>
        <w:rPr>
          <w:spacing w:val="-7"/>
          <w:sz w:val="24"/>
        </w:rPr>
        <w:t xml:space="preserve"> </w:t>
      </w:r>
      <w:r>
        <w:rPr>
          <w:sz w:val="24"/>
        </w:rPr>
        <w:t>proposed accommodation hereby approved.</w:t>
      </w:r>
    </w:p>
    <w:p w:rsidR="00680905" w:rsidRDefault="00680905">
      <w:pPr>
        <w:pStyle w:val="BodyText"/>
      </w:pPr>
    </w:p>
    <w:p w:rsidR="00680905" w:rsidRDefault="00C36AE5">
      <w:pPr>
        <w:pStyle w:val="BodyText"/>
        <w:ind w:left="1180" w:right="243"/>
      </w:pPr>
      <w:r>
        <w:t>The applicant is advised that compliance with condition no. 11 does not provide</w:t>
      </w:r>
      <w:r>
        <w:rPr>
          <w:spacing w:val="-4"/>
        </w:rPr>
        <w:t xml:space="preserve"> </w:t>
      </w:r>
      <w:r>
        <w:t>an</w:t>
      </w:r>
      <w:r>
        <w:rPr>
          <w:spacing w:val="-7"/>
        </w:rPr>
        <w:t xml:space="preserve"> </w:t>
      </w:r>
      <w:r>
        <w:t>exemption</w:t>
      </w:r>
      <w:r>
        <w:rPr>
          <w:spacing w:val="-8"/>
        </w:rPr>
        <w:t xml:space="preserve"> </w:t>
      </w:r>
      <w:r>
        <w:t>from</w:t>
      </w:r>
      <w:r>
        <w:rPr>
          <w:spacing w:val="-3"/>
        </w:rPr>
        <w:t xml:space="preserve"> </w:t>
      </w:r>
      <w:r>
        <w:t>the</w:t>
      </w:r>
      <w:r>
        <w:rPr>
          <w:spacing w:val="-4"/>
        </w:rPr>
        <w:t xml:space="preserve"> </w:t>
      </w:r>
      <w:r>
        <w:t>statutory</w:t>
      </w:r>
      <w:r>
        <w:rPr>
          <w:spacing w:val="-13"/>
        </w:rPr>
        <w:t xml:space="preserve"> </w:t>
      </w:r>
      <w:r>
        <w:t>noise</w:t>
      </w:r>
      <w:r>
        <w:rPr>
          <w:spacing w:val="-9"/>
        </w:rPr>
        <w:t xml:space="preserve"> </w:t>
      </w:r>
      <w:r>
        <w:t>nuisance</w:t>
      </w:r>
      <w:r>
        <w:rPr>
          <w:spacing w:val="-6"/>
        </w:rPr>
        <w:t xml:space="preserve"> </w:t>
      </w:r>
      <w:r>
        <w:t>provisions</w:t>
      </w:r>
      <w:r>
        <w:rPr>
          <w:spacing w:val="-5"/>
        </w:rPr>
        <w:t xml:space="preserve"> </w:t>
      </w:r>
      <w:r>
        <w:t>of</w:t>
      </w:r>
      <w:r>
        <w:rPr>
          <w:spacing w:val="-5"/>
        </w:rPr>
        <w:t xml:space="preserve"> </w:t>
      </w:r>
      <w:r>
        <w:t>the Environmental Protection Act 1990.</w:t>
      </w:r>
    </w:p>
    <w:p w:rsidR="00680905" w:rsidRDefault="00680905">
      <w:pPr>
        <w:pStyle w:val="BodyText"/>
      </w:pPr>
    </w:p>
    <w:p w:rsidR="00680905" w:rsidRDefault="00C36AE5">
      <w:pPr>
        <w:pStyle w:val="BodyText"/>
        <w:spacing w:before="1"/>
        <w:ind w:left="1180" w:right="243"/>
      </w:pPr>
      <w:r>
        <w:t xml:space="preserve">Any complaints received relating to noise from the development during the permitted hours </w:t>
      </w:r>
      <w:r>
        <w:lastRenderedPageBreak/>
        <w:t xml:space="preserve">may still be investigated using the Council's </w:t>
      </w:r>
      <w:proofErr w:type="spellStart"/>
      <w:r>
        <w:t>Standardised</w:t>
      </w:r>
      <w:proofErr w:type="spellEnd"/>
      <w:r>
        <w:t xml:space="preserve"> Procedure</w:t>
      </w:r>
      <w:r>
        <w:rPr>
          <w:spacing w:val="-9"/>
        </w:rPr>
        <w:t xml:space="preserve"> </w:t>
      </w:r>
      <w:r>
        <w:t>for</w:t>
      </w:r>
      <w:r>
        <w:rPr>
          <w:spacing w:val="-8"/>
        </w:rPr>
        <w:t xml:space="preserve"> </w:t>
      </w:r>
      <w:r>
        <w:t>Dealing</w:t>
      </w:r>
      <w:r>
        <w:rPr>
          <w:spacing w:val="-11"/>
        </w:rPr>
        <w:t xml:space="preserve"> </w:t>
      </w:r>
      <w:r>
        <w:t>with</w:t>
      </w:r>
      <w:r>
        <w:rPr>
          <w:spacing w:val="-4"/>
        </w:rPr>
        <w:t xml:space="preserve"> </w:t>
      </w:r>
      <w:r>
        <w:t>Noise</w:t>
      </w:r>
      <w:r>
        <w:rPr>
          <w:spacing w:val="-4"/>
        </w:rPr>
        <w:t xml:space="preserve"> </w:t>
      </w:r>
      <w:r>
        <w:t>Nuisance</w:t>
      </w:r>
      <w:r>
        <w:rPr>
          <w:spacing w:val="-6"/>
        </w:rPr>
        <w:t xml:space="preserve"> </w:t>
      </w:r>
      <w:r>
        <w:t>Complaints</w:t>
      </w:r>
      <w:r>
        <w:rPr>
          <w:spacing w:val="-9"/>
        </w:rPr>
        <w:t xml:space="preserve"> </w:t>
      </w:r>
      <w:r>
        <w:t>and</w:t>
      </w:r>
      <w:r>
        <w:rPr>
          <w:spacing w:val="-9"/>
        </w:rPr>
        <w:t xml:space="preserve"> </w:t>
      </w:r>
      <w:r>
        <w:t>legal</w:t>
      </w:r>
      <w:r>
        <w:rPr>
          <w:spacing w:val="-6"/>
        </w:rPr>
        <w:t xml:space="preserve"> </w:t>
      </w:r>
      <w:r>
        <w:t>action</w:t>
      </w:r>
      <w:r>
        <w:rPr>
          <w:spacing w:val="-3"/>
        </w:rPr>
        <w:t xml:space="preserve"> </w:t>
      </w:r>
      <w:r>
        <w:t>may be taken where appropriate.</w:t>
      </w:r>
    </w:p>
    <w:p w:rsidR="00680905" w:rsidRDefault="00680905">
      <w:pPr>
        <w:pStyle w:val="BodyText"/>
      </w:pPr>
    </w:p>
    <w:p w:rsidR="00680905" w:rsidRDefault="00C36AE5">
      <w:pPr>
        <w:pStyle w:val="BodyText"/>
        <w:ind w:left="1180"/>
      </w:pPr>
      <w:r>
        <w:t>The</w:t>
      </w:r>
      <w:r>
        <w:rPr>
          <w:spacing w:val="-7"/>
        </w:rPr>
        <w:t xml:space="preserve"> </w:t>
      </w:r>
      <w:r>
        <w:t>applicant</w:t>
      </w:r>
      <w:r>
        <w:rPr>
          <w:spacing w:val="-6"/>
        </w:rPr>
        <w:t xml:space="preserve"> </w:t>
      </w:r>
      <w:r>
        <w:t>is</w:t>
      </w:r>
      <w:r>
        <w:rPr>
          <w:spacing w:val="-8"/>
        </w:rPr>
        <w:t xml:space="preserve"> </w:t>
      </w:r>
      <w:r>
        <w:t>advised</w:t>
      </w:r>
      <w:r>
        <w:rPr>
          <w:spacing w:val="-3"/>
        </w:rPr>
        <w:t xml:space="preserve"> </w:t>
      </w:r>
      <w:r>
        <w:t>that</w:t>
      </w:r>
      <w:r>
        <w:rPr>
          <w:spacing w:val="-7"/>
        </w:rPr>
        <w:t xml:space="preserve"> </w:t>
      </w:r>
      <w:r>
        <w:t>the</w:t>
      </w:r>
      <w:r>
        <w:rPr>
          <w:spacing w:val="-7"/>
        </w:rPr>
        <w:t xml:space="preserve"> </w:t>
      </w:r>
      <w:r>
        <w:t>Council</w:t>
      </w:r>
      <w:r>
        <w:rPr>
          <w:spacing w:val="-8"/>
        </w:rPr>
        <w:t xml:space="preserve"> </w:t>
      </w:r>
      <w:r>
        <w:t>has</w:t>
      </w:r>
      <w:r>
        <w:rPr>
          <w:spacing w:val="-7"/>
        </w:rPr>
        <w:t xml:space="preserve"> </w:t>
      </w:r>
      <w:r>
        <w:t>the</w:t>
      </w:r>
      <w:r>
        <w:rPr>
          <w:spacing w:val="-7"/>
        </w:rPr>
        <w:t xml:space="preserve"> </w:t>
      </w:r>
      <w:r>
        <w:t>option</w:t>
      </w:r>
      <w:r>
        <w:rPr>
          <w:spacing w:val="-9"/>
        </w:rPr>
        <w:t xml:space="preserve"> </w:t>
      </w:r>
      <w:r>
        <w:t>to</w:t>
      </w:r>
      <w:r>
        <w:rPr>
          <w:spacing w:val="-7"/>
        </w:rPr>
        <w:t xml:space="preserve"> </w:t>
      </w:r>
      <w:r>
        <w:t>control</w:t>
      </w:r>
      <w:r>
        <w:rPr>
          <w:spacing w:val="-7"/>
        </w:rPr>
        <w:t xml:space="preserve"> </w:t>
      </w:r>
      <w:r>
        <w:t xml:space="preserve">construction noise by serving a Control of Pollution Act 1974, Section 60, Notice where deemed necessary, and failure to comply with such a Notice can result in </w:t>
      </w:r>
      <w:r>
        <w:rPr>
          <w:spacing w:val="-2"/>
        </w:rPr>
        <w:t>prosecution.</w:t>
      </w:r>
    </w:p>
    <w:p w:rsidR="00680905" w:rsidRDefault="00680905">
      <w:pPr>
        <w:pStyle w:val="BodyText"/>
      </w:pPr>
    </w:p>
    <w:p w:rsidR="00680905" w:rsidRDefault="00C36AE5">
      <w:pPr>
        <w:pStyle w:val="BodyText"/>
        <w:ind w:left="1180"/>
      </w:pPr>
      <w:r>
        <w:t>For</w:t>
      </w:r>
      <w:r>
        <w:rPr>
          <w:spacing w:val="-8"/>
        </w:rPr>
        <w:t xml:space="preserve"> </w:t>
      </w:r>
      <w:r>
        <w:t>further</w:t>
      </w:r>
      <w:r>
        <w:rPr>
          <w:spacing w:val="-8"/>
        </w:rPr>
        <w:t xml:space="preserve"> </w:t>
      </w:r>
      <w:r>
        <w:t>information</w:t>
      </w:r>
      <w:r>
        <w:rPr>
          <w:spacing w:val="-10"/>
        </w:rPr>
        <w:t xml:space="preserve"> </w:t>
      </w:r>
      <w:r>
        <w:t>and</w:t>
      </w:r>
      <w:r>
        <w:rPr>
          <w:spacing w:val="-9"/>
        </w:rPr>
        <w:t xml:space="preserve"> </w:t>
      </w:r>
      <w:r>
        <w:t>advice</w:t>
      </w:r>
      <w:r>
        <w:rPr>
          <w:spacing w:val="-7"/>
        </w:rPr>
        <w:t xml:space="preserve"> </w:t>
      </w:r>
      <w:r>
        <w:t>regarding</w:t>
      </w:r>
      <w:r>
        <w:rPr>
          <w:spacing w:val="-11"/>
        </w:rPr>
        <w:t xml:space="preserve"> </w:t>
      </w:r>
      <w:r>
        <w:t>construction</w:t>
      </w:r>
      <w:r>
        <w:rPr>
          <w:spacing w:val="-5"/>
        </w:rPr>
        <w:t xml:space="preserve"> </w:t>
      </w:r>
      <w:r>
        <w:t>noise</w:t>
      </w:r>
      <w:r>
        <w:rPr>
          <w:spacing w:val="-9"/>
        </w:rPr>
        <w:t xml:space="preserve"> </w:t>
      </w:r>
      <w:r>
        <w:t>please</w:t>
      </w:r>
      <w:r>
        <w:rPr>
          <w:spacing w:val="-6"/>
        </w:rPr>
        <w:t xml:space="preserve"> </w:t>
      </w:r>
      <w:r>
        <w:t>contact the Council's Housing and Public Protection Department on 01978 315300.</w:t>
      </w:r>
    </w:p>
    <w:p w:rsidR="00680905" w:rsidRDefault="00680905">
      <w:pPr>
        <w:pStyle w:val="BodyText"/>
      </w:pPr>
    </w:p>
    <w:p w:rsidR="00680905" w:rsidRDefault="00C36AE5">
      <w:pPr>
        <w:pStyle w:val="BodyText"/>
        <w:spacing w:before="1"/>
        <w:ind w:left="1180" w:right="194"/>
      </w:pPr>
      <w:r>
        <w:t xml:space="preserve">All works relating to this development which are audible beyond the site boundary should be carried out only between 7.30 and 18.00 </w:t>
      </w:r>
      <w:proofErr w:type="spellStart"/>
      <w:r>
        <w:t>hrs</w:t>
      </w:r>
      <w:proofErr w:type="spellEnd"/>
      <w:r>
        <w:t xml:space="preserve"> Monday to Friday, and 08.00 to 14.00 </w:t>
      </w:r>
      <w:proofErr w:type="spellStart"/>
      <w:r>
        <w:t>hrs</w:t>
      </w:r>
      <w:proofErr w:type="spellEnd"/>
      <w:r>
        <w:t xml:space="preserve"> on a Saturday, and at no time on a Sunday or a</w:t>
      </w:r>
      <w:r>
        <w:rPr>
          <w:spacing w:val="-5"/>
        </w:rPr>
        <w:t xml:space="preserve"> </w:t>
      </w:r>
      <w:r>
        <w:t>Bank</w:t>
      </w:r>
      <w:r>
        <w:rPr>
          <w:spacing w:val="-5"/>
        </w:rPr>
        <w:t xml:space="preserve"> </w:t>
      </w:r>
      <w:r>
        <w:t>Holiday.</w:t>
      </w:r>
      <w:r>
        <w:rPr>
          <w:spacing w:val="-5"/>
        </w:rPr>
        <w:t xml:space="preserve"> </w:t>
      </w:r>
      <w:r>
        <w:t>Outside</w:t>
      </w:r>
      <w:r>
        <w:rPr>
          <w:spacing w:val="-4"/>
        </w:rPr>
        <w:t xml:space="preserve"> </w:t>
      </w:r>
      <w:r>
        <w:t>these</w:t>
      </w:r>
      <w:r>
        <w:rPr>
          <w:spacing w:val="-6"/>
        </w:rPr>
        <w:t xml:space="preserve"> </w:t>
      </w:r>
      <w:r>
        <w:t>times,</w:t>
      </w:r>
      <w:r>
        <w:rPr>
          <w:spacing w:val="-9"/>
        </w:rPr>
        <w:t xml:space="preserve"> </w:t>
      </w:r>
      <w:r>
        <w:t>any</w:t>
      </w:r>
      <w:r>
        <w:rPr>
          <w:spacing w:val="-10"/>
        </w:rPr>
        <w:t xml:space="preserve"> </w:t>
      </w:r>
      <w:r>
        <w:t>works</w:t>
      </w:r>
      <w:r>
        <w:rPr>
          <w:spacing w:val="-5"/>
        </w:rPr>
        <w:t xml:space="preserve"> </w:t>
      </w:r>
      <w:r>
        <w:t>which</w:t>
      </w:r>
      <w:r>
        <w:rPr>
          <w:spacing w:val="-5"/>
        </w:rPr>
        <w:t xml:space="preserve"> </w:t>
      </w:r>
      <w:r>
        <w:t>are</w:t>
      </w:r>
      <w:r>
        <w:rPr>
          <w:spacing w:val="-7"/>
        </w:rPr>
        <w:t xml:space="preserve"> </w:t>
      </w:r>
      <w:r>
        <w:t>audible</w:t>
      </w:r>
      <w:r>
        <w:rPr>
          <w:spacing w:val="-5"/>
        </w:rPr>
        <w:t xml:space="preserve"> </w:t>
      </w:r>
      <w:r>
        <w:t>beyond</w:t>
      </w:r>
      <w:r>
        <w:rPr>
          <w:spacing w:val="-4"/>
        </w:rPr>
        <w:t xml:space="preserve"> </w:t>
      </w:r>
      <w:r>
        <w:t xml:space="preserve">the site boundary have the potential to cause unreasonable disturbance to </w:t>
      </w:r>
      <w:proofErr w:type="spellStart"/>
      <w:r>
        <w:t>neighbouring</w:t>
      </w:r>
      <w:proofErr w:type="spellEnd"/>
      <w:r>
        <w:t xml:space="preserve"> premises.</w:t>
      </w:r>
    </w:p>
    <w:p w:rsidR="00680905" w:rsidRDefault="00680905">
      <w:pPr>
        <w:pStyle w:val="BodyText"/>
      </w:pPr>
    </w:p>
    <w:p w:rsidR="00680905" w:rsidRDefault="00C36AE5">
      <w:pPr>
        <w:pStyle w:val="BodyText"/>
        <w:ind w:left="1180"/>
      </w:pPr>
      <w:r>
        <w:t>The</w:t>
      </w:r>
      <w:r>
        <w:rPr>
          <w:spacing w:val="-7"/>
        </w:rPr>
        <w:t xml:space="preserve"> </w:t>
      </w:r>
      <w:r>
        <w:t>applicant</w:t>
      </w:r>
      <w:r>
        <w:rPr>
          <w:spacing w:val="-6"/>
        </w:rPr>
        <w:t xml:space="preserve"> </w:t>
      </w:r>
      <w:r>
        <w:t>is</w:t>
      </w:r>
      <w:r>
        <w:rPr>
          <w:spacing w:val="-8"/>
        </w:rPr>
        <w:t xml:space="preserve"> </w:t>
      </w:r>
      <w:r>
        <w:t>advised</w:t>
      </w:r>
      <w:r>
        <w:rPr>
          <w:spacing w:val="-3"/>
        </w:rPr>
        <w:t xml:space="preserve"> </w:t>
      </w:r>
      <w:r>
        <w:t>that</w:t>
      </w:r>
      <w:r>
        <w:rPr>
          <w:spacing w:val="-7"/>
        </w:rPr>
        <w:t xml:space="preserve"> </w:t>
      </w:r>
      <w:r>
        <w:t>the</w:t>
      </w:r>
      <w:r>
        <w:rPr>
          <w:spacing w:val="-7"/>
        </w:rPr>
        <w:t xml:space="preserve"> </w:t>
      </w:r>
      <w:r>
        <w:t>Council</w:t>
      </w:r>
      <w:r>
        <w:rPr>
          <w:spacing w:val="-8"/>
        </w:rPr>
        <w:t xml:space="preserve"> </w:t>
      </w:r>
      <w:r>
        <w:t>has</w:t>
      </w:r>
      <w:r>
        <w:rPr>
          <w:spacing w:val="-7"/>
        </w:rPr>
        <w:t xml:space="preserve"> </w:t>
      </w:r>
      <w:r>
        <w:t>the</w:t>
      </w:r>
      <w:r>
        <w:rPr>
          <w:spacing w:val="-7"/>
        </w:rPr>
        <w:t xml:space="preserve"> </w:t>
      </w:r>
      <w:r>
        <w:t>option</w:t>
      </w:r>
      <w:r>
        <w:rPr>
          <w:spacing w:val="-9"/>
        </w:rPr>
        <w:t xml:space="preserve"> </w:t>
      </w:r>
      <w:r>
        <w:t>to</w:t>
      </w:r>
      <w:r>
        <w:rPr>
          <w:spacing w:val="-7"/>
        </w:rPr>
        <w:t xml:space="preserve"> </w:t>
      </w:r>
      <w:r>
        <w:t>control</w:t>
      </w:r>
      <w:r>
        <w:rPr>
          <w:spacing w:val="-7"/>
        </w:rPr>
        <w:t xml:space="preserve"> </w:t>
      </w:r>
      <w:r>
        <w:t xml:space="preserve">construction noise by serving a Control of Pollution Act 1974, Section 60, Notice where deemed necessary, and failure to comply with such a Notice can result in </w:t>
      </w:r>
      <w:r>
        <w:rPr>
          <w:spacing w:val="-2"/>
        </w:rPr>
        <w:t>prosecution.</w:t>
      </w:r>
    </w:p>
    <w:p w:rsidR="00680905" w:rsidRDefault="00680905">
      <w:pPr>
        <w:pStyle w:val="BodyText"/>
      </w:pPr>
    </w:p>
    <w:p w:rsidR="00680905" w:rsidRDefault="00C36AE5">
      <w:pPr>
        <w:pStyle w:val="BodyText"/>
        <w:ind w:left="1180" w:right="198"/>
        <w:jc w:val="both"/>
      </w:pPr>
      <w:r>
        <w:t>The applicant should</w:t>
      </w:r>
      <w:r>
        <w:rPr>
          <w:spacing w:val="-2"/>
        </w:rPr>
        <w:t xml:space="preserve"> </w:t>
      </w:r>
      <w:r>
        <w:t>adhere</w:t>
      </w:r>
      <w:r>
        <w:rPr>
          <w:spacing w:val="-2"/>
        </w:rPr>
        <w:t xml:space="preserve"> </w:t>
      </w:r>
      <w:r>
        <w:t>to the</w:t>
      </w:r>
      <w:r>
        <w:rPr>
          <w:spacing w:val="-2"/>
        </w:rPr>
        <w:t xml:space="preserve"> </w:t>
      </w:r>
      <w:r>
        <w:t>times given above wherever possible. For further</w:t>
      </w:r>
      <w:r>
        <w:rPr>
          <w:spacing w:val="-8"/>
        </w:rPr>
        <w:t xml:space="preserve"> </w:t>
      </w:r>
      <w:r>
        <w:t>information</w:t>
      </w:r>
      <w:r>
        <w:rPr>
          <w:spacing w:val="-8"/>
        </w:rPr>
        <w:t xml:space="preserve"> </w:t>
      </w:r>
      <w:r>
        <w:t>and</w:t>
      </w:r>
      <w:r>
        <w:rPr>
          <w:spacing w:val="-11"/>
        </w:rPr>
        <w:t xml:space="preserve"> </w:t>
      </w:r>
      <w:r>
        <w:t>advice</w:t>
      </w:r>
      <w:r>
        <w:rPr>
          <w:spacing w:val="-7"/>
        </w:rPr>
        <w:t xml:space="preserve"> </w:t>
      </w:r>
      <w:r>
        <w:t>regarding</w:t>
      </w:r>
      <w:r>
        <w:rPr>
          <w:spacing w:val="-11"/>
        </w:rPr>
        <w:t xml:space="preserve"> </w:t>
      </w:r>
      <w:r>
        <w:t>construction</w:t>
      </w:r>
      <w:r>
        <w:rPr>
          <w:spacing w:val="-7"/>
        </w:rPr>
        <w:t xml:space="preserve"> </w:t>
      </w:r>
      <w:r>
        <w:t>noise</w:t>
      </w:r>
      <w:r>
        <w:rPr>
          <w:spacing w:val="-9"/>
        </w:rPr>
        <w:t xml:space="preserve"> </w:t>
      </w:r>
      <w:r>
        <w:t>please</w:t>
      </w:r>
      <w:r>
        <w:rPr>
          <w:spacing w:val="-6"/>
        </w:rPr>
        <w:t xml:space="preserve"> </w:t>
      </w:r>
      <w:r>
        <w:t>contact</w:t>
      </w:r>
      <w:r>
        <w:rPr>
          <w:spacing w:val="-6"/>
        </w:rPr>
        <w:t xml:space="preserve"> </w:t>
      </w:r>
      <w:r>
        <w:t>the Council's Housing and Public Protection Department on 01978 315300.</w:t>
      </w:r>
    </w:p>
    <w:p w:rsidR="00680905" w:rsidRDefault="00680905">
      <w:pPr>
        <w:pStyle w:val="BodyText"/>
      </w:pPr>
    </w:p>
    <w:p w:rsidR="00680905" w:rsidRDefault="00C36AE5">
      <w:pPr>
        <w:pStyle w:val="BodyText"/>
        <w:ind w:left="1180"/>
        <w:jc w:val="both"/>
      </w:pPr>
      <w:r>
        <w:t>The</w:t>
      </w:r>
      <w:r>
        <w:rPr>
          <w:spacing w:val="-5"/>
        </w:rPr>
        <w:t xml:space="preserve"> </w:t>
      </w:r>
      <w:r>
        <w:t>written</w:t>
      </w:r>
      <w:r>
        <w:rPr>
          <w:spacing w:val="-4"/>
        </w:rPr>
        <w:t xml:space="preserve"> </w:t>
      </w:r>
      <w:r>
        <w:t>consent</w:t>
      </w:r>
      <w:r>
        <w:rPr>
          <w:spacing w:val="-6"/>
        </w:rPr>
        <w:t xml:space="preserve"> </w:t>
      </w:r>
      <w:r>
        <w:t>of</w:t>
      </w:r>
      <w:r>
        <w:rPr>
          <w:spacing w:val="-8"/>
        </w:rPr>
        <w:t xml:space="preserve"> </w:t>
      </w:r>
      <w:r>
        <w:t>the</w:t>
      </w:r>
      <w:r>
        <w:rPr>
          <w:spacing w:val="-4"/>
        </w:rPr>
        <w:t xml:space="preserve"> </w:t>
      </w:r>
      <w:r>
        <w:t>Highway</w:t>
      </w:r>
      <w:r>
        <w:rPr>
          <w:spacing w:val="-12"/>
        </w:rPr>
        <w:t xml:space="preserve"> </w:t>
      </w:r>
      <w:r>
        <w:t>Authority</w:t>
      </w:r>
      <w:r>
        <w:rPr>
          <w:spacing w:val="-3"/>
        </w:rPr>
        <w:t xml:space="preserve"> </w:t>
      </w:r>
      <w:r>
        <w:t>(as</w:t>
      </w:r>
      <w:r>
        <w:rPr>
          <w:spacing w:val="-6"/>
        </w:rPr>
        <w:t xml:space="preserve"> </w:t>
      </w:r>
      <w:r>
        <w:t>required</w:t>
      </w:r>
      <w:r>
        <w:rPr>
          <w:spacing w:val="-4"/>
        </w:rPr>
        <w:t xml:space="preserve"> </w:t>
      </w:r>
      <w:r>
        <w:t>by</w:t>
      </w:r>
      <w:r>
        <w:rPr>
          <w:spacing w:val="-13"/>
        </w:rPr>
        <w:t xml:space="preserve"> </w:t>
      </w:r>
      <w:r>
        <w:t>section</w:t>
      </w:r>
      <w:r>
        <w:rPr>
          <w:spacing w:val="-9"/>
        </w:rPr>
        <w:t xml:space="preserve"> </w:t>
      </w:r>
      <w:r>
        <w:t>38</w:t>
      </w:r>
      <w:r>
        <w:rPr>
          <w:spacing w:val="-9"/>
        </w:rPr>
        <w:t xml:space="preserve"> </w:t>
      </w:r>
      <w:r>
        <w:t>of</w:t>
      </w:r>
      <w:r>
        <w:rPr>
          <w:spacing w:val="-3"/>
        </w:rPr>
        <w:t xml:space="preserve"> </w:t>
      </w:r>
      <w:r>
        <w:rPr>
          <w:spacing w:val="-5"/>
        </w:rPr>
        <w:t>the</w:t>
      </w:r>
    </w:p>
    <w:p w:rsidR="00680905" w:rsidRDefault="00680905">
      <w:pPr>
        <w:jc w:val="both"/>
        <w:sectPr w:rsidR="00680905">
          <w:pgSz w:w="11920" w:h="16850"/>
          <w:pgMar w:top="1700" w:right="1680" w:bottom="0" w:left="620" w:header="159" w:footer="0" w:gutter="0"/>
          <w:cols w:space="720"/>
        </w:sectPr>
      </w:pPr>
    </w:p>
    <w:p w:rsidR="00680905" w:rsidRDefault="00680905">
      <w:pPr>
        <w:pStyle w:val="BodyText"/>
        <w:spacing w:before="9"/>
        <w:rPr>
          <w:sz w:val="7"/>
        </w:rPr>
      </w:pPr>
    </w:p>
    <w:tbl>
      <w:tblPr>
        <w:tblW w:w="0" w:type="auto"/>
        <w:tblInd w:w="117" w:type="dxa"/>
        <w:tblLayout w:type="fixed"/>
        <w:tblCellMar>
          <w:left w:w="0" w:type="dxa"/>
          <w:right w:w="0" w:type="dxa"/>
        </w:tblCellMar>
        <w:tblLook w:val="01E0" w:firstRow="1" w:lastRow="1" w:firstColumn="1" w:lastColumn="1" w:noHBand="0" w:noVBand="0"/>
      </w:tblPr>
      <w:tblGrid>
        <w:gridCol w:w="1181"/>
        <w:gridCol w:w="3822"/>
        <w:gridCol w:w="1476"/>
        <w:gridCol w:w="2171"/>
      </w:tblGrid>
      <w:tr w:rsidR="00680905">
        <w:trPr>
          <w:trHeight w:val="628"/>
        </w:trPr>
        <w:tc>
          <w:tcPr>
            <w:tcW w:w="1181" w:type="dxa"/>
          </w:tcPr>
          <w:p w:rsidR="00680905" w:rsidRDefault="00C36AE5">
            <w:pPr>
              <w:pStyle w:val="TableParagraph"/>
              <w:spacing w:line="247" w:lineRule="exact"/>
              <w:ind w:left="50"/>
              <w:rPr>
                <w:b/>
              </w:rPr>
            </w:pPr>
            <w:r>
              <w:rPr>
                <w:b/>
                <w:spacing w:val="-2"/>
              </w:rPr>
              <w:t>Applicant</w:t>
            </w:r>
          </w:p>
        </w:tc>
        <w:tc>
          <w:tcPr>
            <w:tcW w:w="3822" w:type="dxa"/>
          </w:tcPr>
          <w:p w:rsidR="00680905" w:rsidRDefault="00C36AE5">
            <w:pPr>
              <w:pStyle w:val="TableParagraph"/>
              <w:ind w:right="91"/>
            </w:pPr>
            <w:r>
              <w:t>MR</w:t>
            </w:r>
            <w:r>
              <w:rPr>
                <w:spacing w:val="-16"/>
              </w:rPr>
              <w:t xml:space="preserve"> </w:t>
            </w:r>
            <w:r>
              <w:t>D</w:t>
            </w:r>
            <w:r>
              <w:rPr>
                <w:spacing w:val="-15"/>
              </w:rPr>
              <w:t xml:space="preserve"> </w:t>
            </w:r>
            <w:r>
              <w:t>GRATTON</w:t>
            </w:r>
            <w:r>
              <w:rPr>
                <w:spacing w:val="-15"/>
              </w:rPr>
              <w:t xml:space="preserve"> </w:t>
            </w:r>
            <w:r>
              <w:t>CARTREFI</w:t>
            </w:r>
            <w:r>
              <w:rPr>
                <w:spacing w:val="-16"/>
              </w:rPr>
              <w:t xml:space="preserve"> </w:t>
            </w:r>
            <w:r>
              <w:t xml:space="preserve">GO </w:t>
            </w:r>
            <w:r>
              <w:rPr>
                <w:spacing w:val="-4"/>
              </w:rPr>
              <w:t>LTD</w:t>
            </w:r>
          </w:p>
        </w:tc>
        <w:tc>
          <w:tcPr>
            <w:tcW w:w="1476" w:type="dxa"/>
          </w:tcPr>
          <w:p w:rsidR="00680905" w:rsidRDefault="00C36AE5">
            <w:pPr>
              <w:pStyle w:val="TableParagraph"/>
              <w:ind w:left="152" w:right="496"/>
              <w:rPr>
                <w:b/>
              </w:rPr>
            </w:pPr>
            <w:r>
              <w:rPr>
                <w:b/>
                <w:spacing w:val="-4"/>
              </w:rPr>
              <w:t>Code Number</w:t>
            </w:r>
          </w:p>
        </w:tc>
        <w:tc>
          <w:tcPr>
            <w:tcW w:w="2171" w:type="dxa"/>
          </w:tcPr>
          <w:p w:rsidR="00680905" w:rsidRDefault="00C36AE5">
            <w:pPr>
              <w:pStyle w:val="TableParagraph"/>
              <w:spacing w:line="249" w:lineRule="exact"/>
              <w:ind w:left="376"/>
            </w:pPr>
            <w:r>
              <w:t>RUA</w:t>
            </w:r>
            <w:r>
              <w:rPr>
                <w:spacing w:val="-9"/>
              </w:rPr>
              <w:t xml:space="preserve"> </w:t>
            </w:r>
            <w:r>
              <w:rPr>
                <w:spacing w:val="-2"/>
              </w:rPr>
              <w:t>P/2019/0805</w:t>
            </w:r>
          </w:p>
        </w:tc>
      </w:tr>
      <w:tr w:rsidR="00680905">
        <w:trPr>
          <w:trHeight w:val="880"/>
        </w:trPr>
        <w:tc>
          <w:tcPr>
            <w:tcW w:w="1181" w:type="dxa"/>
          </w:tcPr>
          <w:p w:rsidR="00680905" w:rsidRDefault="00C36AE5">
            <w:pPr>
              <w:pStyle w:val="TableParagraph"/>
              <w:spacing w:before="118"/>
              <w:ind w:left="50"/>
              <w:rPr>
                <w:b/>
              </w:rPr>
            </w:pPr>
            <w:r>
              <w:rPr>
                <w:b/>
                <w:spacing w:val="-2"/>
              </w:rPr>
              <w:t>Agent</w:t>
            </w:r>
          </w:p>
        </w:tc>
        <w:tc>
          <w:tcPr>
            <w:tcW w:w="3822" w:type="dxa"/>
          </w:tcPr>
          <w:p w:rsidR="00680905" w:rsidRDefault="00C36AE5">
            <w:pPr>
              <w:pStyle w:val="TableParagraph"/>
              <w:spacing w:before="123"/>
              <w:ind w:right="91"/>
            </w:pPr>
            <w:r>
              <w:rPr>
                <w:spacing w:val="-2"/>
              </w:rPr>
              <w:t>SEAN</w:t>
            </w:r>
            <w:r>
              <w:rPr>
                <w:spacing w:val="-13"/>
              </w:rPr>
              <w:t xml:space="preserve"> </w:t>
            </w:r>
            <w:r>
              <w:rPr>
                <w:spacing w:val="-2"/>
              </w:rPr>
              <w:t>CADDICK</w:t>
            </w:r>
            <w:r>
              <w:rPr>
                <w:spacing w:val="-10"/>
              </w:rPr>
              <w:t xml:space="preserve"> </w:t>
            </w:r>
            <w:r>
              <w:rPr>
                <w:spacing w:val="-2"/>
              </w:rPr>
              <w:t xml:space="preserve">ARCHITECTURAL </w:t>
            </w:r>
            <w:r>
              <w:t>MR SEAN CADDICK</w:t>
            </w:r>
          </w:p>
          <w:p w:rsidR="00680905" w:rsidRDefault="00C36AE5">
            <w:pPr>
              <w:pStyle w:val="TableParagraph"/>
              <w:spacing w:line="231" w:lineRule="exact"/>
            </w:pPr>
            <w:r>
              <w:rPr>
                <w:spacing w:val="-5"/>
              </w:rPr>
              <w:t>13</w:t>
            </w:r>
          </w:p>
        </w:tc>
        <w:tc>
          <w:tcPr>
            <w:tcW w:w="1476" w:type="dxa"/>
          </w:tcPr>
          <w:p w:rsidR="00680905" w:rsidRDefault="00C36AE5">
            <w:pPr>
              <w:pStyle w:val="TableParagraph"/>
              <w:spacing w:before="118"/>
              <w:ind w:left="152" w:right="369"/>
              <w:rPr>
                <w:b/>
              </w:rPr>
            </w:pPr>
            <w:r>
              <w:rPr>
                <w:b/>
                <w:spacing w:val="-4"/>
              </w:rPr>
              <w:t>Date Received</w:t>
            </w:r>
          </w:p>
        </w:tc>
        <w:tc>
          <w:tcPr>
            <w:tcW w:w="2171" w:type="dxa"/>
          </w:tcPr>
          <w:p w:rsidR="00680905" w:rsidRDefault="00C36AE5">
            <w:pPr>
              <w:pStyle w:val="TableParagraph"/>
              <w:spacing w:before="123"/>
              <w:ind w:left="376"/>
            </w:pPr>
            <w:r>
              <w:rPr>
                <w:spacing w:val="-2"/>
              </w:rPr>
              <w:t>23/10/2019</w:t>
            </w:r>
          </w:p>
        </w:tc>
      </w:tr>
      <w:tr w:rsidR="00680905">
        <w:trPr>
          <w:trHeight w:val="506"/>
        </w:trPr>
        <w:tc>
          <w:tcPr>
            <w:tcW w:w="1181" w:type="dxa"/>
          </w:tcPr>
          <w:p w:rsidR="00680905" w:rsidRDefault="00680905">
            <w:pPr>
              <w:pStyle w:val="TableParagraph"/>
              <w:ind w:left="0"/>
              <w:rPr>
                <w:rFonts w:ascii="Times New Roman"/>
              </w:rPr>
            </w:pPr>
          </w:p>
        </w:tc>
        <w:tc>
          <w:tcPr>
            <w:tcW w:w="3822" w:type="dxa"/>
          </w:tcPr>
          <w:p w:rsidR="00680905" w:rsidRDefault="00C36AE5">
            <w:pPr>
              <w:pStyle w:val="TableParagraph"/>
              <w:spacing w:line="252" w:lineRule="exact"/>
              <w:ind w:right="266"/>
            </w:pPr>
            <w:r>
              <w:rPr>
                <w:spacing w:val="-2"/>
              </w:rPr>
              <w:t>BELVIDERE</w:t>
            </w:r>
            <w:r>
              <w:rPr>
                <w:spacing w:val="-21"/>
              </w:rPr>
              <w:t xml:space="preserve"> </w:t>
            </w:r>
            <w:r>
              <w:rPr>
                <w:spacing w:val="-2"/>
              </w:rPr>
              <w:t>WALK SHREWSBURY</w:t>
            </w:r>
          </w:p>
        </w:tc>
        <w:tc>
          <w:tcPr>
            <w:tcW w:w="1476" w:type="dxa"/>
          </w:tcPr>
          <w:p w:rsidR="00680905" w:rsidRDefault="00C36AE5">
            <w:pPr>
              <w:pStyle w:val="TableParagraph"/>
              <w:spacing w:line="252" w:lineRule="exact"/>
              <w:ind w:left="152" w:right="369"/>
              <w:rPr>
                <w:b/>
              </w:rPr>
            </w:pPr>
            <w:r>
              <w:rPr>
                <w:b/>
                <w:spacing w:val="-4"/>
              </w:rPr>
              <w:t>Decision Date</w:t>
            </w:r>
          </w:p>
        </w:tc>
        <w:tc>
          <w:tcPr>
            <w:tcW w:w="2171" w:type="dxa"/>
          </w:tcPr>
          <w:p w:rsidR="00680905" w:rsidRDefault="00C36AE5">
            <w:pPr>
              <w:pStyle w:val="TableParagraph"/>
              <w:spacing w:before="1"/>
              <w:ind w:left="376"/>
            </w:pPr>
            <w:r>
              <w:rPr>
                <w:spacing w:val="-2"/>
              </w:rPr>
              <w:t>17/11/2021</w:t>
            </w:r>
          </w:p>
        </w:tc>
      </w:tr>
      <w:tr w:rsidR="00680905">
        <w:trPr>
          <w:trHeight w:val="249"/>
        </w:trPr>
        <w:tc>
          <w:tcPr>
            <w:tcW w:w="1181" w:type="dxa"/>
          </w:tcPr>
          <w:p w:rsidR="00680905" w:rsidRDefault="00680905">
            <w:pPr>
              <w:pStyle w:val="TableParagraph"/>
              <w:ind w:left="0"/>
              <w:rPr>
                <w:rFonts w:ascii="Times New Roman"/>
                <w:sz w:val="18"/>
              </w:rPr>
            </w:pPr>
          </w:p>
        </w:tc>
        <w:tc>
          <w:tcPr>
            <w:tcW w:w="3822" w:type="dxa"/>
          </w:tcPr>
          <w:p w:rsidR="00680905" w:rsidRDefault="00C36AE5">
            <w:pPr>
              <w:pStyle w:val="TableParagraph"/>
              <w:spacing w:line="229" w:lineRule="exact"/>
            </w:pPr>
            <w:r>
              <w:t>SY2</w:t>
            </w:r>
            <w:r>
              <w:rPr>
                <w:spacing w:val="-2"/>
              </w:rPr>
              <w:t xml:space="preserve"> </w:t>
            </w:r>
            <w:r>
              <w:rPr>
                <w:spacing w:val="-5"/>
              </w:rPr>
              <w:t>5LT</w:t>
            </w:r>
          </w:p>
        </w:tc>
        <w:tc>
          <w:tcPr>
            <w:tcW w:w="1476" w:type="dxa"/>
          </w:tcPr>
          <w:p w:rsidR="00680905" w:rsidRDefault="00680905">
            <w:pPr>
              <w:pStyle w:val="TableParagraph"/>
              <w:ind w:left="0"/>
              <w:rPr>
                <w:rFonts w:ascii="Times New Roman"/>
                <w:sz w:val="18"/>
              </w:rPr>
            </w:pPr>
          </w:p>
        </w:tc>
        <w:tc>
          <w:tcPr>
            <w:tcW w:w="2171" w:type="dxa"/>
          </w:tcPr>
          <w:p w:rsidR="00680905" w:rsidRDefault="00680905">
            <w:pPr>
              <w:pStyle w:val="TableParagraph"/>
              <w:ind w:left="0"/>
              <w:rPr>
                <w:rFonts w:ascii="Times New Roman"/>
                <w:sz w:val="18"/>
              </w:rPr>
            </w:pPr>
          </w:p>
        </w:tc>
      </w:tr>
    </w:tbl>
    <w:p w:rsidR="00680905" w:rsidRDefault="00C36AE5">
      <w:pPr>
        <w:pStyle w:val="BodyText"/>
        <w:spacing w:before="20"/>
        <w:ind w:left="1180" w:right="173"/>
      </w:pPr>
      <w:r>
        <w:t>Highways Act 1980) must be obtained before any work is carried out on private land that is intended for adoption by the Highway Authority in connection</w:t>
      </w:r>
      <w:r>
        <w:rPr>
          <w:spacing w:val="-3"/>
        </w:rPr>
        <w:t xml:space="preserve"> </w:t>
      </w:r>
      <w:r>
        <w:t>with</w:t>
      </w:r>
      <w:r>
        <w:rPr>
          <w:spacing w:val="-2"/>
        </w:rPr>
        <w:t xml:space="preserve"> </w:t>
      </w:r>
      <w:r>
        <w:t>condition</w:t>
      </w:r>
      <w:r>
        <w:rPr>
          <w:spacing w:val="-3"/>
        </w:rPr>
        <w:t xml:space="preserve"> </w:t>
      </w:r>
      <w:r>
        <w:t>no.</w:t>
      </w:r>
      <w:r>
        <w:rPr>
          <w:spacing w:val="-6"/>
        </w:rPr>
        <w:t xml:space="preserve"> </w:t>
      </w:r>
      <w:r>
        <w:t>20.</w:t>
      </w:r>
      <w:r>
        <w:rPr>
          <w:spacing w:val="35"/>
        </w:rPr>
        <w:t xml:space="preserve"> </w:t>
      </w:r>
      <w:r>
        <w:t>All</w:t>
      </w:r>
      <w:r>
        <w:rPr>
          <w:spacing w:val="-3"/>
        </w:rPr>
        <w:t xml:space="preserve"> </w:t>
      </w:r>
      <w:r>
        <w:t>works</w:t>
      </w:r>
      <w:r>
        <w:rPr>
          <w:spacing w:val="-2"/>
        </w:rPr>
        <w:t xml:space="preserve"> </w:t>
      </w:r>
      <w:r>
        <w:t>shall</w:t>
      </w:r>
      <w:r>
        <w:rPr>
          <w:spacing w:val="-2"/>
        </w:rPr>
        <w:t xml:space="preserve"> </w:t>
      </w:r>
      <w:r>
        <w:t>be</w:t>
      </w:r>
      <w:r>
        <w:rPr>
          <w:spacing w:val="-3"/>
        </w:rPr>
        <w:t xml:space="preserve"> </w:t>
      </w:r>
      <w:r>
        <w:t>constructed</w:t>
      </w:r>
      <w:r>
        <w:rPr>
          <w:spacing w:val="-4"/>
        </w:rPr>
        <w:t xml:space="preserve"> </w:t>
      </w:r>
      <w:r>
        <w:t>to</w:t>
      </w:r>
      <w:r>
        <w:rPr>
          <w:spacing w:val="-4"/>
        </w:rPr>
        <w:t xml:space="preserve"> </w:t>
      </w:r>
      <w:r>
        <w:t>a</w:t>
      </w:r>
      <w:r>
        <w:rPr>
          <w:spacing w:val="-6"/>
        </w:rPr>
        <w:t xml:space="preserve"> </w:t>
      </w:r>
      <w:r>
        <w:t>safe</w:t>
      </w:r>
      <w:r>
        <w:rPr>
          <w:spacing w:val="-4"/>
        </w:rPr>
        <w:t xml:space="preserve"> </w:t>
      </w:r>
      <w:r>
        <w:t xml:space="preserve">and usable condition and completed to an adoptable standard. Further guidance can be obtained from the Highway Authority of Wrexham County Borough </w:t>
      </w:r>
      <w:r>
        <w:rPr>
          <w:spacing w:val="-2"/>
        </w:rPr>
        <w:t>Council.</w:t>
      </w:r>
    </w:p>
    <w:p w:rsidR="00680905" w:rsidRDefault="00680905">
      <w:pPr>
        <w:pStyle w:val="BodyText"/>
        <w:spacing w:before="1"/>
      </w:pPr>
    </w:p>
    <w:p w:rsidR="00680905" w:rsidRDefault="00C36AE5">
      <w:pPr>
        <w:pStyle w:val="BodyText"/>
        <w:ind w:left="1180"/>
      </w:pPr>
      <w:r>
        <w:t>This planning permission requires that development be carried out in accordance with the approved plans, including the construction of an estate road</w:t>
      </w:r>
      <w:r>
        <w:rPr>
          <w:spacing w:val="-3"/>
        </w:rPr>
        <w:t xml:space="preserve"> </w:t>
      </w:r>
      <w:r>
        <w:t>intended</w:t>
      </w:r>
      <w:r>
        <w:rPr>
          <w:spacing w:val="-10"/>
        </w:rPr>
        <w:t xml:space="preserve"> </w:t>
      </w:r>
      <w:r>
        <w:t>for</w:t>
      </w:r>
      <w:r>
        <w:rPr>
          <w:spacing w:val="-7"/>
        </w:rPr>
        <w:t xml:space="preserve"> </w:t>
      </w:r>
      <w:r>
        <w:t>adoption</w:t>
      </w:r>
      <w:r>
        <w:rPr>
          <w:spacing w:val="-4"/>
        </w:rPr>
        <w:t xml:space="preserve"> </w:t>
      </w:r>
      <w:r>
        <w:t>by</w:t>
      </w:r>
      <w:r>
        <w:rPr>
          <w:spacing w:val="-12"/>
        </w:rPr>
        <w:t xml:space="preserve"> </w:t>
      </w:r>
      <w:r>
        <w:t>the</w:t>
      </w:r>
      <w:r>
        <w:rPr>
          <w:spacing w:val="-3"/>
        </w:rPr>
        <w:t xml:space="preserve"> </w:t>
      </w:r>
      <w:r>
        <w:t>Council</w:t>
      </w:r>
      <w:r>
        <w:rPr>
          <w:spacing w:val="-7"/>
        </w:rPr>
        <w:t xml:space="preserve"> </w:t>
      </w:r>
      <w:r>
        <w:t>under</w:t>
      </w:r>
      <w:r>
        <w:rPr>
          <w:spacing w:val="-4"/>
        </w:rPr>
        <w:t xml:space="preserve"> </w:t>
      </w:r>
      <w:r>
        <w:t>the</w:t>
      </w:r>
      <w:r>
        <w:rPr>
          <w:spacing w:val="-3"/>
        </w:rPr>
        <w:t xml:space="preserve"> </w:t>
      </w:r>
      <w:r>
        <w:t>Highways</w:t>
      </w:r>
      <w:r>
        <w:rPr>
          <w:spacing w:val="-4"/>
        </w:rPr>
        <w:t xml:space="preserve"> </w:t>
      </w:r>
      <w:r>
        <w:t>Act</w:t>
      </w:r>
      <w:r>
        <w:rPr>
          <w:spacing w:val="-4"/>
        </w:rPr>
        <w:t xml:space="preserve"> </w:t>
      </w:r>
      <w:r>
        <w:t>1980.</w:t>
      </w:r>
      <w:r>
        <w:rPr>
          <w:spacing w:val="35"/>
        </w:rPr>
        <w:t xml:space="preserve"> </w:t>
      </w:r>
      <w:r>
        <w:t>It</w:t>
      </w:r>
      <w:r>
        <w:rPr>
          <w:spacing w:val="-4"/>
        </w:rPr>
        <w:t xml:space="preserve"> </w:t>
      </w:r>
      <w:r>
        <w:t>is essential therefore that the detailed proposals are submitted to the Highway Authority and confirmed as acceptable BEFORE development commences.</w:t>
      </w:r>
    </w:p>
    <w:p w:rsidR="00680905" w:rsidRDefault="00680905">
      <w:pPr>
        <w:pStyle w:val="BodyText"/>
      </w:pPr>
    </w:p>
    <w:p w:rsidR="00680905" w:rsidRDefault="00C36AE5">
      <w:pPr>
        <w:pStyle w:val="BodyText"/>
        <w:spacing w:before="1"/>
        <w:ind w:left="1180" w:right="243"/>
      </w:pPr>
      <w:r>
        <w:t>Please</w:t>
      </w:r>
      <w:r>
        <w:rPr>
          <w:spacing w:val="-6"/>
        </w:rPr>
        <w:t xml:space="preserve"> </w:t>
      </w:r>
      <w:r>
        <w:t>contact</w:t>
      </w:r>
      <w:r>
        <w:rPr>
          <w:spacing w:val="-7"/>
        </w:rPr>
        <w:t xml:space="preserve"> </w:t>
      </w:r>
      <w:r>
        <w:t>the</w:t>
      </w:r>
      <w:r>
        <w:rPr>
          <w:spacing w:val="-7"/>
        </w:rPr>
        <w:t xml:space="preserve"> </w:t>
      </w:r>
      <w:r>
        <w:t>Highway</w:t>
      </w:r>
      <w:r>
        <w:rPr>
          <w:spacing w:val="-9"/>
        </w:rPr>
        <w:t xml:space="preserve"> </w:t>
      </w:r>
      <w:r>
        <w:t>Authority</w:t>
      </w:r>
      <w:r>
        <w:rPr>
          <w:spacing w:val="-9"/>
        </w:rPr>
        <w:t xml:space="preserve"> </w:t>
      </w:r>
      <w:r>
        <w:t>on</w:t>
      </w:r>
      <w:r>
        <w:rPr>
          <w:spacing w:val="-7"/>
        </w:rPr>
        <w:t xml:space="preserve"> </w:t>
      </w:r>
      <w:r>
        <w:t>telephone</w:t>
      </w:r>
      <w:r>
        <w:rPr>
          <w:spacing w:val="-5"/>
        </w:rPr>
        <w:t xml:space="preserve"> </w:t>
      </w:r>
      <w:r>
        <w:t>no.</w:t>
      </w:r>
      <w:r>
        <w:rPr>
          <w:spacing w:val="-7"/>
        </w:rPr>
        <w:t xml:space="preserve"> </w:t>
      </w:r>
      <w:r>
        <w:t>01978</w:t>
      </w:r>
      <w:r>
        <w:rPr>
          <w:spacing w:val="-9"/>
        </w:rPr>
        <w:t xml:space="preserve"> </w:t>
      </w:r>
      <w:r>
        <w:t>729690</w:t>
      </w:r>
      <w:r>
        <w:rPr>
          <w:spacing w:val="-8"/>
        </w:rPr>
        <w:t xml:space="preserve"> </w:t>
      </w:r>
      <w:r>
        <w:t>for further guidance.</w:t>
      </w:r>
    </w:p>
    <w:p w:rsidR="00680905" w:rsidRDefault="00C36AE5">
      <w:pPr>
        <w:pStyle w:val="BodyText"/>
        <w:spacing w:before="25"/>
        <w:rPr>
          <w:sz w:val="20"/>
        </w:rPr>
      </w:pPr>
      <w:r>
        <w:rPr>
          <w:noProof/>
          <w:lang w:val="en-GB" w:eastAsia="en-GB"/>
        </w:rPr>
        <w:drawing>
          <wp:anchor distT="0" distB="0" distL="0" distR="0" simplePos="0" relativeHeight="487588352" behindDoc="1" locked="0" layoutInCell="1" allowOverlap="1">
            <wp:simplePos x="0" y="0"/>
            <wp:positionH relativeFrom="page">
              <wp:posOffset>1184910</wp:posOffset>
            </wp:positionH>
            <wp:positionV relativeFrom="paragraph">
              <wp:posOffset>177441</wp:posOffset>
            </wp:positionV>
            <wp:extent cx="981656" cy="635508"/>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981656" cy="635508"/>
                    </a:xfrm>
                    <a:prstGeom prst="rect">
                      <a:avLst/>
                    </a:prstGeom>
                  </pic:spPr>
                </pic:pic>
              </a:graphicData>
            </a:graphic>
          </wp:anchor>
        </w:drawing>
      </w:r>
    </w:p>
    <w:p w:rsidR="00680905" w:rsidRDefault="00C36AE5">
      <w:pPr>
        <w:ind w:left="1180"/>
      </w:pPr>
      <w:r>
        <w:lastRenderedPageBreak/>
        <w:t>David</w:t>
      </w:r>
      <w:r>
        <w:rPr>
          <w:spacing w:val="-14"/>
        </w:rPr>
        <w:t xml:space="preserve"> </w:t>
      </w:r>
      <w:r>
        <w:rPr>
          <w:spacing w:val="-2"/>
        </w:rPr>
        <w:t>Fitzsimon</w:t>
      </w:r>
    </w:p>
    <w:p w:rsidR="00680905" w:rsidRDefault="00C36AE5">
      <w:pPr>
        <w:ind w:left="1180" w:right="4252"/>
      </w:pPr>
      <w:proofErr w:type="spellStart"/>
      <w:r>
        <w:t>Prif</w:t>
      </w:r>
      <w:proofErr w:type="spellEnd"/>
      <w:r>
        <w:rPr>
          <w:spacing w:val="-14"/>
        </w:rPr>
        <w:t xml:space="preserve"> </w:t>
      </w:r>
      <w:proofErr w:type="spellStart"/>
      <w:r>
        <w:t>Swyddog</w:t>
      </w:r>
      <w:proofErr w:type="spellEnd"/>
      <w:r>
        <w:rPr>
          <w:spacing w:val="-12"/>
        </w:rPr>
        <w:t xml:space="preserve"> </w:t>
      </w:r>
      <w:r>
        <w:t>Yr</w:t>
      </w:r>
      <w:r>
        <w:rPr>
          <w:spacing w:val="-16"/>
        </w:rPr>
        <w:t xml:space="preserve"> </w:t>
      </w:r>
      <w:proofErr w:type="spellStart"/>
      <w:r>
        <w:t>Economi</w:t>
      </w:r>
      <w:proofErr w:type="spellEnd"/>
      <w:r>
        <w:rPr>
          <w:spacing w:val="-15"/>
        </w:rPr>
        <w:t xml:space="preserve"> </w:t>
      </w:r>
      <w:r>
        <w:t>a</w:t>
      </w:r>
      <w:r>
        <w:rPr>
          <w:spacing w:val="-15"/>
        </w:rPr>
        <w:t xml:space="preserve"> </w:t>
      </w:r>
      <w:proofErr w:type="spellStart"/>
      <w:r>
        <w:t>Chynllunio</w:t>
      </w:r>
      <w:proofErr w:type="spellEnd"/>
      <w:r>
        <w:t xml:space="preserve"> Chief Officer Economy and Planning</w:t>
      </w:r>
    </w:p>
    <w:p w:rsidR="00680905" w:rsidRDefault="00680905">
      <w:pPr>
        <w:pStyle w:val="BodyText"/>
        <w:spacing w:before="251"/>
        <w:rPr>
          <w:sz w:val="22"/>
        </w:rPr>
      </w:pPr>
    </w:p>
    <w:p w:rsidR="00680905" w:rsidRDefault="00C36AE5">
      <w:pPr>
        <w:spacing w:before="1"/>
        <w:ind w:left="1180" w:right="243"/>
        <w:rPr>
          <w:b/>
          <w:sz w:val="20"/>
        </w:rPr>
      </w:pPr>
      <w:r>
        <w:t>Refer</w:t>
      </w:r>
      <w:r>
        <w:rPr>
          <w:spacing w:val="-8"/>
        </w:rPr>
        <w:t xml:space="preserve"> </w:t>
      </w:r>
      <w:r>
        <w:t>to</w:t>
      </w:r>
      <w:r>
        <w:rPr>
          <w:spacing w:val="-7"/>
        </w:rPr>
        <w:t xml:space="preserve"> </w:t>
      </w:r>
      <w:r>
        <w:t>Statement</w:t>
      </w:r>
      <w:r>
        <w:rPr>
          <w:spacing w:val="-5"/>
        </w:rPr>
        <w:t xml:space="preserve"> </w:t>
      </w:r>
      <w:r>
        <w:t>of</w:t>
      </w:r>
      <w:r>
        <w:rPr>
          <w:spacing w:val="-3"/>
        </w:rPr>
        <w:t xml:space="preserve"> </w:t>
      </w:r>
      <w:r>
        <w:t>Applicant's</w:t>
      </w:r>
      <w:r>
        <w:rPr>
          <w:spacing w:val="-4"/>
        </w:rPr>
        <w:t xml:space="preserve"> </w:t>
      </w:r>
      <w:r>
        <w:t>Rights</w:t>
      </w:r>
      <w:r>
        <w:rPr>
          <w:spacing w:val="-7"/>
        </w:rPr>
        <w:t xml:space="preserve"> </w:t>
      </w:r>
      <w:r>
        <w:t>and</w:t>
      </w:r>
      <w:r>
        <w:rPr>
          <w:spacing w:val="-12"/>
        </w:rPr>
        <w:t xml:space="preserve"> </w:t>
      </w:r>
      <w:r>
        <w:t>General</w:t>
      </w:r>
      <w:r>
        <w:rPr>
          <w:spacing w:val="-7"/>
        </w:rPr>
        <w:t xml:space="preserve"> </w:t>
      </w:r>
      <w:r>
        <w:t>Information</w:t>
      </w:r>
      <w:r>
        <w:rPr>
          <w:spacing w:val="-9"/>
        </w:rPr>
        <w:t xml:space="preserve"> </w:t>
      </w:r>
      <w:r>
        <w:t>on</w:t>
      </w:r>
      <w:r>
        <w:rPr>
          <w:spacing w:val="-7"/>
        </w:rPr>
        <w:t xml:space="preserve"> </w:t>
      </w:r>
      <w:r>
        <w:t>our</w:t>
      </w:r>
      <w:r>
        <w:rPr>
          <w:spacing w:val="-6"/>
        </w:rPr>
        <w:t xml:space="preserve"> </w:t>
      </w:r>
      <w:r>
        <w:t>planning web site at</w:t>
      </w:r>
      <w:proofErr w:type="gramStart"/>
      <w:r>
        <w:t>:-</w:t>
      </w:r>
      <w:proofErr w:type="gramEnd"/>
      <w:r>
        <w:t xml:space="preserve"> </w:t>
      </w:r>
      <w:hyperlink r:id="rId11">
        <w:r>
          <w:rPr>
            <w:b/>
            <w:color w:val="0000FF"/>
            <w:spacing w:val="-2"/>
            <w:sz w:val="20"/>
            <w:u w:val="single" w:color="0000FF"/>
          </w:rPr>
          <w:t>http://www.wrexham.gov.uk/english/planning_portal/publications/info_sheets.htm</w:t>
        </w:r>
      </w:hyperlink>
    </w:p>
    <w:sectPr w:rsidR="00680905">
      <w:pgSz w:w="11920" w:h="16850"/>
      <w:pgMar w:top="1700" w:right="1680" w:bottom="280" w:left="620" w:header="15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4408" w:rsidRDefault="00C36AE5">
      <w:r>
        <w:separator/>
      </w:r>
    </w:p>
  </w:endnote>
  <w:endnote w:type="continuationSeparator" w:id="0">
    <w:p w:rsidR="00D04408" w:rsidRDefault="00C36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4408" w:rsidRDefault="00C36AE5">
      <w:r>
        <w:separator/>
      </w:r>
    </w:p>
  </w:footnote>
  <w:footnote w:type="continuationSeparator" w:id="0">
    <w:p w:rsidR="00D04408" w:rsidRDefault="00C36A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0905" w:rsidRDefault="00C36AE5">
    <w:pPr>
      <w:pStyle w:val="BodyText"/>
      <w:spacing w:line="14" w:lineRule="auto"/>
      <w:rPr>
        <w:sz w:val="20"/>
      </w:rPr>
    </w:pPr>
    <w:r>
      <w:rPr>
        <w:noProof/>
        <w:lang w:val="en-GB" w:eastAsia="en-GB"/>
      </w:rPr>
      <w:drawing>
        <wp:anchor distT="0" distB="0" distL="0" distR="0" simplePos="0" relativeHeight="487089664" behindDoc="1" locked="0" layoutInCell="1" allowOverlap="1">
          <wp:simplePos x="0" y="0"/>
          <wp:positionH relativeFrom="page">
            <wp:posOffset>6315075</wp:posOffset>
          </wp:positionH>
          <wp:positionV relativeFrom="page">
            <wp:posOffset>100964</wp:posOffset>
          </wp:positionV>
          <wp:extent cx="895984" cy="98742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895984" cy="987425"/>
                  </a:xfrm>
                  <a:prstGeom prst="rect">
                    <a:avLst/>
                  </a:prstGeom>
                </pic:spPr>
              </pic:pic>
            </a:graphicData>
          </a:graphic>
        </wp:anchor>
      </w:drawing>
    </w:r>
    <w:r>
      <w:rPr>
        <w:noProof/>
        <w:lang w:val="en-GB" w:eastAsia="en-GB"/>
      </w:rPr>
      <mc:AlternateContent>
        <mc:Choice Requires="wps">
          <w:drawing>
            <wp:anchor distT="0" distB="0" distL="0" distR="0" simplePos="0" relativeHeight="487090176" behindDoc="1" locked="0" layoutInCell="1" allowOverlap="1">
              <wp:simplePos x="0" y="0"/>
              <wp:positionH relativeFrom="page">
                <wp:posOffset>510031</wp:posOffset>
              </wp:positionH>
              <wp:positionV relativeFrom="page">
                <wp:posOffset>265196</wp:posOffset>
              </wp:positionV>
              <wp:extent cx="2955290" cy="49022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5290" cy="490220"/>
                      </a:xfrm>
                      <a:prstGeom prst="rect">
                        <a:avLst/>
                      </a:prstGeom>
                    </wps:spPr>
                    <wps:txbx>
                      <w:txbxContent>
                        <w:p w:rsidR="00680905" w:rsidRDefault="00C36AE5">
                          <w:pPr>
                            <w:spacing w:before="15"/>
                            <w:ind w:left="20" w:right="18"/>
                            <w:jc w:val="both"/>
                            <w:rPr>
                              <w:b/>
                              <w:sz w:val="16"/>
                            </w:rPr>
                          </w:pPr>
                          <w:r>
                            <w:rPr>
                              <w:b/>
                              <w:sz w:val="16"/>
                            </w:rPr>
                            <w:t>In</w:t>
                          </w:r>
                          <w:r>
                            <w:rPr>
                              <w:b/>
                              <w:spacing w:val="-11"/>
                              <w:sz w:val="16"/>
                            </w:rPr>
                            <w:t xml:space="preserve"> </w:t>
                          </w:r>
                          <w:r>
                            <w:rPr>
                              <w:b/>
                              <w:sz w:val="16"/>
                            </w:rPr>
                            <w:t>pursuance</w:t>
                          </w:r>
                          <w:r>
                            <w:rPr>
                              <w:b/>
                              <w:spacing w:val="-11"/>
                              <w:sz w:val="16"/>
                            </w:rPr>
                            <w:t xml:space="preserve"> </w:t>
                          </w:r>
                          <w:r>
                            <w:rPr>
                              <w:b/>
                              <w:sz w:val="16"/>
                            </w:rPr>
                            <w:t>of</w:t>
                          </w:r>
                          <w:r>
                            <w:rPr>
                              <w:b/>
                              <w:spacing w:val="-11"/>
                              <w:sz w:val="16"/>
                            </w:rPr>
                            <w:t xml:space="preserve"> </w:t>
                          </w:r>
                          <w:r>
                            <w:rPr>
                              <w:b/>
                              <w:sz w:val="16"/>
                            </w:rPr>
                            <w:t>its</w:t>
                          </w:r>
                          <w:r>
                            <w:rPr>
                              <w:b/>
                              <w:spacing w:val="-12"/>
                              <w:sz w:val="16"/>
                            </w:rPr>
                            <w:t xml:space="preserve"> </w:t>
                          </w:r>
                          <w:r>
                            <w:rPr>
                              <w:b/>
                              <w:sz w:val="16"/>
                            </w:rPr>
                            <w:t>powers</w:t>
                          </w:r>
                          <w:r>
                            <w:rPr>
                              <w:b/>
                              <w:spacing w:val="-10"/>
                              <w:sz w:val="16"/>
                            </w:rPr>
                            <w:t xml:space="preserve"> </w:t>
                          </w:r>
                          <w:r>
                            <w:rPr>
                              <w:b/>
                              <w:sz w:val="16"/>
                            </w:rPr>
                            <w:t>under</w:t>
                          </w:r>
                          <w:r>
                            <w:rPr>
                              <w:b/>
                              <w:spacing w:val="-11"/>
                              <w:sz w:val="16"/>
                            </w:rPr>
                            <w:t xml:space="preserve"> </w:t>
                          </w:r>
                          <w:r>
                            <w:rPr>
                              <w:b/>
                              <w:sz w:val="16"/>
                            </w:rPr>
                            <w:t>the</w:t>
                          </w:r>
                          <w:r>
                            <w:rPr>
                              <w:b/>
                              <w:spacing w:val="-9"/>
                              <w:sz w:val="16"/>
                            </w:rPr>
                            <w:t xml:space="preserve"> </w:t>
                          </w:r>
                          <w:r>
                            <w:rPr>
                              <w:b/>
                              <w:sz w:val="16"/>
                            </w:rPr>
                            <w:t>Acts</w:t>
                          </w:r>
                          <w:r>
                            <w:rPr>
                              <w:b/>
                              <w:spacing w:val="-11"/>
                              <w:sz w:val="16"/>
                            </w:rPr>
                            <w:t xml:space="preserve"> </w:t>
                          </w:r>
                          <w:r>
                            <w:rPr>
                              <w:b/>
                              <w:sz w:val="16"/>
                            </w:rPr>
                            <w:t>an</w:t>
                          </w:r>
                          <w:r>
                            <w:rPr>
                              <w:b/>
                              <w:spacing w:val="-10"/>
                              <w:sz w:val="16"/>
                            </w:rPr>
                            <w:t xml:space="preserve"> </w:t>
                          </w:r>
                          <w:r>
                            <w:rPr>
                              <w:b/>
                              <w:sz w:val="16"/>
                            </w:rPr>
                            <w:t>Orders</w:t>
                          </w:r>
                          <w:r>
                            <w:rPr>
                              <w:b/>
                              <w:spacing w:val="23"/>
                              <w:sz w:val="16"/>
                            </w:rPr>
                            <w:t xml:space="preserve"> </w:t>
                          </w:r>
                          <w:r>
                            <w:rPr>
                              <w:b/>
                              <w:sz w:val="16"/>
                            </w:rPr>
                            <w:t>referred to below, the County Borough Council as Local Planning Authority,</w:t>
                          </w:r>
                          <w:r>
                            <w:rPr>
                              <w:b/>
                              <w:spacing w:val="-8"/>
                              <w:sz w:val="16"/>
                            </w:rPr>
                            <w:t xml:space="preserve"> </w:t>
                          </w:r>
                          <w:r>
                            <w:rPr>
                              <w:b/>
                              <w:sz w:val="16"/>
                            </w:rPr>
                            <w:t>hereby</w:t>
                          </w:r>
                          <w:r>
                            <w:rPr>
                              <w:b/>
                              <w:spacing w:val="-12"/>
                              <w:sz w:val="16"/>
                            </w:rPr>
                            <w:t xml:space="preserve"> </w:t>
                          </w:r>
                          <w:r>
                            <w:rPr>
                              <w:b/>
                              <w:sz w:val="16"/>
                            </w:rPr>
                            <w:t>determines</w:t>
                          </w:r>
                          <w:r>
                            <w:rPr>
                              <w:b/>
                              <w:spacing w:val="-6"/>
                              <w:sz w:val="16"/>
                            </w:rPr>
                            <w:t xml:space="preserve"> </w:t>
                          </w:r>
                          <w:r>
                            <w:rPr>
                              <w:b/>
                              <w:sz w:val="16"/>
                            </w:rPr>
                            <w:t>your</w:t>
                          </w:r>
                          <w:r>
                            <w:rPr>
                              <w:b/>
                              <w:spacing w:val="-8"/>
                              <w:sz w:val="16"/>
                            </w:rPr>
                            <w:t xml:space="preserve"> </w:t>
                          </w:r>
                          <w:r>
                            <w:rPr>
                              <w:b/>
                              <w:sz w:val="16"/>
                            </w:rPr>
                            <w:t>application</w:t>
                          </w:r>
                          <w:r>
                            <w:rPr>
                              <w:b/>
                              <w:spacing w:val="-8"/>
                              <w:sz w:val="16"/>
                            </w:rPr>
                            <w:t xml:space="preserve"> </w:t>
                          </w:r>
                          <w:r>
                            <w:rPr>
                              <w:b/>
                              <w:sz w:val="16"/>
                            </w:rPr>
                            <w:t>in</w:t>
                          </w:r>
                          <w:r>
                            <w:rPr>
                              <w:b/>
                              <w:spacing w:val="-8"/>
                              <w:sz w:val="16"/>
                            </w:rPr>
                            <w:t xml:space="preserve"> </w:t>
                          </w:r>
                          <w:r>
                            <w:rPr>
                              <w:b/>
                              <w:sz w:val="16"/>
                            </w:rPr>
                            <w:t>accordance with the particulars and plans comprising the application</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40.15pt;margin-top:20.9pt;width:232.7pt;height:38.6pt;z-index:-16226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" filled="f" stroked="f">
              <v:path arrowok="t"/>
              <v:textbox inset="0,0,0,0">
                <w:txbxContent>
                  <w:p w:rsidR="00680905" w:rsidRDefault="00C36AE5">
                    <w:pPr>
                      <w:spacing w:before="15"/>
                      <w:ind w:left="20" w:right="18"/>
                      <w:jc w:val="both"/>
                      <w:rPr>
                        <w:b/>
                        <w:sz w:val="16"/>
                      </w:rPr>
                    </w:pPr>
                    <w:r>
                      <w:rPr>
                        <w:b/>
                        <w:sz w:val="16"/>
                      </w:rPr>
                      <w:t>In</w:t>
                    </w:r>
                    <w:r>
                      <w:rPr>
                        <w:b/>
                        <w:spacing w:val="-11"/>
                        <w:sz w:val="16"/>
                      </w:rPr>
                      <w:t xml:space="preserve"> </w:t>
                    </w:r>
                    <w:r>
                      <w:rPr>
                        <w:b/>
                        <w:sz w:val="16"/>
                      </w:rPr>
                      <w:t>pursuance</w:t>
                    </w:r>
                    <w:r>
                      <w:rPr>
                        <w:b/>
                        <w:spacing w:val="-11"/>
                        <w:sz w:val="16"/>
                      </w:rPr>
                      <w:t xml:space="preserve"> </w:t>
                    </w:r>
                    <w:r>
                      <w:rPr>
                        <w:b/>
                        <w:sz w:val="16"/>
                      </w:rPr>
                      <w:t>of</w:t>
                    </w:r>
                    <w:r>
                      <w:rPr>
                        <w:b/>
                        <w:spacing w:val="-11"/>
                        <w:sz w:val="16"/>
                      </w:rPr>
                      <w:t xml:space="preserve"> </w:t>
                    </w:r>
                    <w:r>
                      <w:rPr>
                        <w:b/>
                        <w:sz w:val="16"/>
                      </w:rPr>
                      <w:t>its</w:t>
                    </w:r>
                    <w:r>
                      <w:rPr>
                        <w:b/>
                        <w:spacing w:val="-12"/>
                        <w:sz w:val="16"/>
                      </w:rPr>
                      <w:t xml:space="preserve"> </w:t>
                    </w:r>
                    <w:r>
                      <w:rPr>
                        <w:b/>
                        <w:sz w:val="16"/>
                      </w:rPr>
                      <w:t>powers</w:t>
                    </w:r>
                    <w:r>
                      <w:rPr>
                        <w:b/>
                        <w:spacing w:val="-10"/>
                        <w:sz w:val="16"/>
                      </w:rPr>
                      <w:t xml:space="preserve"> </w:t>
                    </w:r>
                    <w:r>
                      <w:rPr>
                        <w:b/>
                        <w:sz w:val="16"/>
                      </w:rPr>
                      <w:t>under</w:t>
                    </w:r>
                    <w:r>
                      <w:rPr>
                        <w:b/>
                        <w:spacing w:val="-11"/>
                        <w:sz w:val="16"/>
                      </w:rPr>
                      <w:t xml:space="preserve"> </w:t>
                    </w:r>
                    <w:r>
                      <w:rPr>
                        <w:b/>
                        <w:sz w:val="16"/>
                      </w:rPr>
                      <w:t>the</w:t>
                    </w:r>
                    <w:r>
                      <w:rPr>
                        <w:b/>
                        <w:spacing w:val="-9"/>
                        <w:sz w:val="16"/>
                      </w:rPr>
                      <w:t xml:space="preserve"> </w:t>
                    </w:r>
                    <w:r>
                      <w:rPr>
                        <w:b/>
                        <w:sz w:val="16"/>
                      </w:rPr>
                      <w:t>Acts</w:t>
                    </w:r>
                    <w:r>
                      <w:rPr>
                        <w:b/>
                        <w:spacing w:val="-11"/>
                        <w:sz w:val="16"/>
                      </w:rPr>
                      <w:t xml:space="preserve"> </w:t>
                    </w:r>
                    <w:r>
                      <w:rPr>
                        <w:b/>
                        <w:sz w:val="16"/>
                      </w:rPr>
                      <w:t>an</w:t>
                    </w:r>
                    <w:r>
                      <w:rPr>
                        <w:b/>
                        <w:spacing w:val="-10"/>
                        <w:sz w:val="16"/>
                      </w:rPr>
                      <w:t xml:space="preserve"> </w:t>
                    </w:r>
                    <w:r>
                      <w:rPr>
                        <w:b/>
                        <w:sz w:val="16"/>
                      </w:rPr>
                      <w:t>Orders</w:t>
                    </w:r>
                    <w:r>
                      <w:rPr>
                        <w:b/>
                        <w:spacing w:val="23"/>
                        <w:sz w:val="16"/>
                      </w:rPr>
                      <w:t xml:space="preserve"> </w:t>
                    </w:r>
                    <w:r>
                      <w:rPr>
                        <w:b/>
                        <w:sz w:val="16"/>
                      </w:rPr>
                      <w:t>referred to below, the County Borough Council as Local Planning Authority,</w:t>
                    </w:r>
                    <w:r>
                      <w:rPr>
                        <w:b/>
                        <w:spacing w:val="-8"/>
                        <w:sz w:val="16"/>
                      </w:rPr>
                      <w:t xml:space="preserve"> </w:t>
                    </w:r>
                    <w:r>
                      <w:rPr>
                        <w:b/>
                        <w:sz w:val="16"/>
                      </w:rPr>
                      <w:t>hereby</w:t>
                    </w:r>
                    <w:r>
                      <w:rPr>
                        <w:b/>
                        <w:spacing w:val="-12"/>
                        <w:sz w:val="16"/>
                      </w:rPr>
                      <w:t xml:space="preserve"> </w:t>
                    </w:r>
                    <w:r>
                      <w:rPr>
                        <w:b/>
                        <w:sz w:val="16"/>
                      </w:rPr>
                      <w:t>determines</w:t>
                    </w:r>
                    <w:r>
                      <w:rPr>
                        <w:b/>
                        <w:spacing w:val="-6"/>
                        <w:sz w:val="16"/>
                      </w:rPr>
                      <w:t xml:space="preserve"> </w:t>
                    </w:r>
                    <w:r>
                      <w:rPr>
                        <w:b/>
                        <w:sz w:val="16"/>
                      </w:rPr>
                      <w:t>your</w:t>
                    </w:r>
                    <w:r>
                      <w:rPr>
                        <w:b/>
                        <w:spacing w:val="-8"/>
                        <w:sz w:val="16"/>
                      </w:rPr>
                      <w:t xml:space="preserve"> </w:t>
                    </w:r>
                    <w:r>
                      <w:rPr>
                        <w:b/>
                        <w:sz w:val="16"/>
                      </w:rPr>
                      <w:t>application</w:t>
                    </w:r>
                    <w:r>
                      <w:rPr>
                        <w:b/>
                        <w:spacing w:val="-8"/>
                        <w:sz w:val="16"/>
                      </w:rPr>
                      <w:t xml:space="preserve"> </w:t>
                    </w:r>
                    <w:r>
                      <w:rPr>
                        <w:b/>
                        <w:sz w:val="16"/>
                      </w:rPr>
                      <w:t>in</w:t>
                    </w:r>
                    <w:r>
                      <w:rPr>
                        <w:b/>
                        <w:spacing w:val="-8"/>
                        <w:sz w:val="16"/>
                      </w:rPr>
                      <w:t xml:space="preserve"> </w:t>
                    </w:r>
                    <w:r>
                      <w:rPr>
                        <w:b/>
                        <w:sz w:val="16"/>
                      </w:rPr>
                      <w:t>accordance with the particulars and plans comprising the application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A75118"/>
    <w:multiLevelType w:val="hybridMultilevel"/>
    <w:tmpl w:val="9E62A284"/>
    <w:lvl w:ilvl="0" w:tplc="32B267F8">
      <w:start w:val="1"/>
      <w:numFmt w:val="lowerLetter"/>
      <w:lvlText w:val="%1)"/>
      <w:lvlJc w:val="left"/>
      <w:pPr>
        <w:ind w:left="1180" w:hanging="279"/>
        <w:jc w:val="left"/>
      </w:pPr>
      <w:rPr>
        <w:rFonts w:ascii="Arial" w:eastAsia="Arial" w:hAnsi="Arial" w:cs="Arial" w:hint="default"/>
        <w:b w:val="0"/>
        <w:bCs w:val="0"/>
        <w:i w:val="0"/>
        <w:iCs w:val="0"/>
        <w:spacing w:val="0"/>
        <w:w w:val="99"/>
        <w:sz w:val="24"/>
        <w:szCs w:val="24"/>
        <w:lang w:val="en-US" w:eastAsia="en-US" w:bidi="ar-SA"/>
      </w:rPr>
    </w:lvl>
    <w:lvl w:ilvl="1" w:tplc="F66C0FC0">
      <w:numFmt w:val="bullet"/>
      <w:lvlText w:val="•"/>
      <w:lvlJc w:val="left"/>
      <w:pPr>
        <w:ind w:left="2023" w:hanging="279"/>
      </w:pPr>
      <w:rPr>
        <w:rFonts w:hint="default"/>
        <w:lang w:val="en-US" w:eastAsia="en-US" w:bidi="ar-SA"/>
      </w:rPr>
    </w:lvl>
    <w:lvl w:ilvl="2" w:tplc="A574C68E">
      <w:numFmt w:val="bullet"/>
      <w:lvlText w:val="•"/>
      <w:lvlJc w:val="left"/>
      <w:pPr>
        <w:ind w:left="2866" w:hanging="279"/>
      </w:pPr>
      <w:rPr>
        <w:rFonts w:hint="default"/>
        <w:lang w:val="en-US" w:eastAsia="en-US" w:bidi="ar-SA"/>
      </w:rPr>
    </w:lvl>
    <w:lvl w:ilvl="3" w:tplc="F21CA6DC">
      <w:numFmt w:val="bullet"/>
      <w:lvlText w:val="•"/>
      <w:lvlJc w:val="left"/>
      <w:pPr>
        <w:ind w:left="3709" w:hanging="279"/>
      </w:pPr>
      <w:rPr>
        <w:rFonts w:hint="default"/>
        <w:lang w:val="en-US" w:eastAsia="en-US" w:bidi="ar-SA"/>
      </w:rPr>
    </w:lvl>
    <w:lvl w:ilvl="4" w:tplc="EDE88C2E">
      <w:numFmt w:val="bullet"/>
      <w:lvlText w:val="•"/>
      <w:lvlJc w:val="left"/>
      <w:pPr>
        <w:ind w:left="4552" w:hanging="279"/>
      </w:pPr>
      <w:rPr>
        <w:rFonts w:hint="default"/>
        <w:lang w:val="en-US" w:eastAsia="en-US" w:bidi="ar-SA"/>
      </w:rPr>
    </w:lvl>
    <w:lvl w:ilvl="5" w:tplc="484293E8">
      <w:numFmt w:val="bullet"/>
      <w:lvlText w:val="•"/>
      <w:lvlJc w:val="left"/>
      <w:pPr>
        <w:ind w:left="5395" w:hanging="279"/>
      </w:pPr>
      <w:rPr>
        <w:rFonts w:hint="default"/>
        <w:lang w:val="en-US" w:eastAsia="en-US" w:bidi="ar-SA"/>
      </w:rPr>
    </w:lvl>
    <w:lvl w:ilvl="6" w:tplc="9C84104A">
      <w:numFmt w:val="bullet"/>
      <w:lvlText w:val="•"/>
      <w:lvlJc w:val="left"/>
      <w:pPr>
        <w:ind w:left="6238" w:hanging="279"/>
      </w:pPr>
      <w:rPr>
        <w:rFonts w:hint="default"/>
        <w:lang w:val="en-US" w:eastAsia="en-US" w:bidi="ar-SA"/>
      </w:rPr>
    </w:lvl>
    <w:lvl w:ilvl="7" w:tplc="43AEFFA2">
      <w:numFmt w:val="bullet"/>
      <w:lvlText w:val="•"/>
      <w:lvlJc w:val="left"/>
      <w:pPr>
        <w:ind w:left="7081" w:hanging="279"/>
      </w:pPr>
      <w:rPr>
        <w:rFonts w:hint="default"/>
        <w:lang w:val="en-US" w:eastAsia="en-US" w:bidi="ar-SA"/>
      </w:rPr>
    </w:lvl>
    <w:lvl w:ilvl="8" w:tplc="9BBE77A8">
      <w:numFmt w:val="bullet"/>
      <w:lvlText w:val="•"/>
      <w:lvlJc w:val="left"/>
      <w:pPr>
        <w:ind w:left="7924" w:hanging="279"/>
      </w:pPr>
      <w:rPr>
        <w:rFonts w:hint="default"/>
        <w:lang w:val="en-US" w:eastAsia="en-US" w:bidi="ar-SA"/>
      </w:rPr>
    </w:lvl>
  </w:abstractNum>
  <w:abstractNum w:abstractNumId="1" w15:restartNumberingAfterBreak="0">
    <w:nsid w:val="5D205CDF"/>
    <w:multiLevelType w:val="hybridMultilevel"/>
    <w:tmpl w:val="46FED0FC"/>
    <w:lvl w:ilvl="0" w:tplc="CCA8CCA8">
      <w:start w:val="1"/>
      <w:numFmt w:val="decimal"/>
      <w:lvlText w:val="%1."/>
      <w:lvlJc w:val="left"/>
      <w:pPr>
        <w:ind w:left="1180" w:hanging="720"/>
        <w:jc w:val="left"/>
      </w:pPr>
      <w:rPr>
        <w:rFonts w:ascii="Arial" w:eastAsia="Arial" w:hAnsi="Arial" w:cs="Arial" w:hint="default"/>
        <w:b w:val="0"/>
        <w:bCs w:val="0"/>
        <w:i w:val="0"/>
        <w:iCs w:val="0"/>
        <w:spacing w:val="0"/>
        <w:w w:val="100"/>
        <w:sz w:val="24"/>
        <w:szCs w:val="24"/>
        <w:lang w:val="en-US" w:eastAsia="en-US" w:bidi="ar-SA"/>
      </w:rPr>
    </w:lvl>
    <w:lvl w:ilvl="1" w:tplc="D5FA4FB8">
      <w:start w:val="1"/>
      <w:numFmt w:val="lowerRoman"/>
      <w:lvlText w:val="%2)"/>
      <w:lvlJc w:val="left"/>
      <w:pPr>
        <w:ind w:left="1180" w:hanging="197"/>
        <w:jc w:val="left"/>
      </w:pPr>
      <w:rPr>
        <w:rFonts w:ascii="Arial" w:eastAsia="Arial" w:hAnsi="Arial" w:cs="Arial" w:hint="default"/>
        <w:b w:val="0"/>
        <w:bCs w:val="0"/>
        <w:i w:val="0"/>
        <w:iCs w:val="0"/>
        <w:spacing w:val="0"/>
        <w:w w:val="97"/>
        <w:sz w:val="24"/>
        <w:szCs w:val="24"/>
        <w:lang w:val="en-US" w:eastAsia="en-US" w:bidi="ar-SA"/>
      </w:rPr>
    </w:lvl>
    <w:lvl w:ilvl="2" w:tplc="BCAC87D6">
      <w:numFmt w:val="bullet"/>
      <w:lvlText w:val="•"/>
      <w:lvlJc w:val="left"/>
      <w:pPr>
        <w:ind w:left="2866" w:hanging="197"/>
      </w:pPr>
      <w:rPr>
        <w:rFonts w:hint="default"/>
        <w:lang w:val="en-US" w:eastAsia="en-US" w:bidi="ar-SA"/>
      </w:rPr>
    </w:lvl>
    <w:lvl w:ilvl="3" w:tplc="91A84348">
      <w:numFmt w:val="bullet"/>
      <w:lvlText w:val="•"/>
      <w:lvlJc w:val="left"/>
      <w:pPr>
        <w:ind w:left="3709" w:hanging="197"/>
      </w:pPr>
      <w:rPr>
        <w:rFonts w:hint="default"/>
        <w:lang w:val="en-US" w:eastAsia="en-US" w:bidi="ar-SA"/>
      </w:rPr>
    </w:lvl>
    <w:lvl w:ilvl="4" w:tplc="8DB60F18">
      <w:numFmt w:val="bullet"/>
      <w:lvlText w:val="•"/>
      <w:lvlJc w:val="left"/>
      <w:pPr>
        <w:ind w:left="4552" w:hanging="197"/>
      </w:pPr>
      <w:rPr>
        <w:rFonts w:hint="default"/>
        <w:lang w:val="en-US" w:eastAsia="en-US" w:bidi="ar-SA"/>
      </w:rPr>
    </w:lvl>
    <w:lvl w:ilvl="5" w:tplc="60CA907E">
      <w:numFmt w:val="bullet"/>
      <w:lvlText w:val="•"/>
      <w:lvlJc w:val="left"/>
      <w:pPr>
        <w:ind w:left="5395" w:hanging="197"/>
      </w:pPr>
      <w:rPr>
        <w:rFonts w:hint="default"/>
        <w:lang w:val="en-US" w:eastAsia="en-US" w:bidi="ar-SA"/>
      </w:rPr>
    </w:lvl>
    <w:lvl w:ilvl="6" w:tplc="CD84B632">
      <w:numFmt w:val="bullet"/>
      <w:lvlText w:val="•"/>
      <w:lvlJc w:val="left"/>
      <w:pPr>
        <w:ind w:left="6238" w:hanging="197"/>
      </w:pPr>
      <w:rPr>
        <w:rFonts w:hint="default"/>
        <w:lang w:val="en-US" w:eastAsia="en-US" w:bidi="ar-SA"/>
      </w:rPr>
    </w:lvl>
    <w:lvl w:ilvl="7" w:tplc="44D4E23E">
      <w:numFmt w:val="bullet"/>
      <w:lvlText w:val="•"/>
      <w:lvlJc w:val="left"/>
      <w:pPr>
        <w:ind w:left="7081" w:hanging="197"/>
      </w:pPr>
      <w:rPr>
        <w:rFonts w:hint="default"/>
        <w:lang w:val="en-US" w:eastAsia="en-US" w:bidi="ar-SA"/>
      </w:rPr>
    </w:lvl>
    <w:lvl w:ilvl="8" w:tplc="1E60ADD2">
      <w:numFmt w:val="bullet"/>
      <w:lvlText w:val="•"/>
      <w:lvlJc w:val="left"/>
      <w:pPr>
        <w:ind w:left="7924" w:hanging="197"/>
      </w:pPr>
      <w:rPr>
        <w:rFonts w:hint="default"/>
        <w:lang w:val="en-US" w:eastAsia="en-US" w:bidi="ar-SA"/>
      </w:rPr>
    </w:lvl>
  </w:abstractNum>
  <w:abstractNum w:abstractNumId="2" w15:restartNumberingAfterBreak="0">
    <w:nsid w:val="600578CA"/>
    <w:multiLevelType w:val="hybridMultilevel"/>
    <w:tmpl w:val="4F3AC17A"/>
    <w:lvl w:ilvl="0" w:tplc="FDD22A70">
      <w:start w:val="1"/>
      <w:numFmt w:val="lowerLetter"/>
      <w:lvlText w:val="%1)"/>
      <w:lvlJc w:val="left"/>
      <w:pPr>
        <w:ind w:left="1180" w:hanging="279"/>
        <w:jc w:val="left"/>
      </w:pPr>
      <w:rPr>
        <w:rFonts w:ascii="Arial" w:eastAsia="Arial" w:hAnsi="Arial" w:cs="Arial" w:hint="default"/>
        <w:b w:val="0"/>
        <w:bCs w:val="0"/>
        <w:i w:val="0"/>
        <w:iCs w:val="0"/>
        <w:spacing w:val="0"/>
        <w:w w:val="99"/>
        <w:sz w:val="24"/>
        <w:szCs w:val="24"/>
        <w:lang w:val="en-US" w:eastAsia="en-US" w:bidi="ar-SA"/>
      </w:rPr>
    </w:lvl>
    <w:lvl w:ilvl="1" w:tplc="8EF4A364">
      <w:numFmt w:val="bullet"/>
      <w:lvlText w:val="•"/>
      <w:lvlJc w:val="left"/>
      <w:pPr>
        <w:ind w:left="2023" w:hanging="279"/>
      </w:pPr>
      <w:rPr>
        <w:rFonts w:hint="default"/>
        <w:lang w:val="en-US" w:eastAsia="en-US" w:bidi="ar-SA"/>
      </w:rPr>
    </w:lvl>
    <w:lvl w:ilvl="2" w:tplc="9E64EE68">
      <w:numFmt w:val="bullet"/>
      <w:lvlText w:val="•"/>
      <w:lvlJc w:val="left"/>
      <w:pPr>
        <w:ind w:left="2866" w:hanging="279"/>
      </w:pPr>
      <w:rPr>
        <w:rFonts w:hint="default"/>
        <w:lang w:val="en-US" w:eastAsia="en-US" w:bidi="ar-SA"/>
      </w:rPr>
    </w:lvl>
    <w:lvl w:ilvl="3" w:tplc="9A9A6EF4">
      <w:numFmt w:val="bullet"/>
      <w:lvlText w:val="•"/>
      <w:lvlJc w:val="left"/>
      <w:pPr>
        <w:ind w:left="3709" w:hanging="279"/>
      </w:pPr>
      <w:rPr>
        <w:rFonts w:hint="default"/>
        <w:lang w:val="en-US" w:eastAsia="en-US" w:bidi="ar-SA"/>
      </w:rPr>
    </w:lvl>
    <w:lvl w:ilvl="4" w:tplc="FB442552">
      <w:numFmt w:val="bullet"/>
      <w:lvlText w:val="•"/>
      <w:lvlJc w:val="left"/>
      <w:pPr>
        <w:ind w:left="4552" w:hanging="279"/>
      </w:pPr>
      <w:rPr>
        <w:rFonts w:hint="default"/>
        <w:lang w:val="en-US" w:eastAsia="en-US" w:bidi="ar-SA"/>
      </w:rPr>
    </w:lvl>
    <w:lvl w:ilvl="5" w:tplc="46B88F0A">
      <w:numFmt w:val="bullet"/>
      <w:lvlText w:val="•"/>
      <w:lvlJc w:val="left"/>
      <w:pPr>
        <w:ind w:left="5395" w:hanging="279"/>
      </w:pPr>
      <w:rPr>
        <w:rFonts w:hint="default"/>
        <w:lang w:val="en-US" w:eastAsia="en-US" w:bidi="ar-SA"/>
      </w:rPr>
    </w:lvl>
    <w:lvl w:ilvl="6" w:tplc="100A8CB2">
      <w:numFmt w:val="bullet"/>
      <w:lvlText w:val="•"/>
      <w:lvlJc w:val="left"/>
      <w:pPr>
        <w:ind w:left="6238" w:hanging="279"/>
      </w:pPr>
      <w:rPr>
        <w:rFonts w:hint="default"/>
        <w:lang w:val="en-US" w:eastAsia="en-US" w:bidi="ar-SA"/>
      </w:rPr>
    </w:lvl>
    <w:lvl w:ilvl="7" w:tplc="0186B150">
      <w:numFmt w:val="bullet"/>
      <w:lvlText w:val="•"/>
      <w:lvlJc w:val="left"/>
      <w:pPr>
        <w:ind w:left="7081" w:hanging="279"/>
      </w:pPr>
      <w:rPr>
        <w:rFonts w:hint="default"/>
        <w:lang w:val="en-US" w:eastAsia="en-US" w:bidi="ar-SA"/>
      </w:rPr>
    </w:lvl>
    <w:lvl w:ilvl="8" w:tplc="BB1CB324">
      <w:numFmt w:val="bullet"/>
      <w:lvlText w:val="•"/>
      <w:lvlJc w:val="left"/>
      <w:pPr>
        <w:ind w:left="7924" w:hanging="279"/>
      </w:pPr>
      <w:rPr>
        <w:rFonts w:hint="default"/>
        <w:lang w:val="en-US" w:eastAsia="en-US" w:bidi="ar-SA"/>
      </w:rPr>
    </w:lvl>
  </w:abstractNum>
  <w:abstractNum w:abstractNumId="3" w15:restartNumberingAfterBreak="0">
    <w:nsid w:val="6C2E7BA0"/>
    <w:multiLevelType w:val="hybridMultilevel"/>
    <w:tmpl w:val="1548AC68"/>
    <w:lvl w:ilvl="0" w:tplc="C5246988">
      <w:start w:val="1"/>
      <w:numFmt w:val="decimal"/>
      <w:lvlText w:val="%1."/>
      <w:lvlJc w:val="left"/>
      <w:pPr>
        <w:ind w:left="1180" w:hanging="720"/>
        <w:jc w:val="left"/>
      </w:pPr>
      <w:rPr>
        <w:rFonts w:ascii="Arial" w:eastAsia="Arial" w:hAnsi="Arial" w:cs="Arial" w:hint="default"/>
        <w:b w:val="0"/>
        <w:bCs w:val="0"/>
        <w:i w:val="0"/>
        <w:iCs w:val="0"/>
        <w:spacing w:val="0"/>
        <w:w w:val="100"/>
        <w:sz w:val="24"/>
        <w:szCs w:val="24"/>
        <w:lang w:val="en-US" w:eastAsia="en-US" w:bidi="ar-SA"/>
      </w:rPr>
    </w:lvl>
    <w:lvl w:ilvl="1" w:tplc="074AF9B0">
      <w:numFmt w:val="bullet"/>
      <w:lvlText w:val="•"/>
      <w:lvlJc w:val="left"/>
      <w:pPr>
        <w:ind w:left="2023" w:hanging="720"/>
      </w:pPr>
      <w:rPr>
        <w:rFonts w:hint="default"/>
        <w:lang w:val="en-US" w:eastAsia="en-US" w:bidi="ar-SA"/>
      </w:rPr>
    </w:lvl>
    <w:lvl w:ilvl="2" w:tplc="57F236B2">
      <w:numFmt w:val="bullet"/>
      <w:lvlText w:val="•"/>
      <w:lvlJc w:val="left"/>
      <w:pPr>
        <w:ind w:left="2866" w:hanging="720"/>
      </w:pPr>
      <w:rPr>
        <w:rFonts w:hint="default"/>
        <w:lang w:val="en-US" w:eastAsia="en-US" w:bidi="ar-SA"/>
      </w:rPr>
    </w:lvl>
    <w:lvl w:ilvl="3" w:tplc="9676CB38">
      <w:numFmt w:val="bullet"/>
      <w:lvlText w:val="•"/>
      <w:lvlJc w:val="left"/>
      <w:pPr>
        <w:ind w:left="3709" w:hanging="720"/>
      </w:pPr>
      <w:rPr>
        <w:rFonts w:hint="default"/>
        <w:lang w:val="en-US" w:eastAsia="en-US" w:bidi="ar-SA"/>
      </w:rPr>
    </w:lvl>
    <w:lvl w:ilvl="4" w:tplc="97180D20">
      <w:numFmt w:val="bullet"/>
      <w:lvlText w:val="•"/>
      <w:lvlJc w:val="left"/>
      <w:pPr>
        <w:ind w:left="4552" w:hanging="720"/>
      </w:pPr>
      <w:rPr>
        <w:rFonts w:hint="default"/>
        <w:lang w:val="en-US" w:eastAsia="en-US" w:bidi="ar-SA"/>
      </w:rPr>
    </w:lvl>
    <w:lvl w:ilvl="5" w:tplc="01AEC43E">
      <w:numFmt w:val="bullet"/>
      <w:lvlText w:val="•"/>
      <w:lvlJc w:val="left"/>
      <w:pPr>
        <w:ind w:left="5395" w:hanging="720"/>
      </w:pPr>
      <w:rPr>
        <w:rFonts w:hint="default"/>
        <w:lang w:val="en-US" w:eastAsia="en-US" w:bidi="ar-SA"/>
      </w:rPr>
    </w:lvl>
    <w:lvl w:ilvl="6" w:tplc="2D7432F6">
      <w:numFmt w:val="bullet"/>
      <w:lvlText w:val="•"/>
      <w:lvlJc w:val="left"/>
      <w:pPr>
        <w:ind w:left="6238" w:hanging="720"/>
      </w:pPr>
      <w:rPr>
        <w:rFonts w:hint="default"/>
        <w:lang w:val="en-US" w:eastAsia="en-US" w:bidi="ar-SA"/>
      </w:rPr>
    </w:lvl>
    <w:lvl w:ilvl="7" w:tplc="7BA86018">
      <w:numFmt w:val="bullet"/>
      <w:lvlText w:val="•"/>
      <w:lvlJc w:val="left"/>
      <w:pPr>
        <w:ind w:left="7081" w:hanging="720"/>
      </w:pPr>
      <w:rPr>
        <w:rFonts w:hint="default"/>
        <w:lang w:val="en-US" w:eastAsia="en-US" w:bidi="ar-SA"/>
      </w:rPr>
    </w:lvl>
    <w:lvl w:ilvl="8" w:tplc="F6A4BA94">
      <w:numFmt w:val="bullet"/>
      <w:lvlText w:val="•"/>
      <w:lvlJc w:val="left"/>
      <w:pPr>
        <w:ind w:left="7924" w:hanging="720"/>
      </w:pPr>
      <w:rPr>
        <w:rFonts w:hint="default"/>
        <w:lang w:val="en-US" w:eastAsia="en-US" w:bidi="ar-SA"/>
      </w:rPr>
    </w:lvl>
  </w:abstractNum>
  <w:abstractNum w:abstractNumId="4" w15:restartNumberingAfterBreak="0">
    <w:nsid w:val="7E607015"/>
    <w:multiLevelType w:val="hybridMultilevel"/>
    <w:tmpl w:val="2BEC48AE"/>
    <w:lvl w:ilvl="0" w:tplc="A8BA8F76">
      <w:start w:val="1"/>
      <w:numFmt w:val="lowerLetter"/>
      <w:lvlText w:val="%1)"/>
      <w:lvlJc w:val="left"/>
      <w:pPr>
        <w:ind w:left="1180" w:hanging="346"/>
        <w:jc w:val="left"/>
      </w:pPr>
      <w:rPr>
        <w:rFonts w:ascii="Arial" w:eastAsia="Arial" w:hAnsi="Arial" w:cs="Arial" w:hint="default"/>
        <w:b w:val="0"/>
        <w:bCs w:val="0"/>
        <w:i w:val="0"/>
        <w:iCs w:val="0"/>
        <w:spacing w:val="0"/>
        <w:w w:val="99"/>
        <w:sz w:val="24"/>
        <w:szCs w:val="24"/>
        <w:lang w:val="en-US" w:eastAsia="en-US" w:bidi="ar-SA"/>
      </w:rPr>
    </w:lvl>
    <w:lvl w:ilvl="1" w:tplc="338292FC">
      <w:numFmt w:val="bullet"/>
      <w:lvlText w:val="•"/>
      <w:lvlJc w:val="left"/>
      <w:pPr>
        <w:ind w:left="2023" w:hanging="346"/>
      </w:pPr>
      <w:rPr>
        <w:rFonts w:hint="default"/>
        <w:lang w:val="en-US" w:eastAsia="en-US" w:bidi="ar-SA"/>
      </w:rPr>
    </w:lvl>
    <w:lvl w:ilvl="2" w:tplc="73C01A6A">
      <w:numFmt w:val="bullet"/>
      <w:lvlText w:val="•"/>
      <w:lvlJc w:val="left"/>
      <w:pPr>
        <w:ind w:left="2866" w:hanging="346"/>
      </w:pPr>
      <w:rPr>
        <w:rFonts w:hint="default"/>
        <w:lang w:val="en-US" w:eastAsia="en-US" w:bidi="ar-SA"/>
      </w:rPr>
    </w:lvl>
    <w:lvl w:ilvl="3" w:tplc="ADFE74A2">
      <w:numFmt w:val="bullet"/>
      <w:lvlText w:val="•"/>
      <w:lvlJc w:val="left"/>
      <w:pPr>
        <w:ind w:left="3709" w:hanging="346"/>
      </w:pPr>
      <w:rPr>
        <w:rFonts w:hint="default"/>
        <w:lang w:val="en-US" w:eastAsia="en-US" w:bidi="ar-SA"/>
      </w:rPr>
    </w:lvl>
    <w:lvl w:ilvl="4" w:tplc="CA28DB98">
      <w:numFmt w:val="bullet"/>
      <w:lvlText w:val="•"/>
      <w:lvlJc w:val="left"/>
      <w:pPr>
        <w:ind w:left="4552" w:hanging="346"/>
      </w:pPr>
      <w:rPr>
        <w:rFonts w:hint="default"/>
        <w:lang w:val="en-US" w:eastAsia="en-US" w:bidi="ar-SA"/>
      </w:rPr>
    </w:lvl>
    <w:lvl w:ilvl="5" w:tplc="156C4CC2">
      <w:numFmt w:val="bullet"/>
      <w:lvlText w:val="•"/>
      <w:lvlJc w:val="left"/>
      <w:pPr>
        <w:ind w:left="5395" w:hanging="346"/>
      </w:pPr>
      <w:rPr>
        <w:rFonts w:hint="default"/>
        <w:lang w:val="en-US" w:eastAsia="en-US" w:bidi="ar-SA"/>
      </w:rPr>
    </w:lvl>
    <w:lvl w:ilvl="6" w:tplc="2A88F986">
      <w:numFmt w:val="bullet"/>
      <w:lvlText w:val="•"/>
      <w:lvlJc w:val="left"/>
      <w:pPr>
        <w:ind w:left="6238" w:hanging="346"/>
      </w:pPr>
      <w:rPr>
        <w:rFonts w:hint="default"/>
        <w:lang w:val="en-US" w:eastAsia="en-US" w:bidi="ar-SA"/>
      </w:rPr>
    </w:lvl>
    <w:lvl w:ilvl="7" w:tplc="2F726F8E">
      <w:numFmt w:val="bullet"/>
      <w:lvlText w:val="•"/>
      <w:lvlJc w:val="left"/>
      <w:pPr>
        <w:ind w:left="7081" w:hanging="346"/>
      </w:pPr>
      <w:rPr>
        <w:rFonts w:hint="default"/>
        <w:lang w:val="en-US" w:eastAsia="en-US" w:bidi="ar-SA"/>
      </w:rPr>
    </w:lvl>
    <w:lvl w:ilvl="8" w:tplc="F378E6BE">
      <w:numFmt w:val="bullet"/>
      <w:lvlText w:val="•"/>
      <w:lvlJc w:val="left"/>
      <w:pPr>
        <w:ind w:left="7924" w:hanging="346"/>
      </w:pPr>
      <w:rPr>
        <w:rFonts w:hint="default"/>
        <w:lang w:val="en-US" w:eastAsia="en-US" w:bidi="ar-SA"/>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0905"/>
    <w:rsid w:val="00206ED3"/>
    <w:rsid w:val="00680905"/>
    <w:rsid w:val="008845CD"/>
    <w:rsid w:val="00C36AE5"/>
    <w:rsid w:val="00D044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366F9"/>
  <w15:docId w15:val="{9CD22C7A-06D4-4217-92E3-F5EB16E48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118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180" w:right="1175"/>
    </w:pPr>
  </w:style>
  <w:style w:type="paragraph" w:customStyle="1" w:styleId="TableParagraph">
    <w:name w:val="Table Paragraph"/>
    <w:basedOn w:val="Normal"/>
    <w:uiPriority w:val="1"/>
    <w:qFormat/>
    <w:pPr>
      <w:ind w:left="14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dwrcymru.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rexham.gov.uk/english/planning_portal/publications/info_sheets.ht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mailto:contaminatedland@wrexham.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4833</Words>
  <Characters>27550</Characters>
  <Application>Microsoft Office Word</Application>
  <DocSecurity>4</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32319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ciso</dc:creator>
  <cp:lastModifiedBy>Bethan Jones</cp:lastModifiedBy>
  <cp:revision>2</cp:revision>
  <dcterms:created xsi:type="dcterms:W3CDTF">2025-07-01T13:54:00Z</dcterms:created>
  <dcterms:modified xsi:type="dcterms:W3CDTF">2025-07-01T13:54:00Z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2024-07-01T00:00:00Z</vt:filetime>
  </property>
  <property fmtid="{D5CDD505-2E9C-101B-9397-08002B2CF9AE}" pid="3" name="Creator">
    <vt:lpwstr>Microsoft® Word 2016</vt:lpwstr>
  </property>
  <property fmtid="{D5CDD505-2E9C-101B-9397-08002B2CF9AE}" pid="4" name="LastSaved">
    <vt:filetime>2025-07-01T00:00:00Z</vt:filetime>
  </property>
  <property fmtid="{D5CDD505-2E9C-101B-9397-08002B2CF9AE}" pid="5" name="Producer">
    <vt:lpwstr>Microsoft® Word 2016</vt:lpwstr>
  </property>
</Properties>
</file>