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32" w:type="dxa"/>
        <w:tblLayout w:type="fixed"/>
        <w:tblCellMar>
          <w:left w:w="0" w:type="dxa"/>
          <w:right w:w="0" w:type="dxa"/>
        </w:tblCellMar>
        <w:tblLook w:val="01E0" w:firstRow="1" w:lastRow="1" w:firstColumn="1" w:lastColumn="1" w:noHBand="0" w:noVBand="0"/>
      </w:tblPr>
      <w:tblGrid>
        <w:gridCol w:w="3470"/>
        <w:gridCol w:w="6089"/>
        <w:gridCol w:w="273"/>
      </w:tblGrid>
      <w:tr w:rsidR="00640A5F" w:rsidRPr="00640A5F" w14:paraId="14D174D8" w14:textId="77777777" w:rsidTr="00072C10">
        <w:trPr>
          <w:gridAfter w:val="1"/>
          <w:wAfter w:w="273" w:type="dxa"/>
          <w:trHeight w:val="1797"/>
        </w:trPr>
        <w:tc>
          <w:tcPr>
            <w:tcW w:w="3470" w:type="dxa"/>
            <w:shd w:val="clear" w:color="auto" w:fill="auto"/>
          </w:tcPr>
          <w:p w14:paraId="1F2FC554" w14:textId="77777777" w:rsidR="00640A5F" w:rsidRPr="003378D9" w:rsidRDefault="00640A5F" w:rsidP="00072C10"/>
        </w:tc>
        <w:tc>
          <w:tcPr>
            <w:tcW w:w="6089" w:type="dxa"/>
            <w:shd w:val="clear" w:color="auto" w:fill="auto"/>
          </w:tcPr>
          <w:p w14:paraId="06B1ED94" w14:textId="1A13937B" w:rsidR="00640A5F" w:rsidRPr="007F571E" w:rsidRDefault="007F571E" w:rsidP="00072C10">
            <w:pPr>
              <w:pStyle w:val="Senderdetails"/>
              <w:jc w:val="right"/>
            </w:pPr>
            <w:r w:rsidRPr="007F571E">
              <w:t>John.pearson</w:t>
            </w:r>
            <w:r w:rsidR="00640A5F" w:rsidRPr="007F571E">
              <w:t>@nationaltrust.org.uk</w:t>
            </w:r>
          </w:p>
          <w:p w14:paraId="72F3F3DF" w14:textId="406F8FD9" w:rsidR="00640A5F" w:rsidRPr="007F571E" w:rsidRDefault="00640A5F" w:rsidP="00072C10">
            <w:pPr>
              <w:pStyle w:val="Senderdetails"/>
              <w:jc w:val="right"/>
            </w:pPr>
            <w:proofErr w:type="spellStart"/>
            <w:r w:rsidRPr="007F571E">
              <w:t>Symudol</w:t>
            </w:r>
            <w:proofErr w:type="spellEnd"/>
            <w:r w:rsidRPr="007F571E">
              <w:t>/Mobile</w:t>
            </w:r>
            <w:r w:rsidR="007F571E" w:rsidRPr="007F571E">
              <w:t xml:space="preserve"> 07770 496701</w:t>
            </w:r>
            <w:r w:rsidRPr="007F571E">
              <w:t xml:space="preserve">: </w:t>
            </w:r>
          </w:p>
          <w:p w14:paraId="13DF9931" w14:textId="77777777" w:rsidR="00640A5F" w:rsidRPr="007F571E" w:rsidRDefault="00640A5F" w:rsidP="00072C10">
            <w:pPr>
              <w:pStyle w:val="Senderdetails"/>
            </w:pPr>
          </w:p>
          <w:p w14:paraId="0404A4ED" w14:textId="05B253BE" w:rsidR="00640A5F" w:rsidRPr="007F571E" w:rsidRDefault="00B834EF" w:rsidP="00072C10">
            <w:pPr>
              <w:pStyle w:val="Senderdetails"/>
              <w:jc w:val="right"/>
            </w:pPr>
            <w:r>
              <w:t>12</w:t>
            </w:r>
            <w:r w:rsidR="00B26D81" w:rsidRPr="00B26D81">
              <w:rPr>
                <w:vertAlign w:val="superscript"/>
              </w:rPr>
              <w:t>th</w:t>
            </w:r>
            <w:r w:rsidR="00B26D81">
              <w:t xml:space="preserve"> Feb 2024</w:t>
            </w:r>
          </w:p>
          <w:p w14:paraId="4137CD72" w14:textId="77777777" w:rsidR="00640A5F" w:rsidRPr="007F571E" w:rsidRDefault="00640A5F" w:rsidP="00072C10"/>
        </w:tc>
      </w:tr>
      <w:tr w:rsidR="00640A5F" w:rsidRPr="007B03D4" w14:paraId="3A58EEA5" w14:textId="77777777" w:rsidTr="00072C10">
        <w:trPr>
          <w:trHeight w:val="1572"/>
        </w:trPr>
        <w:tc>
          <w:tcPr>
            <w:tcW w:w="9832" w:type="dxa"/>
            <w:gridSpan w:val="3"/>
            <w:shd w:val="clear" w:color="auto" w:fill="auto"/>
          </w:tcPr>
          <w:p w14:paraId="427C418F" w14:textId="77777777" w:rsidR="00640A5F" w:rsidRPr="00CA2DEB" w:rsidRDefault="00640A5F" w:rsidP="00072C10">
            <w:pPr>
              <w:rPr>
                <w:rFonts w:cs="Arial"/>
                <w:color w:val="000000" w:themeColor="text1"/>
              </w:rPr>
            </w:pPr>
          </w:p>
          <w:p w14:paraId="33EBE28B" w14:textId="035F5FFB" w:rsidR="00640A5F" w:rsidRDefault="00CC7E02" w:rsidP="00072C10">
            <w:pPr>
              <w:rPr>
                <w:rFonts w:cs="Arial"/>
                <w:color w:val="000000" w:themeColor="text1"/>
              </w:rPr>
            </w:pPr>
            <w:r>
              <w:rPr>
                <w:rFonts w:cs="Arial"/>
                <w:color w:val="000000" w:themeColor="text1"/>
              </w:rPr>
              <w:t xml:space="preserve">Additional Information </w:t>
            </w:r>
            <w:proofErr w:type="spellStart"/>
            <w:r w:rsidR="00B834EF">
              <w:rPr>
                <w:rFonts w:cs="Arial"/>
                <w:color w:val="000000" w:themeColor="text1"/>
              </w:rPr>
              <w:t>Reconsultation</w:t>
            </w:r>
            <w:proofErr w:type="spellEnd"/>
            <w:r w:rsidR="00B834EF">
              <w:rPr>
                <w:rFonts w:cs="Arial"/>
                <w:color w:val="000000" w:themeColor="text1"/>
              </w:rPr>
              <w:t xml:space="preserve"> response </w:t>
            </w:r>
            <w:r w:rsidR="00CA1CE4">
              <w:rPr>
                <w:rFonts w:cs="Arial"/>
                <w:color w:val="000000" w:themeColor="text1"/>
              </w:rPr>
              <w:t xml:space="preserve">to planning application </w:t>
            </w:r>
            <w:r w:rsidR="00CA1CE4" w:rsidRPr="00CA1CE4">
              <w:rPr>
                <w:rFonts w:cs="Arial"/>
                <w:color w:val="000000" w:themeColor="text1"/>
              </w:rPr>
              <w:t>P/2022/1080</w:t>
            </w:r>
            <w:r w:rsidR="00766E3C">
              <w:rPr>
                <w:rFonts w:cs="Arial"/>
                <w:color w:val="000000" w:themeColor="text1"/>
              </w:rPr>
              <w:t>.</w:t>
            </w:r>
          </w:p>
          <w:p w14:paraId="0C4F913B" w14:textId="77777777" w:rsidR="00F7288C" w:rsidRPr="00F7288C" w:rsidRDefault="00F7288C" w:rsidP="00F7288C">
            <w:pPr>
              <w:rPr>
                <w:rFonts w:cs="Arial"/>
                <w:color w:val="000000" w:themeColor="text1"/>
              </w:rPr>
            </w:pPr>
            <w:r w:rsidRPr="00F7288C">
              <w:rPr>
                <w:rFonts w:cs="Arial"/>
                <w:color w:val="000000" w:themeColor="text1"/>
              </w:rPr>
              <w:t>CREU FFORDD FYNEDIAD NEWYDD, PARC LORIS, PONT BWYSO AC ADEILAD, MAES PARCIO, BLOC CYFLEUSTRAU, ARDALOEDD STORIO COED CRWN, IS ORSAF 132 KV A GWAITH ATEGOL / CONSTRUCTION OF NEW ACCESS ROAD, LORRY PARK, WEIGHBRIDGE AND BUILDING, CAR PARK, FACILITIES BLOCK, ROUNDWOOD STORAGE AREAS ,132 KV SUBSTATION AND ANCILLARY WORKS</w:t>
            </w:r>
          </w:p>
          <w:p w14:paraId="6382D560" w14:textId="63833F40" w:rsidR="00766E3C" w:rsidRDefault="00F7288C" w:rsidP="00F7288C">
            <w:pPr>
              <w:rPr>
                <w:rFonts w:cs="Arial"/>
                <w:color w:val="000000" w:themeColor="text1"/>
              </w:rPr>
            </w:pPr>
            <w:r w:rsidRPr="00F7288C">
              <w:rPr>
                <w:rFonts w:cs="Arial"/>
                <w:color w:val="000000" w:themeColor="text1"/>
              </w:rPr>
              <w:t>KRONOSPAN LTD HOLYHEAD ROAD CHIRK WREXHAM</w:t>
            </w:r>
          </w:p>
          <w:p w14:paraId="271C970C" w14:textId="77777777" w:rsidR="00766E3C" w:rsidRDefault="00766E3C" w:rsidP="00072C10">
            <w:pPr>
              <w:rPr>
                <w:rFonts w:cs="Arial"/>
                <w:color w:val="000000" w:themeColor="text1"/>
              </w:rPr>
            </w:pPr>
          </w:p>
          <w:p w14:paraId="44AC6D38" w14:textId="531E37A7" w:rsidR="007F571E" w:rsidRPr="00CA2DEB" w:rsidRDefault="001C53A8" w:rsidP="00076D4A">
            <w:pPr>
              <w:rPr>
                <w:rFonts w:cs="Arial"/>
                <w:color w:val="000000" w:themeColor="text1"/>
              </w:rPr>
            </w:pPr>
            <w:r>
              <w:rPr>
                <w:rFonts w:cs="Arial"/>
                <w:color w:val="000000" w:themeColor="text1"/>
              </w:rPr>
              <w:t>Via emai</w:t>
            </w:r>
            <w:r w:rsidR="00075794">
              <w:rPr>
                <w:rFonts w:cs="Arial"/>
                <w:color w:val="000000" w:themeColor="text1"/>
              </w:rPr>
              <w:t xml:space="preserve">l </w:t>
            </w:r>
          </w:p>
          <w:p w14:paraId="3C8E1736" w14:textId="77777777" w:rsidR="00FD31FA" w:rsidRPr="00CA2DEB" w:rsidRDefault="00FD31FA" w:rsidP="00FD31FA">
            <w:pPr>
              <w:rPr>
                <w:rFonts w:ascii="Calibri" w:hAnsi="Calibri" w:cs="Calibri"/>
                <w:color w:val="000000" w:themeColor="text1"/>
                <w:sz w:val="22"/>
                <w:szCs w:val="22"/>
                <w:lang w:eastAsia="en-US"/>
              </w:rPr>
            </w:pPr>
          </w:p>
          <w:p w14:paraId="321D347B" w14:textId="6456B2A1" w:rsidR="00FD31FA" w:rsidRPr="00CA2DEB" w:rsidRDefault="00CA1CE4" w:rsidP="00FD31FA">
            <w:pPr>
              <w:rPr>
                <w:b/>
                <w:bCs/>
                <w:color w:val="000000" w:themeColor="text1"/>
              </w:rPr>
            </w:pPr>
            <w:r>
              <w:rPr>
                <w:b/>
                <w:bCs/>
                <w:color w:val="000000" w:themeColor="text1"/>
              </w:rPr>
              <w:t xml:space="preserve">Additional information </w:t>
            </w:r>
            <w:proofErr w:type="spellStart"/>
            <w:r>
              <w:rPr>
                <w:b/>
                <w:bCs/>
                <w:color w:val="000000" w:themeColor="text1"/>
              </w:rPr>
              <w:t>reconsultation</w:t>
            </w:r>
            <w:proofErr w:type="spellEnd"/>
            <w:r>
              <w:rPr>
                <w:b/>
                <w:bCs/>
                <w:color w:val="000000" w:themeColor="text1"/>
              </w:rPr>
              <w:t xml:space="preserve">: </w:t>
            </w:r>
            <w:r w:rsidR="00984CA9">
              <w:rPr>
                <w:b/>
                <w:bCs/>
                <w:color w:val="000000" w:themeColor="text1"/>
              </w:rPr>
              <w:t xml:space="preserve">Response by National Trust, </w:t>
            </w:r>
            <w:r>
              <w:rPr>
                <w:b/>
                <w:bCs/>
                <w:color w:val="000000" w:themeColor="text1"/>
              </w:rPr>
              <w:t>12</w:t>
            </w:r>
            <w:r w:rsidRPr="00CA1CE4">
              <w:rPr>
                <w:b/>
                <w:bCs/>
                <w:color w:val="000000" w:themeColor="text1"/>
                <w:vertAlign w:val="superscript"/>
              </w:rPr>
              <w:t>th</w:t>
            </w:r>
            <w:r>
              <w:rPr>
                <w:b/>
                <w:bCs/>
                <w:color w:val="000000" w:themeColor="text1"/>
              </w:rPr>
              <w:t xml:space="preserve"> </w:t>
            </w:r>
            <w:r w:rsidR="00F23F4A">
              <w:rPr>
                <w:b/>
                <w:bCs/>
                <w:color w:val="000000" w:themeColor="text1"/>
              </w:rPr>
              <w:t>Feb 2024</w:t>
            </w:r>
          </w:p>
          <w:p w14:paraId="25731F90" w14:textId="77777777" w:rsidR="00FD31FA" w:rsidRPr="00CA2DEB" w:rsidRDefault="00FD31FA" w:rsidP="00FD31FA">
            <w:pPr>
              <w:rPr>
                <w:color w:val="000000" w:themeColor="text1"/>
              </w:rPr>
            </w:pPr>
          </w:p>
          <w:p w14:paraId="4F7B5744" w14:textId="77777777" w:rsidR="00A23774" w:rsidRDefault="00CA29F4" w:rsidP="00072C10">
            <w:pPr>
              <w:rPr>
                <w:color w:val="000000" w:themeColor="text1"/>
              </w:rPr>
            </w:pPr>
            <w:r>
              <w:rPr>
                <w:color w:val="000000" w:themeColor="text1"/>
              </w:rPr>
              <w:t xml:space="preserve">I refer to </w:t>
            </w:r>
            <w:r w:rsidR="007F0812">
              <w:rPr>
                <w:color w:val="000000" w:themeColor="text1"/>
              </w:rPr>
              <w:t xml:space="preserve">your letter dated </w:t>
            </w:r>
            <w:r w:rsidR="00766E3C">
              <w:rPr>
                <w:color w:val="000000" w:themeColor="text1"/>
              </w:rPr>
              <w:t>6/2/24 concerning the above planning application.</w:t>
            </w:r>
          </w:p>
          <w:p w14:paraId="3CA18798" w14:textId="77777777" w:rsidR="00A23774" w:rsidRDefault="00A23774" w:rsidP="00072C10">
            <w:pPr>
              <w:rPr>
                <w:color w:val="000000" w:themeColor="text1"/>
              </w:rPr>
            </w:pPr>
          </w:p>
          <w:p w14:paraId="26D411AD" w14:textId="77777777" w:rsidR="00F71BE1" w:rsidRDefault="004746F8" w:rsidP="00072C10">
            <w:pPr>
              <w:rPr>
                <w:color w:val="000000" w:themeColor="text1"/>
              </w:rPr>
            </w:pPr>
            <w:r>
              <w:rPr>
                <w:color w:val="000000" w:themeColor="text1"/>
              </w:rPr>
              <w:t xml:space="preserve">We note a number of revised </w:t>
            </w:r>
            <w:r w:rsidR="00112B58">
              <w:rPr>
                <w:color w:val="000000" w:themeColor="text1"/>
              </w:rPr>
              <w:t>documents and consultation responses have been provided.  Our comments relate to the following</w:t>
            </w:r>
            <w:r w:rsidR="005D5766">
              <w:rPr>
                <w:color w:val="000000" w:themeColor="text1"/>
              </w:rPr>
              <w:t>: Conservation Management Pla</w:t>
            </w:r>
            <w:r w:rsidR="004F001F">
              <w:rPr>
                <w:color w:val="000000" w:themeColor="text1"/>
              </w:rPr>
              <w:t xml:space="preserve">n (report reference P00196.02.3); Woodland Management Plan </w:t>
            </w:r>
            <w:r w:rsidR="00F02928">
              <w:rPr>
                <w:color w:val="000000" w:themeColor="text1"/>
              </w:rPr>
              <w:t xml:space="preserve">(3046-01-WMP); </w:t>
            </w:r>
            <w:r w:rsidR="004E37BA">
              <w:rPr>
                <w:color w:val="000000" w:themeColor="text1"/>
              </w:rPr>
              <w:t>Additional offsite planting plan</w:t>
            </w:r>
            <w:r w:rsidR="003867FB">
              <w:rPr>
                <w:color w:val="000000" w:themeColor="text1"/>
              </w:rPr>
              <w:t xml:space="preserve"> </w:t>
            </w:r>
            <w:r w:rsidR="003867FB" w:rsidRPr="003867FB">
              <w:rPr>
                <w:color w:val="000000" w:themeColor="text1"/>
              </w:rPr>
              <w:t>3046-01-ENG-04</w:t>
            </w:r>
            <w:r w:rsidR="0023401C">
              <w:rPr>
                <w:color w:val="000000" w:themeColor="text1"/>
              </w:rPr>
              <w:t xml:space="preserve"> dated Jan 2024; Consultation response by NRW dated 18/1/24 (Ref CAS-</w:t>
            </w:r>
            <w:r w:rsidR="00F71BE1">
              <w:rPr>
                <w:color w:val="000000" w:themeColor="text1"/>
              </w:rPr>
              <w:t>245120-R3G2).</w:t>
            </w:r>
          </w:p>
          <w:p w14:paraId="7200A307" w14:textId="77777777" w:rsidR="00F71BE1" w:rsidRDefault="00F71BE1" w:rsidP="00072C10">
            <w:pPr>
              <w:rPr>
                <w:color w:val="000000" w:themeColor="text1"/>
              </w:rPr>
            </w:pPr>
          </w:p>
          <w:p w14:paraId="245374FF" w14:textId="77777777" w:rsidR="00F71BE1" w:rsidRDefault="00F71BE1" w:rsidP="00072C10">
            <w:pPr>
              <w:rPr>
                <w:color w:val="000000" w:themeColor="text1"/>
              </w:rPr>
            </w:pPr>
            <w:r>
              <w:rPr>
                <w:color w:val="000000" w:themeColor="text1"/>
              </w:rPr>
              <w:t>We would provide the following response to issues.</w:t>
            </w:r>
          </w:p>
          <w:p w14:paraId="3BAF7D9B" w14:textId="77777777" w:rsidR="00F71BE1" w:rsidRPr="003A4A0F" w:rsidRDefault="00F71BE1" w:rsidP="00072C10">
            <w:pPr>
              <w:rPr>
                <w:b/>
                <w:bCs/>
                <w:color w:val="000000" w:themeColor="text1"/>
              </w:rPr>
            </w:pPr>
          </w:p>
          <w:p w14:paraId="58C9ED62" w14:textId="77777777" w:rsidR="004364D4" w:rsidRPr="003A4A0F" w:rsidRDefault="004364D4" w:rsidP="00072C10">
            <w:pPr>
              <w:rPr>
                <w:b/>
                <w:bCs/>
                <w:color w:val="000000" w:themeColor="text1"/>
              </w:rPr>
            </w:pPr>
            <w:r w:rsidRPr="003A4A0F">
              <w:rPr>
                <w:b/>
                <w:bCs/>
                <w:color w:val="000000" w:themeColor="text1"/>
              </w:rPr>
              <w:t>-Conservation Management Plan.</w:t>
            </w:r>
          </w:p>
          <w:p w14:paraId="4ADDADE4" w14:textId="77777777" w:rsidR="00FB17DA" w:rsidRDefault="004364D4" w:rsidP="00072C10">
            <w:pPr>
              <w:rPr>
                <w:color w:val="000000" w:themeColor="text1"/>
              </w:rPr>
            </w:pPr>
            <w:r>
              <w:rPr>
                <w:color w:val="000000" w:themeColor="text1"/>
              </w:rPr>
              <w:t xml:space="preserve">We welcome the production of the CMP but consider it lacks </w:t>
            </w:r>
            <w:r w:rsidR="00D95887">
              <w:rPr>
                <w:color w:val="000000" w:themeColor="text1"/>
              </w:rPr>
              <w:t>clarity of implementation</w:t>
            </w:r>
            <w:r w:rsidR="00FA5AD0">
              <w:rPr>
                <w:color w:val="000000" w:themeColor="text1"/>
              </w:rPr>
              <w:t xml:space="preserve">.  We hope Wrexham Council will </w:t>
            </w:r>
            <w:r w:rsidR="00305812">
              <w:rPr>
                <w:color w:val="000000" w:themeColor="text1"/>
              </w:rPr>
              <w:t>clari</w:t>
            </w:r>
            <w:r w:rsidR="00FC34B3">
              <w:rPr>
                <w:color w:val="000000" w:themeColor="text1"/>
              </w:rPr>
              <w:t>f</w:t>
            </w:r>
            <w:r w:rsidR="00305812">
              <w:rPr>
                <w:color w:val="000000" w:themeColor="text1"/>
              </w:rPr>
              <w:t>y the scale of commitment prior to determining the application.</w:t>
            </w:r>
            <w:r w:rsidR="00BD388D">
              <w:rPr>
                <w:color w:val="000000" w:themeColor="text1"/>
              </w:rPr>
              <w:t xml:space="preserve">  We would question whether the correct proposals or scale of actions are brought forward</w:t>
            </w:r>
            <w:r w:rsidR="00C1161B">
              <w:rPr>
                <w:color w:val="000000" w:themeColor="text1"/>
              </w:rPr>
              <w:t xml:space="preserve"> and would hope Wrexham will deliver greater ambition.  In terms of specifics</w:t>
            </w:r>
            <w:r w:rsidR="00FB17DA">
              <w:rPr>
                <w:color w:val="000000" w:themeColor="text1"/>
              </w:rPr>
              <w:t>:</w:t>
            </w:r>
          </w:p>
          <w:p w14:paraId="3FF0D566" w14:textId="77777777" w:rsidR="00FB17DA" w:rsidRDefault="00FB17DA" w:rsidP="00072C10">
            <w:pPr>
              <w:rPr>
                <w:color w:val="000000" w:themeColor="text1"/>
              </w:rPr>
            </w:pPr>
          </w:p>
          <w:p w14:paraId="3148C6B7" w14:textId="1752A6D3" w:rsidR="00D1207F" w:rsidRDefault="00FB17DA" w:rsidP="00072C10">
            <w:pPr>
              <w:rPr>
                <w:color w:val="000000" w:themeColor="text1"/>
              </w:rPr>
            </w:pPr>
            <w:r>
              <w:rPr>
                <w:color w:val="000000" w:themeColor="text1"/>
              </w:rPr>
              <w:t xml:space="preserve">Para 6.9 on p.34 proposes </w:t>
            </w:r>
            <w:r w:rsidR="00F15E77">
              <w:rPr>
                <w:color w:val="000000" w:themeColor="text1"/>
              </w:rPr>
              <w:t xml:space="preserve">new visitor interpretation information.  Considerable investment in World Heritage Site </w:t>
            </w:r>
            <w:r w:rsidR="00EC6885">
              <w:rPr>
                <w:color w:val="000000" w:themeColor="text1"/>
              </w:rPr>
              <w:t xml:space="preserve">high quality </w:t>
            </w:r>
            <w:r w:rsidR="00F15E77">
              <w:rPr>
                <w:color w:val="000000" w:themeColor="text1"/>
              </w:rPr>
              <w:t xml:space="preserve">visitor </w:t>
            </w:r>
            <w:r w:rsidR="00894CAE">
              <w:rPr>
                <w:color w:val="000000" w:themeColor="text1"/>
              </w:rPr>
              <w:t>interpretation has been made recently by the Canal and Rivers Trust</w:t>
            </w:r>
            <w:r w:rsidR="00EC6885">
              <w:rPr>
                <w:color w:val="000000" w:themeColor="text1"/>
              </w:rPr>
              <w:t xml:space="preserve"> in the Chirk area</w:t>
            </w:r>
            <w:r w:rsidR="00894CAE">
              <w:rPr>
                <w:color w:val="000000" w:themeColor="text1"/>
              </w:rPr>
              <w:t xml:space="preserve">.  </w:t>
            </w:r>
            <w:r w:rsidR="00E827F4">
              <w:rPr>
                <w:color w:val="000000" w:themeColor="text1"/>
              </w:rPr>
              <w:t xml:space="preserve">We would suggest </w:t>
            </w:r>
            <w:r w:rsidR="00B46E0B">
              <w:rPr>
                <w:color w:val="000000" w:themeColor="text1"/>
              </w:rPr>
              <w:t>further visitor signage</w:t>
            </w:r>
            <w:r w:rsidR="00E827F4">
              <w:rPr>
                <w:color w:val="000000" w:themeColor="text1"/>
              </w:rPr>
              <w:t xml:space="preserve"> is a low priority under the </w:t>
            </w:r>
            <w:r w:rsidR="008D102F">
              <w:rPr>
                <w:color w:val="000000" w:themeColor="text1"/>
              </w:rPr>
              <w:t xml:space="preserve">Active Travel Objective and a more substantive </w:t>
            </w:r>
            <w:r w:rsidR="00D1207F">
              <w:rPr>
                <w:color w:val="000000" w:themeColor="text1"/>
              </w:rPr>
              <w:t xml:space="preserve">and significant contribution </w:t>
            </w:r>
            <w:r w:rsidR="00307011">
              <w:rPr>
                <w:color w:val="000000" w:themeColor="text1"/>
              </w:rPr>
              <w:t>sh</w:t>
            </w:r>
            <w:r w:rsidR="00D1207F">
              <w:rPr>
                <w:color w:val="000000" w:themeColor="text1"/>
              </w:rPr>
              <w:t xml:space="preserve">ould be required.  </w:t>
            </w:r>
          </w:p>
          <w:p w14:paraId="181CCEB9" w14:textId="77777777" w:rsidR="00D1207F" w:rsidRDefault="00D1207F" w:rsidP="00072C10">
            <w:pPr>
              <w:rPr>
                <w:color w:val="000000" w:themeColor="text1"/>
              </w:rPr>
            </w:pPr>
          </w:p>
          <w:p w14:paraId="29786E34" w14:textId="5756D98D" w:rsidR="00E91444" w:rsidRDefault="00876B73" w:rsidP="00072C10">
            <w:pPr>
              <w:rPr>
                <w:color w:val="000000" w:themeColor="text1"/>
              </w:rPr>
            </w:pPr>
            <w:r>
              <w:rPr>
                <w:color w:val="000000" w:themeColor="text1"/>
              </w:rPr>
              <w:t xml:space="preserve">A contribution should be sought to </w:t>
            </w:r>
            <w:r w:rsidR="008E289B">
              <w:rPr>
                <w:color w:val="000000" w:themeColor="text1"/>
              </w:rPr>
              <w:t xml:space="preserve">extend or reproduce </w:t>
            </w:r>
            <w:r w:rsidR="007F4BFA">
              <w:rPr>
                <w:color w:val="000000" w:themeColor="text1"/>
              </w:rPr>
              <w:t xml:space="preserve">the Dee Valley Picturesque Visitor Bus </w:t>
            </w:r>
            <w:r w:rsidR="00766404">
              <w:rPr>
                <w:color w:val="000000" w:themeColor="text1"/>
              </w:rPr>
              <w:t xml:space="preserve">to the WHS area (potentially linking the WHS Chirk Ruabon Railway Stations to the </w:t>
            </w:r>
            <w:r w:rsidR="00766404">
              <w:rPr>
                <w:color w:val="000000" w:themeColor="text1"/>
              </w:rPr>
              <w:lastRenderedPageBreak/>
              <w:t xml:space="preserve">WHS and Chirk Castle).  This </w:t>
            </w:r>
            <w:r w:rsidR="00E559A2">
              <w:rPr>
                <w:color w:val="000000" w:themeColor="text1"/>
              </w:rPr>
              <w:t xml:space="preserve">could be delivered as a financial contribution </w:t>
            </w:r>
            <w:r w:rsidR="00307011">
              <w:rPr>
                <w:color w:val="000000" w:themeColor="text1"/>
              </w:rPr>
              <w:t xml:space="preserve">via Section 106 Agreement </w:t>
            </w:r>
            <w:r w:rsidR="00E559A2">
              <w:rPr>
                <w:color w:val="000000" w:themeColor="text1"/>
              </w:rPr>
              <w:t xml:space="preserve">over 5 seasons and provide a compensatory package for both WHS and AONB.  </w:t>
            </w:r>
            <w:r w:rsidR="00E91444">
              <w:rPr>
                <w:color w:val="000000" w:themeColor="text1"/>
              </w:rPr>
              <w:t>The link to the existing bus is provided below:</w:t>
            </w:r>
          </w:p>
          <w:p w14:paraId="0C3DAFB0" w14:textId="77777777" w:rsidR="00E91444" w:rsidRDefault="00E91444" w:rsidP="00072C10">
            <w:pPr>
              <w:rPr>
                <w:color w:val="000000" w:themeColor="text1"/>
              </w:rPr>
            </w:pPr>
          </w:p>
          <w:p w14:paraId="78D4852B" w14:textId="70B02CC2" w:rsidR="00E91444" w:rsidRDefault="00B21A33" w:rsidP="00072C10">
            <w:pPr>
              <w:rPr>
                <w:color w:val="000000" w:themeColor="text1"/>
              </w:rPr>
            </w:pPr>
            <w:hyperlink r:id="rId6" w:history="1">
              <w:r w:rsidR="00E91444" w:rsidRPr="000552F5">
                <w:rPr>
                  <w:rStyle w:val="Hyperlink"/>
                </w:rPr>
                <w:t>https://www.clwydianrangeanddeevalleyaonb.org.uk/projects/the-picturesque-bus/</w:t>
              </w:r>
            </w:hyperlink>
          </w:p>
          <w:p w14:paraId="25986064" w14:textId="77777777" w:rsidR="00BE5CE6" w:rsidRDefault="00BE5CE6" w:rsidP="00072C10">
            <w:pPr>
              <w:rPr>
                <w:color w:val="000000" w:themeColor="text1"/>
              </w:rPr>
            </w:pPr>
          </w:p>
          <w:p w14:paraId="1E54CC42" w14:textId="609E20EE" w:rsidR="00646154" w:rsidRDefault="00BE5CE6" w:rsidP="00072C10">
            <w:pPr>
              <w:rPr>
                <w:color w:val="000000" w:themeColor="text1"/>
              </w:rPr>
            </w:pPr>
            <w:r>
              <w:rPr>
                <w:color w:val="000000" w:themeColor="text1"/>
              </w:rPr>
              <w:t xml:space="preserve">Para 6.13 </w:t>
            </w:r>
            <w:r w:rsidR="004E7AB4">
              <w:rPr>
                <w:color w:val="000000" w:themeColor="text1"/>
              </w:rPr>
              <w:t>on page 35 proposes a commuted sum for supporting matched funding from Cadwyn Clwyd</w:t>
            </w:r>
            <w:r w:rsidR="00C93F61">
              <w:rPr>
                <w:color w:val="000000" w:themeColor="text1"/>
              </w:rPr>
              <w:t>.  This is supported but no further comment can be made without any detail on funding or tim</w:t>
            </w:r>
            <w:r w:rsidR="00646154">
              <w:rPr>
                <w:color w:val="000000" w:themeColor="text1"/>
              </w:rPr>
              <w:t>e</w:t>
            </w:r>
            <w:r w:rsidR="00C93F61">
              <w:rPr>
                <w:color w:val="000000" w:themeColor="text1"/>
              </w:rPr>
              <w:t>scales.</w:t>
            </w:r>
            <w:r w:rsidR="00173234">
              <w:rPr>
                <w:color w:val="000000" w:themeColor="text1"/>
              </w:rPr>
              <w:t xml:space="preserve">  We await the views of the Friends </w:t>
            </w:r>
            <w:r w:rsidR="00524CBB">
              <w:rPr>
                <w:color w:val="000000" w:themeColor="text1"/>
              </w:rPr>
              <w:t xml:space="preserve">of Whitehurst Gardens to the proposal.  </w:t>
            </w:r>
          </w:p>
          <w:p w14:paraId="6E5A1EE0" w14:textId="77777777" w:rsidR="00646154" w:rsidRDefault="00646154" w:rsidP="00072C10">
            <w:pPr>
              <w:rPr>
                <w:color w:val="000000" w:themeColor="text1"/>
              </w:rPr>
            </w:pPr>
          </w:p>
          <w:p w14:paraId="65D024DD" w14:textId="066746E5" w:rsidR="00C5162A" w:rsidRDefault="00646154" w:rsidP="00072C10">
            <w:pPr>
              <w:rPr>
                <w:color w:val="000000" w:themeColor="text1"/>
              </w:rPr>
            </w:pPr>
            <w:r>
              <w:rPr>
                <w:color w:val="000000" w:themeColor="text1"/>
              </w:rPr>
              <w:t>Paras 6</w:t>
            </w:r>
            <w:r w:rsidR="00D81FB5">
              <w:rPr>
                <w:color w:val="000000" w:themeColor="text1"/>
              </w:rPr>
              <w:t xml:space="preserve">.14 through to 6.18 outline measures to improve </w:t>
            </w:r>
            <w:r w:rsidR="001E675D">
              <w:rPr>
                <w:color w:val="000000" w:themeColor="text1"/>
              </w:rPr>
              <w:t xml:space="preserve">the management of </w:t>
            </w:r>
            <w:r w:rsidR="00F063BB">
              <w:rPr>
                <w:color w:val="000000" w:themeColor="text1"/>
              </w:rPr>
              <w:t xml:space="preserve">land owned by </w:t>
            </w:r>
            <w:proofErr w:type="spellStart"/>
            <w:r w:rsidR="00F063BB">
              <w:rPr>
                <w:color w:val="000000" w:themeColor="text1"/>
              </w:rPr>
              <w:t>Maesgwyn</w:t>
            </w:r>
            <w:proofErr w:type="spellEnd"/>
            <w:r w:rsidR="00F063BB">
              <w:rPr>
                <w:color w:val="000000" w:themeColor="text1"/>
              </w:rPr>
              <w:t xml:space="preserve"> Estate on </w:t>
            </w:r>
            <w:proofErr w:type="spellStart"/>
            <w:r w:rsidR="00F063BB">
              <w:rPr>
                <w:color w:val="000000" w:themeColor="text1"/>
              </w:rPr>
              <w:t>Offas</w:t>
            </w:r>
            <w:proofErr w:type="spellEnd"/>
            <w:r w:rsidR="00F063BB">
              <w:rPr>
                <w:color w:val="000000" w:themeColor="text1"/>
              </w:rPr>
              <w:t xml:space="preserve"> Dyke and include </w:t>
            </w:r>
            <w:r w:rsidR="007A42AA">
              <w:rPr>
                <w:color w:val="000000" w:themeColor="text1"/>
              </w:rPr>
              <w:t xml:space="preserve">revisions to tenancy agreements to bring forward better management.  National Trust welcome the </w:t>
            </w:r>
            <w:r w:rsidR="00CA0AF8">
              <w:rPr>
                <w:color w:val="000000" w:themeColor="text1"/>
              </w:rPr>
              <w:t xml:space="preserve">recognition of this </w:t>
            </w:r>
            <w:r w:rsidR="00860093">
              <w:rPr>
                <w:color w:val="000000" w:themeColor="text1"/>
              </w:rPr>
              <w:t>work and</w:t>
            </w:r>
            <w:r w:rsidR="00CA0AF8">
              <w:rPr>
                <w:color w:val="000000" w:themeColor="text1"/>
              </w:rPr>
              <w:t xml:space="preserve"> encourage the new tenancy arrangements for </w:t>
            </w:r>
            <w:proofErr w:type="spellStart"/>
            <w:r w:rsidR="00CA0AF8">
              <w:rPr>
                <w:color w:val="000000" w:themeColor="text1"/>
              </w:rPr>
              <w:t>Maesgwyn</w:t>
            </w:r>
            <w:proofErr w:type="spellEnd"/>
            <w:r w:rsidR="00524CBB">
              <w:rPr>
                <w:color w:val="000000" w:themeColor="text1"/>
              </w:rPr>
              <w:t xml:space="preserve"> Estate </w:t>
            </w:r>
            <w:proofErr w:type="gramStart"/>
            <w:r w:rsidR="00524CBB">
              <w:rPr>
                <w:color w:val="000000" w:themeColor="text1"/>
              </w:rPr>
              <w:t>tenants</w:t>
            </w:r>
            <w:r w:rsidR="00CA0AF8">
              <w:rPr>
                <w:color w:val="000000" w:themeColor="text1"/>
              </w:rPr>
              <w:t>, but</w:t>
            </w:r>
            <w:proofErr w:type="gramEnd"/>
            <w:r w:rsidR="00CA0AF8">
              <w:rPr>
                <w:color w:val="000000" w:themeColor="text1"/>
              </w:rPr>
              <w:t xml:space="preserve"> consider this </w:t>
            </w:r>
            <w:r w:rsidR="00B704C3">
              <w:rPr>
                <w:color w:val="000000" w:themeColor="text1"/>
              </w:rPr>
              <w:t xml:space="preserve">is required anyway given the responsibilities of the Estate on the </w:t>
            </w:r>
            <w:r w:rsidR="00C5162A">
              <w:rPr>
                <w:color w:val="000000" w:themeColor="text1"/>
              </w:rPr>
              <w:t xml:space="preserve">Scheduled Monument.  </w:t>
            </w:r>
          </w:p>
          <w:p w14:paraId="47217BF1" w14:textId="77777777" w:rsidR="00C5162A" w:rsidRDefault="00C5162A" w:rsidP="00072C10">
            <w:pPr>
              <w:rPr>
                <w:color w:val="000000" w:themeColor="text1"/>
              </w:rPr>
            </w:pPr>
          </w:p>
          <w:p w14:paraId="6EBCB4A3" w14:textId="655E43D1" w:rsidR="00767A32" w:rsidRPr="00877AD5" w:rsidRDefault="00FF1F67" w:rsidP="00072C10">
            <w:pPr>
              <w:rPr>
                <w:b/>
                <w:bCs/>
                <w:color w:val="000000" w:themeColor="text1"/>
              </w:rPr>
            </w:pPr>
            <w:r w:rsidRPr="00877AD5">
              <w:rPr>
                <w:b/>
                <w:bCs/>
                <w:color w:val="000000" w:themeColor="text1"/>
              </w:rPr>
              <w:t xml:space="preserve">Whilst we welcome the work completed on the CMP it is </w:t>
            </w:r>
            <w:r w:rsidR="00767A32" w:rsidRPr="00877AD5">
              <w:rPr>
                <w:b/>
                <w:bCs/>
                <w:color w:val="000000" w:themeColor="text1"/>
              </w:rPr>
              <w:t xml:space="preserve">very short in action and </w:t>
            </w:r>
            <w:r w:rsidR="00B36532" w:rsidRPr="00877AD5">
              <w:rPr>
                <w:b/>
                <w:bCs/>
                <w:color w:val="000000" w:themeColor="text1"/>
              </w:rPr>
              <w:t xml:space="preserve">clarity of </w:t>
            </w:r>
            <w:r w:rsidR="00767A32" w:rsidRPr="00877AD5">
              <w:rPr>
                <w:b/>
                <w:bCs/>
                <w:color w:val="000000" w:themeColor="text1"/>
              </w:rPr>
              <w:t xml:space="preserve">implementation.  </w:t>
            </w:r>
          </w:p>
          <w:p w14:paraId="11C06C59" w14:textId="77777777" w:rsidR="00767A32" w:rsidRDefault="00767A32" w:rsidP="00072C10">
            <w:pPr>
              <w:rPr>
                <w:color w:val="000000" w:themeColor="text1"/>
              </w:rPr>
            </w:pPr>
          </w:p>
          <w:p w14:paraId="5FA0C882" w14:textId="77777777" w:rsidR="00DF6DAD" w:rsidRDefault="00767A32" w:rsidP="00072C10">
            <w:pPr>
              <w:rPr>
                <w:color w:val="000000" w:themeColor="text1"/>
              </w:rPr>
            </w:pPr>
            <w:r>
              <w:rPr>
                <w:color w:val="000000" w:themeColor="text1"/>
              </w:rPr>
              <w:t xml:space="preserve">NT </w:t>
            </w:r>
            <w:r w:rsidR="007F1560">
              <w:rPr>
                <w:color w:val="000000" w:themeColor="text1"/>
              </w:rPr>
              <w:t xml:space="preserve">fed back to an initial draft of the CMP and suggested that </w:t>
            </w:r>
            <w:proofErr w:type="spellStart"/>
            <w:r w:rsidR="007F1560">
              <w:rPr>
                <w:color w:val="000000" w:themeColor="text1"/>
              </w:rPr>
              <w:t>Maesgwyn</w:t>
            </w:r>
            <w:proofErr w:type="spellEnd"/>
            <w:r w:rsidR="007F1560">
              <w:rPr>
                <w:color w:val="000000" w:themeColor="text1"/>
              </w:rPr>
              <w:t xml:space="preserve"> Estate might add biodiversity actions to the </w:t>
            </w:r>
            <w:r w:rsidR="00F1034A">
              <w:rPr>
                <w:color w:val="000000" w:themeColor="text1"/>
              </w:rPr>
              <w:t>document.  This has not emerged in the final CMP.</w:t>
            </w:r>
          </w:p>
          <w:p w14:paraId="434E66FA" w14:textId="77777777" w:rsidR="00DF6DAD" w:rsidRDefault="00DF6DAD" w:rsidP="00072C10">
            <w:pPr>
              <w:rPr>
                <w:color w:val="000000" w:themeColor="text1"/>
              </w:rPr>
            </w:pPr>
          </w:p>
          <w:p w14:paraId="50E2571A" w14:textId="408D3614" w:rsidR="00F1034A" w:rsidRDefault="00DF6DAD" w:rsidP="00072C10">
            <w:pPr>
              <w:rPr>
                <w:color w:val="000000" w:themeColor="text1"/>
              </w:rPr>
            </w:pPr>
            <w:r>
              <w:rPr>
                <w:color w:val="000000" w:themeColor="text1"/>
              </w:rPr>
              <w:t xml:space="preserve">Biodiversity enhancement of the </w:t>
            </w:r>
            <w:r w:rsidR="00682D09">
              <w:rPr>
                <w:color w:val="000000" w:themeColor="text1"/>
              </w:rPr>
              <w:t xml:space="preserve">CMP area </w:t>
            </w:r>
            <w:r>
              <w:rPr>
                <w:color w:val="000000" w:themeColor="text1"/>
              </w:rPr>
              <w:t xml:space="preserve">could be brought forward in the CMP.  </w:t>
            </w:r>
            <w:r w:rsidR="00F1034A">
              <w:rPr>
                <w:color w:val="000000" w:themeColor="text1"/>
              </w:rPr>
              <w:t xml:space="preserve">  </w:t>
            </w:r>
          </w:p>
          <w:p w14:paraId="714A7642" w14:textId="77777777" w:rsidR="00F1034A" w:rsidRDefault="00F1034A" w:rsidP="00072C10">
            <w:pPr>
              <w:rPr>
                <w:color w:val="000000" w:themeColor="text1"/>
              </w:rPr>
            </w:pPr>
          </w:p>
          <w:p w14:paraId="5AE4D8FA" w14:textId="380DDCF7" w:rsidR="0044744D" w:rsidRPr="0044744D" w:rsidRDefault="001206BE" w:rsidP="0044744D">
            <w:pPr>
              <w:rPr>
                <w:color w:val="000000" w:themeColor="text1"/>
              </w:rPr>
            </w:pPr>
            <w:r>
              <w:rPr>
                <w:color w:val="000000" w:themeColor="text1"/>
              </w:rPr>
              <w:t xml:space="preserve">NT </w:t>
            </w:r>
            <w:r w:rsidR="0044744D" w:rsidRPr="0044744D">
              <w:rPr>
                <w:color w:val="000000" w:themeColor="text1"/>
              </w:rPr>
              <w:t xml:space="preserve">is managing its estate at Chirk to contribute towards its strategic ambitions of ‘Improving the State of Nature’, ‘Looking After what we’ve got’ and ‘Climate Action’. The National Trust objectives and KPIs </w:t>
            </w:r>
            <w:r w:rsidR="00B36532" w:rsidRPr="0044744D">
              <w:rPr>
                <w:color w:val="000000" w:themeColor="text1"/>
              </w:rPr>
              <w:t>include:</w:t>
            </w:r>
            <w:r w:rsidR="0044744D" w:rsidRPr="0044744D">
              <w:rPr>
                <w:color w:val="000000" w:themeColor="text1"/>
              </w:rPr>
              <w:t xml:space="preserve"> </w:t>
            </w:r>
          </w:p>
          <w:p w14:paraId="1864E4D6" w14:textId="77777777" w:rsidR="0044744D" w:rsidRPr="0044744D" w:rsidRDefault="0044744D" w:rsidP="0044744D">
            <w:pPr>
              <w:rPr>
                <w:color w:val="000000" w:themeColor="text1"/>
              </w:rPr>
            </w:pPr>
            <w:r w:rsidRPr="0044744D">
              <w:rPr>
                <w:color w:val="000000" w:themeColor="text1"/>
              </w:rPr>
              <w:t xml:space="preserve"> </w:t>
            </w:r>
          </w:p>
          <w:p w14:paraId="71AB9C70" w14:textId="77777777" w:rsidR="0044744D" w:rsidRPr="0044744D" w:rsidRDefault="0044744D" w:rsidP="0044744D">
            <w:pPr>
              <w:rPr>
                <w:color w:val="000000" w:themeColor="text1"/>
              </w:rPr>
            </w:pPr>
            <w:r w:rsidRPr="0044744D">
              <w:rPr>
                <w:color w:val="000000" w:themeColor="text1"/>
              </w:rPr>
              <w:t>1.</w:t>
            </w:r>
            <w:r w:rsidRPr="0044744D">
              <w:rPr>
                <w:color w:val="000000" w:themeColor="text1"/>
              </w:rPr>
              <w:tab/>
              <w:t xml:space="preserve">Improve the condition of our SSSIs and Priority Habitats </w:t>
            </w:r>
          </w:p>
          <w:p w14:paraId="5F9D6574" w14:textId="77777777" w:rsidR="0044744D" w:rsidRPr="0044744D" w:rsidRDefault="0044744D" w:rsidP="0044744D">
            <w:pPr>
              <w:rPr>
                <w:color w:val="000000" w:themeColor="text1"/>
              </w:rPr>
            </w:pPr>
            <w:r w:rsidRPr="0044744D">
              <w:rPr>
                <w:color w:val="000000" w:themeColor="text1"/>
              </w:rPr>
              <w:t>2.</w:t>
            </w:r>
            <w:r w:rsidRPr="0044744D">
              <w:rPr>
                <w:color w:val="000000" w:themeColor="text1"/>
              </w:rPr>
              <w:tab/>
              <w:t xml:space="preserve">Restore/create 25,000 hectares of Priority Habitat by 2025 </w:t>
            </w:r>
          </w:p>
          <w:p w14:paraId="3449FB38" w14:textId="77777777" w:rsidR="0044744D" w:rsidRPr="0044744D" w:rsidRDefault="0044744D" w:rsidP="0044744D">
            <w:pPr>
              <w:rPr>
                <w:color w:val="000000" w:themeColor="text1"/>
              </w:rPr>
            </w:pPr>
            <w:r w:rsidRPr="0044744D">
              <w:rPr>
                <w:color w:val="000000" w:themeColor="text1"/>
              </w:rPr>
              <w:t>3.</w:t>
            </w:r>
            <w:r w:rsidRPr="0044744D">
              <w:rPr>
                <w:color w:val="000000" w:themeColor="text1"/>
              </w:rPr>
              <w:tab/>
              <w:t>Ensure all our land achieves the High Nature Status – with 50% of let land (and all in-hand land) reaching it by 2025</w:t>
            </w:r>
          </w:p>
          <w:p w14:paraId="15375249" w14:textId="77777777" w:rsidR="0044744D" w:rsidRPr="0044744D" w:rsidRDefault="0044744D" w:rsidP="0044744D">
            <w:pPr>
              <w:rPr>
                <w:color w:val="000000" w:themeColor="text1"/>
              </w:rPr>
            </w:pPr>
          </w:p>
          <w:p w14:paraId="065C842E" w14:textId="7CDF09CD" w:rsidR="0044744D" w:rsidRPr="0044744D" w:rsidRDefault="0044744D" w:rsidP="0044744D">
            <w:pPr>
              <w:rPr>
                <w:color w:val="000000" w:themeColor="text1"/>
              </w:rPr>
            </w:pPr>
            <w:r w:rsidRPr="0044744D">
              <w:rPr>
                <w:color w:val="000000" w:themeColor="text1"/>
              </w:rPr>
              <w:t xml:space="preserve">The National Trust would like the </w:t>
            </w:r>
            <w:proofErr w:type="spellStart"/>
            <w:r w:rsidRPr="0044744D">
              <w:rPr>
                <w:color w:val="000000" w:themeColor="text1"/>
              </w:rPr>
              <w:t>Maesgwyn</w:t>
            </w:r>
            <w:proofErr w:type="spellEnd"/>
            <w:r w:rsidRPr="0044744D">
              <w:rPr>
                <w:color w:val="000000" w:themeColor="text1"/>
              </w:rPr>
              <w:t xml:space="preserve"> Estate to also place Nature at the centre of its strategy in managing the estate.</w:t>
            </w:r>
            <w:r w:rsidR="0071383D">
              <w:rPr>
                <w:color w:val="000000" w:themeColor="text1"/>
              </w:rPr>
              <w:t xml:space="preserve">  The current planning application offers a timely opportunity.</w:t>
            </w:r>
          </w:p>
          <w:p w14:paraId="26477B08" w14:textId="77777777" w:rsidR="0044744D" w:rsidRPr="0044744D" w:rsidRDefault="0044744D" w:rsidP="0044744D">
            <w:pPr>
              <w:rPr>
                <w:color w:val="000000" w:themeColor="text1"/>
              </w:rPr>
            </w:pPr>
          </w:p>
          <w:p w14:paraId="1F479CBA" w14:textId="77777777" w:rsidR="0044744D" w:rsidRPr="0044744D" w:rsidRDefault="0044744D" w:rsidP="0044744D">
            <w:pPr>
              <w:rPr>
                <w:color w:val="000000" w:themeColor="text1"/>
              </w:rPr>
            </w:pPr>
            <w:r w:rsidRPr="0044744D">
              <w:rPr>
                <w:color w:val="000000" w:themeColor="text1"/>
              </w:rPr>
              <w:t>The proposed Welsh Government Sustain Farming Scheme that will replace the EU Common Agri Policy (CAP) as from 2025. Farmers, and tenant farmer will attract payments upon actionizing ‘Universal Actions’. Two Scheme rules will necessitate farmers managing at least 10% of their lands as ‘priority habitat’ and at least 10% under ‘tree cover’ as deciduous woodland, making a total allocation of 20% as priority habitat.  (Deciduous wood is also a priority habitat)</w:t>
            </w:r>
          </w:p>
          <w:p w14:paraId="1954559A" w14:textId="77777777" w:rsidR="0044744D" w:rsidRPr="0044744D" w:rsidRDefault="0044744D" w:rsidP="0044744D">
            <w:pPr>
              <w:rPr>
                <w:color w:val="000000" w:themeColor="text1"/>
              </w:rPr>
            </w:pPr>
          </w:p>
          <w:p w14:paraId="60D078C5" w14:textId="77777777" w:rsidR="00E2459F" w:rsidRDefault="0044744D" w:rsidP="0044744D">
            <w:pPr>
              <w:rPr>
                <w:color w:val="000000" w:themeColor="text1"/>
              </w:rPr>
            </w:pPr>
            <w:r w:rsidRPr="0044744D">
              <w:rPr>
                <w:color w:val="000000" w:themeColor="text1"/>
              </w:rPr>
              <w:lastRenderedPageBreak/>
              <w:t xml:space="preserve">The Kronospan CMP Study Area is 584.2 hectares (the total </w:t>
            </w:r>
            <w:proofErr w:type="spellStart"/>
            <w:r w:rsidRPr="0044744D">
              <w:rPr>
                <w:color w:val="000000" w:themeColor="text1"/>
              </w:rPr>
              <w:t>Maesgwyn</w:t>
            </w:r>
            <w:proofErr w:type="spellEnd"/>
            <w:r w:rsidRPr="0044744D">
              <w:rPr>
                <w:color w:val="000000" w:themeColor="text1"/>
              </w:rPr>
              <w:t xml:space="preserve"> Estate Ltd area is 1032.7 hectares).</w:t>
            </w:r>
          </w:p>
          <w:p w14:paraId="3AF4BF05" w14:textId="77777777" w:rsidR="00E2459F" w:rsidRDefault="00E2459F" w:rsidP="0044744D">
            <w:pPr>
              <w:rPr>
                <w:color w:val="000000" w:themeColor="text1"/>
              </w:rPr>
            </w:pPr>
          </w:p>
          <w:p w14:paraId="615660C9" w14:textId="7CA6DEB3" w:rsidR="005829E6" w:rsidRDefault="007C3377" w:rsidP="0044744D">
            <w:pPr>
              <w:rPr>
                <w:color w:val="000000" w:themeColor="text1"/>
              </w:rPr>
            </w:pPr>
            <w:r>
              <w:rPr>
                <w:color w:val="000000" w:themeColor="text1"/>
              </w:rPr>
              <w:t xml:space="preserve">NT suggests that a Planning Condition could bring forward a more ambitious CMP and </w:t>
            </w:r>
            <w:r w:rsidR="00AC783A">
              <w:rPr>
                <w:color w:val="000000" w:themeColor="text1"/>
              </w:rPr>
              <w:t>include the wording</w:t>
            </w:r>
            <w:r w:rsidR="00D81011">
              <w:rPr>
                <w:color w:val="000000" w:themeColor="text1"/>
              </w:rPr>
              <w:t xml:space="preserve"> for the CMP (blue line of the application or by Section 106 Agreement)</w:t>
            </w:r>
            <w:r w:rsidR="00AC783A">
              <w:rPr>
                <w:color w:val="000000" w:themeColor="text1"/>
              </w:rPr>
              <w:t xml:space="preserve">: </w:t>
            </w:r>
          </w:p>
          <w:p w14:paraId="406389D8" w14:textId="77777777" w:rsidR="00AC783A" w:rsidRDefault="00AC783A" w:rsidP="0044744D">
            <w:pPr>
              <w:rPr>
                <w:color w:val="000000" w:themeColor="text1"/>
              </w:rPr>
            </w:pPr>
          </w:p>
          <w:p w14:paraId="741B7A9B" w14:textId="226F23FF" w:rsidR="00AC783A" w:rsidRPr="004C5600" w:rsidRDefault="00AC783A" w:rsidP="0044744D">
            <w:pPr>
              <w:rPr>
                <w:b/>
                <w:bCs/>
                <w:color w:val="000000" w:themeColor="text1"/>
              </w:rPr>
            </w:pPr>
            <w:r w:rsidRPr="004C5600">
              <w:rPr>
                <w:b/>
                <w:bCs/>
                <w:color w:val="000000" w:themeColor="text1"/>
              </w:rPr>
              <w:t xml:space="preserve">-to manage the SSSI to achieve a “satisfactory condition” as assessed by </w:t>
            </w:r>
            <w:proofErr w:type="gramStart"/>
            <w:r w:rsidRPr="004C5600">
              <w:rPr>
                <w:b/>
                <w:bCs/>
                <w:color w:val="000000" w:themeColor="text1"/>
              </w:rPr>
              <w:t>NRW;</w:t>
            </w:r>
            <w:proofErr w:type="gramEnd"/>
          </w:p>
          <w:p w14:paraId="67A55C79" w14:textId="5246262E" w:rsidR="00AC783A" w:rsidRDefault="00AC783A" w:rsidP="0044744D">
            <w:pPr>
              <w:rPr>
                <w:b/>
                <w:bCs/>
                <w:color w:val="000000" w:themeColor="text1"/>
              </w:rPr>
            </w:pPr>
            <w:r w:rsidRPr="004C5600">
              <w:rPr>
                <w:b/>
                <w:bCs/>
                <w:color w:val="000000" w:themeColor="text1"/>
              </w:rPr>
              <w:t>-to restore</w:t>
            </w:r>
            <w:r w:rsidR="0042284A" w:rsidRPr="004C5600">
              <w:rPr>
                <w:b/>
                <w:bCs/>
                <w:color w:val="000000" w:themeColor="text1"/>
              </w:rPr>
              <w:t>/create 292ha of land within the CMP as “priority habitat”</w:t>
            </w:r>
            <w:r w:rsidR="00BB46EC">
              <w:rPr>
                <w:b/>
                <w:bCs/>
                <w:color w:val="000000" w:themeColor="text1"/>
              </w:rPr>
              <w:t xml:space="preserve"> by 2034 (</w:t>
            </w:r>
            <w:r w:rsidR="00655BC7">
              <w:rPr>
                <w:b/>
                <w:bCs/>
                <w:color w:val="000000" w:themeColor="text1"/>
              </w:rPr>
              <w:t>10 years)</w:t>
            </w:r>
            <w:r w:rsidR="0042284A" w:rsidRPr="004C5600">
              <w:rPr>
                <w:b/>
                <w:bCs/>
                <w:color w:val="000000" w:themeColor="text1"/>
              </w:rPr>
              <w:t>, this will amount to 50% of the CMP study area to be priority habitat</w:t>
            </w:r>
            <w:r w:rsidR="008326C8" w:rsidRPr="004C5600">
              <w:rPr>
                <w:b/>
                <w:bCs/>
                <w:color w:val="000000" w:themeColor="text1"/>
              </w:rPr>
              <w:t>.</w:t>
            </w:r>
          </w:p>
          <w:p w14:paraId="1E477C04" w14:textId="77777777" w:rsidR="00655BC7" w:rsidRDefault="00655BC7" w:rsidP="0044744D">
            <w:pPr>
              <w:rPr>
                <w:b/>
                <w:bCs/>
                <w:color w:val="000000" w:themeColor="text1"/>
              </w:rPr>
            </w:pPr>
          </w:p>
          <w:p w14:paraId="7AB9DFF4" w14:textId="09E313E5" w:rsidR="00655BC7" w:rsidRPr="004C5600" w:rsidRDefault="00655BC7" w:rsidP="0044744D">
            <w:pPr>
              <w:rPr>
                <w:b/>
                <w:bCs/>
                <w:color w:val="000000" w:themeColor="text1"/>
              </w:rPr>
            </w:pPr>
            <w:r w:rsidRPr="00655BC7">
              <w:rPr>
                <w:b/>
                <w:bCs/>
                <w:color w:val="000000" w:themeColor="text1"/>
              </w:rPr>
              <w:t>Priority Habitat as defined by Environment (Wales) Act 2016 Section 7</w:t>
            </w:r>
            <w:r>
              <w:rPr>
                <w:b/>
                <w:bCs/>
                <w:color w:val="000000" w:themeColor="text1"/>
              </w:rPr>
              <w:t>.</w:t>
            </w:r>
          </w:p>
          <w:p w14:paraId="184411E9" w14:textId="77777777" w:rsidR="009F46C4" w:rsidRDefault="009F46C4" w:rsidP="0044744D">
            <w:pPr>
              <w:rPr>
                <w:color w:val="000000" w:themeColor="text1"/>
              </w:rPr>
            </w:pPr>
          </w:p>
          <w:p w14:paraId="09E17529" w14:textId="1E0AE13A" w:rsidR="009F46C4" w:rsidRDefault="005216D0" w:rsidP="0044744D">
            <w:pPr>
              <w:rPr>
                <w:color w:val="000000" w:themeColor="text1"/>
              </w:rPr>
            </w:pPr>
            <w:r>
              <w:rPr>
                <w:color w:val="000000" w:themeColor="text1"/>
              </w:rPr>
              <w:t xml:space="preserve">This brings forward an appropriate level of biodiversity enhancement than that proposed </w:t>
            </w:r>
            <w:r w:rsidR="00F723D9">
              <w:rPr>
                <w:color w:val="000000" w:themeColor="text1"/>
              </w:rPr>
              <w:t>by the Kronospan application</w:t>
            </w:r>
            <w:r w:rsidR="00BC7908">
              <w:rPr>
                <w:color w:val="000000" w:themeColor="text1"/>
              </w:rPr>
              <w:t>, commensurate with the scale of proposed operation</w:t>
            </w:r>
            <w:r w:rsidR="002B7792">
              <w:rPr>
                <w:color w:val="000000" w:themeColor="text1"/>
              </w:rPr>
              <w:t xml:space="preserve"> in Chirk.</w:t>
            </w:r>
          </w:p>
          <w:p w14:paraId="5178E440" w14:textId="77777777" w:rsidR="00F723D9" w:rsidRDefault="00F723D9" w:rsidP="0044744D">
            <w:pPr>
              <w:rPr>
                <w:color w:val="000000" w:themeColor="text1"/>
              </w:rPr>
            </w:pPr>
          </w:p>
          <w:p w14:paraId="363B95E3" w14:textId="52B2C187" w:rsidR="00E327CF" w:rsidRDefault="00F723D9" w:rsidP="0044744D">
            <w:pPr>
              <w:rPr>
                <w:color w:val="000000" w:themeColor="text1"/>
              </w:rPr>
            </w:pPr>
            <w:r>
              <w:rPr>
                <w:color w:val="000000" w:themeColor="text1"/>
              </w:rPr>
              <w:t xml:space="preserve">NT would also wish to clarify </w:t>
            </w:r>
            <w:r w:rsidR="004B259B">
              <w:rPr>
                <w:color w:val="000000" w:themeColor="text1"/>
              </w:rPr>
              <w:t xml:space="preserve">how </w:t>
            </w:r>
            <w:r w:rsidR="009859D7">
              <w:rPr>
                <w:color w:val="000000" w:themeColor="text1"/>
              </w:rPr>
              <w:t>the futurity of the wildflower meadow (previously identified as the lorry park) will be secured.  We hope Wrexham will secure the management of this area by planning condition</w:t>
            </w:r>
            <w:r w:rsidR="00990514">
              <w:rPr>
                <w:color w:val="000000" w:themeColor="text1"/>
              </w:rPr>
              <w:t>.</w:t>
            </w:r>
            <w:r w:rsidR="009859D7">
              <w:rPr>
                <w:color w:val="000000" w:themeColor="text1"/>
              </w:rPr>
              <w:t xml:space="preserve"> </w:t>
            </w:r>
          </w:p>
          <w:p w14:paraId="2B3E37A2" w14:textId="77777777" w:rsidR="00E327CF" w:rsidRDefault="00E327CF" w:rsidP="0044744D">
            <w:pPr>
              <w:rPr>
                <w:color w:val="000000" w:themeColor="text1"/>
              </w:rPr>
            </w:pPr>
          </w:p>
          <w:p w14:paraId="4FAF5603" w14:textId="77777777" w:rsidR="00E327CF" w:rsidRPr="00915AAF" w:rsidRDefault="00E327CF" w:rsidP="0044744D">
            <w:pPr>
              <w:rPr>
                <w:b/>
                <w:bCs/>
                <w:color w:val="000000" w:themeColor="text1"/>
              </w:rPr>
            </w:pPr>
            <w:r w:rsidRPr="00915AAF">
              <w:rPr>
                <w:b/>
                <w:bCs/>
                <w:color w:val="000000" w:themeColor="text1"/>
              </w:rPr>
              <w:t>-Woodland Management Plan on land owned by Canal and Rivers Trust.</w:t>
            </w:r>
          </w:p>
          <w:p w14:paraId="06E9CFDA" w14:textId="77777777" w:rsidR="00915AAF" w:rsidRDefault="00E327CF" w:rsidP="0044744D">
            <w:pPr>
              <w:rPr>
                <w:color w:val="000000" w:themeColor="text1"/>
              </w:rPr>
            </w:pPr>
            <w:r>
              <w:rPr>
                <w:color w:val="000000" w:themeColor="text1"/>
              </w:rPr>
              <w:t xml:space="preserve">NT welcomes the inclusion of this </w:t>
            </w:r>
            <w:r w:rsidR="0009565E">
              <w:rPr>
                <w:color w:val="000000" w:themeColor="text1"/>
              </w:rPr>
              <w:t xml:space="preserve">management </w:t>
            </w:r>
            <w:r w:rsidR="0040536D">
              <w:rPr>
                <w:color w:val="000000" w:themeColor="text1"/>
              </w:rPr>
              <w:t>secured by a Unilateral Undertaking.  The current information does not indicate the</w:t>
            </w:r>
            <w:r w:rsidR="000528B6">
              <w:rPr>
                <w:color w:val="000000" w:themeColor="text1"/>
              </w:rPr>
              <w:t xml:space="preserve"> mechanisms of implementation or scale of contribution at this stage.</w:t>
            </w:r>
          </w:p>
          <w:p w14:paraId="60A66A3A" w14:textId="77777777" w:rsidR="00915AAF" w:rsidRDefault="00915AAF" w:rsidP="0044744D">
            <w:pPr>
              <w:rPr>
                <w:color w:val="000000" w:themeColor="text1"/>
              </w:rPr>
            </w:pPr>
          </w:p>
          <w:p w14:paraId="79A395BA" w14:textId="3DBF61A4" w:rsidR="00915AAF" w:rsidRPr="00F71F2D" w:rsidRDefault="00915AAF" w:rsidP="0044744D">
            <w:pPr>
              <w:rPr>
                <w:b/>
                <w:bCs/>
                <w:color w:val="000000" w:themeColor="text1"/>
              </w:rPr>
            </w:pPr>
            <w:r w:rsidRPr="00F71F2D">
              <w:rPr>
                <w:b/>
                <w:bCs/>
                <w:color w:val="000000" w:themeColor="text1"/>
              </w:rPr>
              <w:t>-</w:t>
            </w:r>
            <w:r w:rsidR="00681C95" w:rsidRPr="00F71F2D">
              <w:rPr>
                <w:b/>
                <w:bCs/>
                <w:color w:val="000000" w:themeColor="text1"/>
              </w:rPr>
              <w:t>Additional offsite planting plan 3046-01-ENG-04 dated Jan 2024.</w:t>
            </w:r>
          </w:p>
          <w:p w14:paraId="2A64C0D0" w14:textId="78EB89C3" w:rsidR="00681C95" w:rsidRDefault="00681C95" w:rsidP="0044744D">
            <w:pPr>
              <w:rPr>
                <w:color w:val="000000" w:themeColor="text1"/>
              </w:rPr>
            </w:pPr>
            <w:r>
              <w:rPr>
                <w:color w:val="000000" w:themeColor="text1"/>
              </w:rPr>
              <w:t>NT support the inclusion of this additional area</w:t>
            </w:r>
            <w:r w:rsidR="00623E0E">
              <w:rPr>
                <w:color w:val="000000" w:themeColor="text1"/>
              </w:rPr>
              <w:t xml:space="preserve"> alongside an implementation mechanism</w:t>
            </w:r>
            <w:r>
              <w:rPr>
                <w:color w:val="000000" w:themeColor="text1"/>
              </w:rPr>
              <w:t>.</w:t>
            </w:r>
          </w:p>
          <w:p w14:paraId="640837BC" w14:textId="77777777" w:rsidR="005200F0" w:rsidRDefault="005200F0" w:rsidP="0044744D">
            <w:pPr>
              <w:rPr>
                <w:color w:val="000000" w:themeColor="text1"/>
              </w:rPr>
            </w:pPr>
          </w:p>
          <w:p w14:paraId="360F04B7" w14:textId="027267AC" w:rsidR="005200F0" w:rsidRPr="00F71F2D" w:rsidRDefault="005200F0" w:rsidP="0044744D">
            <w:pPr>
              <w:rPr>
                <w:b/>
                <w:bCs/>
                <w:color w:val="000000" w:themeColor="text1"/>
              </w:rPr>
            </w:pPr>
            <w:r w:rsidRPr="00F71F2D">
              <w:rPr>
                <w:b/>
                <w:bCs/>
                <w:color w:val="000000" w:themeColor="text1"/>
              </w:rPr>
              <w:t>-Impact to AONB.</w:t>
            </w:r>
          </w:p>
          <w:p w14:paraId="6A47344C" w14:textId="79DA50C4" w:rsidR="005200F0" w:rsidRDefault="00FF403F" w:rsidP="0044744D">
            <w:pPr>
              <w:rPr>
                <w:color w:val="000000" w:themeColor="text1"/>
              </w:rPr>
            </w:pPr>
            <w:r>
              <w:rPr>
                <w:color w:val="000000" w:themeColor="text1"/>
              </w:rPr>
              <w:t>NT note the response by NRW (24</w:t>
            </w:r>
            <w:r w:rsidRPr="00FF403F">
              <w:rPr>
                <w:color w:val="000000" w:themeColor="text1"/>
                <w:vertAlign w:val="superscript"/>
              </w:rPr>
              <w:t>th</w:t>
            </w:r>
            <w:r>
              <w:rPr>
                <w:color w:val="000000" w:themeColor="text1"/>
              </w:rPr>
              <w:t xml:space="preserve"> January 2024) who state “</w:t>
            </w:r>
            <w:r w:rsidR="00172F54">
              <w:rPr>
                <w:color w:val="000000" w:themeColor="text1"/>
              </w:rPr>
              <w:t>although the northern extent of the lorry park has been reduced in the revised proposals, lorry parking</w:t>
            </w:r>
            <w:r w:rsidR="00515EBC">
              <w:rPr>
                <w:color w:val="000000" w:themeColor="text1"/>
              </w:rPr>
              <w:t xml:space="preserve">, activity, and ancillary elements would still be visible and noticeable at these viewpoints.  </w:t>
            </w:r>
            <w:r w:rsidR="00EC4062">
              <w:rPr>
                <w:color w:val="000000" w:themeColor="text1"/>
              </w:rPr>
              <w:t xml:space="preserve">These elements would replace agricultural fields that currently make a positive contribution to the character and visual amenity of the AONB, particularly at Chirk Castle”.  </w:t>
            </w:r>
          </w:p>
          <w:p w14:paraId="5F0569C7" w14:textId="77777777" w:rsidR="008F3E4D" w:rsidRDefault="008F3E4D" w:rsidP="0044744D">
            <w:pPr>
              <w:rPr>
                <w:color w:val="000000" w:themeColor="text1"/>
              </w:rPr>
            </w:pPr>
          </w:p>
          <w:p w14:paraId="44E3BD37" w14:textId="2A4BEF43" w:rsidR="008F3E4D" w:rsidRDefault="00247FC9" w:rsidP="0044744D">
            <w:pPr>
              <w:rPr>
                <w:color w:val="000000" w:themeColor="text1"/>
              </w:rPr>
            </w:pPr>
            <w:r>
              <w:rPr>
                <w:color w:val="000000" w:themeColor="text1"/>
              </w:rPr>
              <w:t xml:space="preserve">NRW appear to have come to their conclusion based on application submissions which indicate that </w:t>
            </w:r>
            <w:r w:rsidR="008D04C0">
              <w:rPr>
                <w:color w:val="000000" w:themeColor="text1"/>
              </w:rPr>
              <w:t>new planting and changes to existing management are proposed within the Chirk Castle Estate</w:t>
            </w:r>
            <w:r w:rsidR="00893D70">
              <w:rPr>
                <w:color w:val="000000" w:themeColor="text1"/>
              </w:rPr>
              <w:t xml:space="preserve"> </w:t>
            </w:r>
            <w:r w:rsidR="00127D31">
              <w:rPr>
                <w:color w:val="000000" w:themeColor="text1"/>
              </w:rPr>
              <w:t xml:space="preserve">(page 5 para 3 quoting </w:t>
            </w:r>
            <w:r w:rsidR="00E06709">
              <w:rPr>
                <w:color w:val="000000" w:themeColor="text1"/>
              </w:rPr>
              <w:t>application submission Section 5.3.8 relating to further offsite enhancements)</w:t>
            </w:r>
            <w:r w:rsidR="008D04C0">
              <w:rPr>
                <w:color w:val="000000" w:themeColor="text1"/>
              </w:rPr>
              <w:t xml:space="preserve">.  </w:t>
            </w:r>
            <w:r w:rsidR="0050079C">
              <w:rPr>
                <w:color w:val="000000" w:themeColor="text1"/>
              </w:rPr>
              <w:t xml:space="preserve">This is not correct.  NT has indicated </w:t>
            </w:r>
            <w:r w:rsidR="00DA0703">
              <w:rPr>
                <w:color w:val="000000" w:themeColor="text1"/>
              </w:rPr>
              <w:t>since pre</w:t>
            </w:r>
            <w:r w:rsidR="0050079C">
              <w:rPr>
                <w:color w:val="000000" w:themeColor="text1"/>
              </w:rPr>
              <w:t xml:space="preserve"> application that </w:t>
            </w:r>
            <w:r w:rsidR="00964034">
              <w:rPr>
                <w:color w:val="000000" w:themeColor="text1"/>
              </w:rPr>
              <w:t xml:space="preserve">screen planting cannot be undertaken </w:t>
            </w:r>
            <w:r w:rsidR="00165F85">
              <w:rPr>
                <w:color w:val="000000" w:themeColor="text1"/>
              </w:rPr>
              <w:t>on any land owned by NT</w:t>
            </w:r>
            <w:r w:rsidR="003C6B38">
              <w:rPr>
                <w:color w:val="000000" w:themeColor="text1"/>
              </w:rPr>
              <w:t>.  W</w:t>
            </w:r>
            <w:r w:rsidR="006812AA">
              <w:rPr>
                <w:color w:val="000000" w:themeColor="text1"/>
              </w:rPr>
              <w:t xml:space="preserve">e are nearing the end of a </w:t>
            </w:r>
            <w:r w:rsidR="00490308">
              <w:rPr>
                <w:color w:val="000000" w:themeColor="text1"/>
              </w:rPr>
              <w:t>25-year</w:t>
            </w:r>
            <w:r w:rsidR="006812AA">
              <w:rPr>
                <w:color w:val="000000" w:themeColor="text1"/>
              </w:rPr>
              <w:t xml:space="preserve"> planting plan based on the historic Emes plan for the Chirk Castle Estate.  </w:t>
            </w:r>
          </w:p>
          <w:p w14:paraId="2F8EF300" w14:textId="77777777" w:rsidR="00245271" w:rsidRDefault="00245271" w:rsidP="0044744D">
            <w:pPr>
              <w:rPr>
                <w:color w:val="000000" w:themeColor="text1"/>
              </w:rPr>
            </w:pPr>
          </w:p>
          <w:p w14:paraId="361705D9" w14:textId="2AAC5409" w:rsidR="00490308" w:rsidRDefault="00245271" w:rsidP="0044744D">
            <w:pPr>
              <w:rPr>
                <w:color w:val="000000" w:themeColor="text1"/>
              </w:rPr>
            </w:pPr>
            <w:r>
              <w:rPr>
                <w:color w:val="000000" w:themeColor="text1"/>
              </w:rPr>
              <w:t xml:space="preserve">The proposed </w:t>
            </w:r>
            <w:r w:rsidR="003C6B38">
              <w:rPr>
                <w:color w:val="000000" w:themeColor="text1"/>
              </w:rPr>
              <w:t xml:space="preserve">NRW </w:t>
            </w:r>
            <w:r>
              <w:rPr>
                <w:color w:val="000000" w:themeColor="text1"/>
              </w:rPr>
              <w:t xml:space="preserve">condition </w:t>
            </w:r>
            <w:r w:rsidR="003C6B38">
              <w:rPr>
                <w:color w:val="000000" w:themeColor="text1"/>
              </w:rPr>
              <w:t>(</w:t>
            </w:r>
            <w:r>
              <w:rPr>
                <w:color w:val="000000" w:themeColor="text1"/>
              </w:rPr>
              <w:t>or a Section 106 Agreement</w:t>
            </w:r>
            <w:r w:rsidR="003C6B38">
              <w:rPr>
                <w:color w:val="000000" w:themeColor="text1"/>
              </w:rPr>
              <w:t>)</w:t>
            </w:r>
            <w:r>
              <w:rPr>
                <w:color w:val="000000" w:themeColor="text1"/>
              </w:rPr>
              <w:t xml:space="preserve"> cann</w:t>
            </w:r>
            <w:r w:rsidR="001F772C">
              <w:rPr>
                <w:color w:val="000000" w:themeColor="text1"/>
              </w:rPr>
              <w:t xml:space="preserve">ot be implemented, and the residual visual harm to the AONB will need to be included in the planning balance in your decision on the application.  </w:t>
            </w:r>
            <w:r w:rsidR="00FE4F35">
              <w:rPr>
                <w:color w:val="000000" w:themeColor="text1"/>
              </w:rPr>
              <w:t>A package of compensatory measures should be agreed in advance of decision</w:t>
            </w:r>
            <w:r w:rsidR="00DA0703">
              <w:rPr>
                <w:color w:val="000000" w:themeColor="text1"/>
              </w:rPr>
              <w:t xml:space="preserve"> if this is considered appropriate.</w:t>
            </w:r>
            <w:r w:rsidR="00AC08B9">
              <w:rPr>
                <w:color w:val="000000" w:themeColor="text1"/>
              </w:rPr>
              <w:t xml:space="preserve">  This impact and harm to the AONB </w:t>
            </w:r>
            <w:r w:rsidR="00AC08B9">
              <w:rPr>
                <w:color w:val="000000" w:themeColor="text1"/>
              </w:rPr>
              <w:lastRenderedPageBreak/>
              <w:t>should be fully recognised in the report</w:t>
            </w:r>
            <w:r w:rsidR="00C54AAD">
              <w:rPr>
                <w:color w:val="000000" w:themeColor="text1"/>
              </w:rPr>
              <w:t xml:space="preserve"> for Members decision, and any revised position by NRW on the issue.  </w:t>
            </w:r>
            <w:r w:rsidR="00DA0703">
              <w:rPr>
                <w:color w:val="000000" w:themeColor="text1"/>
              </w:rPr>
              <w:t xml:space="preserve"> </w:t>
            </w:r>
          </w:p>
          <w:p w14:paraId="27AA3E3A" w14:textId="77777777" w:rsidR="00A815BC" w:rsidRDefault="00A815BC" w:rsidP="0044744D">
            <w:pPr>
              <w:rPr>
                <w:color w:val="000000" w:themeColor="text1"/>
              </w:rPr>
            </w:pPr>
          </w:p>
          <w:p w14:paraId="0FA97E3F" w14:textId="53A76EDB" w:rsidR="00374584" w:rsidRPr="00F71F2D" w:rsidRDefault="00490308" w:rsidP="0044744D">
            <w:pPr>
              <w:rPr>
                <w:b/>
                <w:bCs/>
                <w:color w:val="000000" w:themeColor="text1"/>
              </w:rPr>
            </w:pPr>
            <w:r w:rsidRPr="00F71F2D">
              <w:rPr>
                <w:b/>
                <w:bCs/>
                <w:color w:val="000000" w:themeColor="text1"/>
              </w:rPr>
              <w:t xml:space="preserve">Conclusion of NT </w:t>
            </w:r>
            <w:proofErr w:type="spellStart"/>
            <w:r w:rsidR="00374584" w:rsidRPr="00F71F2D">
              <w:rPr>
                <w:b/>
                <w:bCs/>
                <w:color w:val="000000" w:themeColor="text1"/>
              </w:rPr>
              <w:t>reconsultation</w:t>
            </w:r>
            <w:proofErr w:type="spellEnd"/>
            <w:r w:rsidR="00374584" w:rsidRPr="00F71F2D">
              <w:rPr>
                <w:b/>
                <w:bCs/>
                <w:color w:val="000000" w:themeColor="text1"/>
              </w:rPr>
              <w:t xml:space="preserve"> issues</w:t>
            </w:r>
            <w:r w:rsidR="00CF5E85">
              <w:rPr>
                <w:b/>
                <w:bCs/>
                <w:color w:val="000000" w:themeColor="text1"/>
              </w:rPr>
              <w:t xml:space="preserve"> (</w:t>
            </w:r>
            <w:r w:rsidR="00623E0E">
              <w:rPr>
                <w:b/>
                <w:bCs/>
                <w:color w:val="000000" w:themeColor="text1"/>
              </w:rPr>
              <w:t>Feb 2024)</w:t>
            </w:r>
            <w:r w:rsidR="00374584" w:rsidRPr="00F71F2D">
              <w:rPr>
                <w:b/>
                <w:bCs/>
                <w:color w:val="000000" w:themeColor="text1"/>
              </w:rPr>
              <w:t>.</w:t>
            </w:r>
          </w:p>
          <w:p w14:paraId="73C9DC78" w14:textId="77777777" w:rsidR="00374584" w:rsidRDefault="00374584" w:rsidP="0044744D">
            <w:pPr>
              <w:rPr>
                <w:color w:val="000000" w:themeColor="text1"/>
              </w:rPr>
            </w:pPr>
          </w:p>
          <w:p w14:paraId="2122CB1B" w14:textId="18EDD455" w:rsidR="00374584" w:rsidRDefault="002D3C13" w:rsidP="002D3C13">
            <w:pPr>
              <w:rPr>
                <w:color w:val="000000" w:themeColor="text1"/>
              </w:rPr>
            </w:pPr>
            <w:r w:rsidRPr="002D3C13">
              <w:rPr>
                <w:color w:val="000000" w:themeColor="text1"/>
              </w:rPr>
              <w:t>NT notes that the current consultation underway by NRW which is looking to bring National Park status to this area</w:t>
            </w:r>
            <w:r>
              <w:rPr>
                <w:color w:val="000000" w:themeColor="text1"/>
              </w:rPr>
              <w:t xml:space="preserve"> </w:t>
            </w:r>
            <w:r w:rsidRPr="002D3C13">
              <w:rPr>
                <w:color w:val="000000" w:themeColor="text1"/>
              </w:rPr>
              <w:t>of Chirk, and recognition of the quality and national importance of landscape-and its associated economic</w:t>
            </w:r>
            <w:r>
              <w:rPr>
                <w:color w:val="000000" w:themeColor="text1"/>
              </w:rPr>
              <w:t xml:space="preserve"> </w:t>
            </w:r>
            <w:r w:rsidRPr="002D3C13">
              <w:rPr>
                <w:color w:val="000000" w:themeColor="text1"/>
              </w:rPr>
              <w:t xml:space="preserve">benefits. This reemphasises the National Trust position that landscape, </w:t>
            </w:r>
            <w:r w:rsidR="00471425" w:rsidRPr="002D3C13">
              <w:rPr>
                <w:color w:val="000000" w:themeColor="text1"/>
              </w:rPr>
              <w:t>environment,</w:t>
            </w:r>
            <w:r w:rsidRPr="002D3C13">
              <w:rPr>
                <w:color w:val="000000" w:themeColor="text1"/>
              </w:rPr>
              <w:t xml:space="preserve"> and heritage form a</w:t>
            </w:r>
            <w:r>
              <w:rPr>
                <w:color w:val="000000" w:themeColor="text1"/>
              </w:rPr>
              <w:t xml:space="preserve"> </w:t>
            </w:r>
            <w:r w:rsidRPr="002D3C13">
              <w:rPr>
                <w:color w:val="000000" w:themeColor="text1"/>
              </w:rPr>
              <w:t>fundamental cornerstone of the economics of the Chirk area. The current application still appears to dismiss the</w:t>
            </w:r>
            <w:r>
              <w:rPr>
                <w:color w:val="000000" w:themeColor="text1"/>
              </w:rPr>
              <w:t xml:space="preserve"> </w:t>
            </w:r>
            <w:r w:rsidRPr="002D3C13">
              <w:rPr>
                <w:color w:val="000000" w:themeColor="text1"/>
              </w:rPr>
              <w:t>wider role of Kronospan in its setting and context.</w:t>
            </w:r>
          </w:p>
          <w:p w14:paraId="2B4C2B0E" w14:textId="77777777" w:rsidR="002D3C13" w:rsidRDefault="002D3C13" w:rsidP="002D3C13">
            <w:pPr>
              <w:rPr>
                <w:color w:val="000000" w:themeColor="text1"/>
              </w:rPr>
            </w:pPr>
          </w:p>
          <w:p w14:paraId="0D6E61C9" w14:textId="2888E746" w:rsidR="00471425" w:rsidRDefault="002D3C13" w:rsidP="002D3C13">
            <w:pPr>
              <w:rPr>
                <w:color w:val="000000" w:themeColor="text1"/>
              </w:rPr>
            </w:pPr>
            <w:r>
              <w:rPr>
                <w:color w:val="000000" w:themeColor="text1"/>
              </w:rPr>
              <w:t xml:space="preserve">In our previous response to the revised drawings (by email dated </w:t>
            </w:r>
            <w:r w:rsidR="00842608">
              <w:rPr>
                <w:color w:val="000000" w:themeColor="text1"/>
              </w:rPr>
              <w:t xml:space="preserve">24/10/23) we had hoped for more clarity on </w:t>
            </w:r>
            <w:r w:rsidR="003B1A79">
              <w:rPr>
                <w:color w:val="000000" w:themeColor="text1"/>
              </w:rPr>
              <w:t xml:space="preserve">what might constitute a Section 106 Agreement.  </w:t>
            </w:r>
            <w:r w:rsidR="00233DD3">
              <w:rPr>
                <w:color w:val="000000" w:themeColor="text1"/>
              </w:rPr>
              <w:t xml:space="preserve">The current </w:t>
            </w:r>
            <w:proofErr w:type="spellStart"/>
            <w:r w:rsidR="00233DD3">
              <w:rPr>
                <w:color w:val="000000" w:themeColor="text1"/>
              </w:rPr>
              <w:t>reconsultation</w:t>
            </w:r>
            <w:proofErr w:type="spellEnd"/>
            <w:r w:rsidR="00233DD3">
              <w:rPr>
                <w:color w:val="000000" w:themeColor="text1"/>
              </w:rPr>
              <w:t xml:space="preserve"> makes some issues a bit clearer but </w:t>
            </w:r>
            <w:r w:rsidR="00896047">
              <w:rPr>
                <w:color w:val="000000" w:themeColor="text1"/>
              </w:rPr>
              <w:t>uncertainty in scal</w:t>
            </w:r>
            <w:r w:rsidR="001D1AD3">
              <w:rPr>
                <w:color w:val="000000" w:themeColor="text1"/>
              </w:rPr>
              <w:t>e, ambition and implementation mechanisms remain</w:t>
            </w:r>
            <w:r w:rsidR="00E11C53">
              <w:rPr>
                <w:color w:val="000000" w:themeColor="text1"/>
              </w:rPr>
              <w:t xml:space="preserve"> unclear</w:t>
            </w:r>
            <w:r w:rsidR="001D1AD3">
              <w:rPr>
                <w:color w:val="000000" w:themeColor="text1"/>
              </w:rPr>
              <w:t xml:space="preserve">. </w:t>
            </w:r>
          </w:p>
          <w:p w14:paraId="400CAB2F" w14:textId="77777777" w:rsidR="00471425" w:rsidRDefault="00471425" w:rsidP="002D3C13">
            <w:pPr>
              <w:rPr>
                <w:color w:val="000000" w:themeColor="text1"/>
              </w:rPr>
            </w:pPr>
          </w:p>
          <w:p w14:paraId="01822B6D" w14:textId="77777777" w:rsidR="00471425" w:rsidRDefault="00471425" w:rsidP="002D3C13">
            <w:pPr>
              <w:rPr>
                <w:color w:val="000000" w:themeColor="text1"/>
              </w:rPr>
            </w:pPr>
            <w:r>
              <w:rPr>
                <w:color w:val="000000" w:themeColor="text1"/>
              </w:rPr>
              <w:t>We consider further detail and clarification is required with the following:</w:t>
            </w:r>
          </w:p>
          <w:p w14:paraId="65A2BA7E" w14:textId="77777777" w:rsidR="00FA378B" w:rsidRDefault="00FA378B" w:rsidP="002D3C13">
            <w:pPr>
              <w:rPr>
                <w:color w:val="000000" w:themeColor="text1"/>
              </w:rPr>
            </w:pPr>
          </w:p>
          <w:p w14:paraId="33087A42" w14:textId="3B5ECCF6" w:rsidR="00FA378B" w:rsidRDefault="00FA378B" w:rsidP="002D3C13">
            <w:pPr>
              <w:rPr>
                <w:color w:val="000000" w:themeColor="text1"/>
              </w:rPr>
            </w:pPr>
            <w:r>
              <w:rPr>
                <w:color w:val="000000" w:themeColor="text1"/>
              </w:rPr>
              <w:t xml:space="preserve">-residual landscape and visual impact to the AONB cannot be mitigated by planting on NT land at </w:t>
            </w:r>
            <w:r w:rsidR="003C19A2">
              <w:rPr>
                <w:color w:val="000000" w:themeColor="text1"/>
              </w:rPr>
              <w:t>Chirk Castle and</w:t>
            </w:r>
            <w:r>
              <w:rPr>
                <w:color w:val="000000" w:themeColor="text1"/>
              </w:rPr>
              <w:t xml:space="preserve"> needs to be part of the planning balance of the </w:t>
            </w:r>
            <w:r w:rsidR="003C19A2">
              <w:rPr>
                <w:color w:val="000000" w:themeColor="text1"/>
              </w:rPr>
              <w:t>scheme.</w:t>
            </w:r>
          </w:p>
          <w:p w14:paraId="28820CC7" w14:textId="77777777" w:rsidR="00FA378B" w:rsidRDefault="00FA378B" w:rsidP="002D3C13">
            <w:pPr>
              <w:rPr>
                <w:color w:val="000000" w:themeColor="text1"/>
              </w:rPr>
            </w:pPr>
          </w:p>
          <w:p w14:paraId="3502B460" w14:textId="2841ED7E" w:rsidR="00AC2E8A" w:rsidRDefault="00FA378B" w:rsidP="002D3C13">
            <w:pPr>
              <w:rPr>
                <w:color w:val="000000" w:themeColor="text1"/>
              </w:rPr>
            </w:pPr>
            <w:r>
              <w:rPr>
                <w:color w:val="000000" w:themeColor="text1"/>
              </w:rPr>
              <w:t>-</w:t>
            </w:r>
            <w:r w:rsidR="00AC2E8A">
              <w:rPr>
                <w:color w:val="000000" w:themeColor="text1"/>
              </w:rPr>
              <w:t xml:space="preserve">clarification of the scale of contribution </w:t>
            </w:r>
            <w:r w:rsidR="00F33F0B">
              <w:rPr>
                <w:color w:val="000000" w:themeColor="text1"/>
              </w:rPr>
              <w:t xml:space="preserve">within a Section 106 Agreement </w:t>
            </w:r>
            <w:r w:rsidR="00AC2E8A">
              <w:rPr>
                <w:color w:val="000000" w:themeColor="text1"/>
              </w:rPr>
              <w:t xml:space="preserve">to Friends of Whitehurst </w:t>
            </w:r>
            <w:r w:rsidR="003C19A2">
              <w:rPr>
                <w:color w:val="000000" w:themeColor="text1"/>
              </w:rPr>
              <w:t>Garden.</w:t>
            </w:r>
          </w:p>
          <w:p w14:paraId="66C7D75E" w14:textId="77777777" w:rsidR="00AC2E8A" w:rsidRDefault="00AC2E8A" w:rsidP="002D3C13">
            <w:pPr>
              <w:rPr>
                <w:color w:val="000000" w:themeColor="text1"/>
              </w:rPr>
            </w:pPr>
          </w:p>
          <w:p w14:paraId="728AD725" w14:textId="43749BE0" w:rsidR="002D3C13" w:rsidRDefault="00AC2E8A" w:rsidP="002D3C13">
            <w:pPr>
              <w:rPr>
                <w:color w:val="000000" w:themeColor="text1"/>
              </w:rPr>
            </w:pPr>
            <w:r>
              <w:rPr>
                <w:color w:val="000000" w:themeColor="text1"/>
              </w:rPr>
              <w:t xml:space="preserve">-clarification of </w:t>
            </w:r>
            <w:r w:rsidR="00710343">
              <w:rPr>
                <w:color w:val="000000" w:themeColor="text1"/>
              </w:rPr>
              <w:t>implementation mechanisms and the scale of operation for the proposed Unilateral Undertaking with Canal and Rivers Trust</w:t>
            </w:r>
            <w:r w:rsidR="001D1AD3">
              <w:rPr>
                <w:color w:val="000000" w:themeColor="text1"/>
              </w:rPr>
              <w:t xml:space="preserve"> </w:t>
            </w:r>
            <w:r w:rsidR="00710343">
              <w:rPr>
                <w:color w:val="000000" w:themeColor="text1"/>
              </w:rPr>
              <w:t xml:space="preserve">for land </w:t>
            </w:r>
            <w:r w:rsidR="00F33F0B">
              <w:rPr>
                <w:color w:val="000000" w:themeColor="text1"/>
              </w:rPr>
              <w:t xml:space="preserve">within the </w:t>
            </w:r>
            <w:r w:rsidR="003C19A2">
              <w:rPr>
                <w:color w:val="000000" w:themeColor="text1"/>
              </w:rPr>
              <w:t>WHS.</w:t>
            </w:r>
          </w:p>
          <w:p w14:paraId="28EE45C5" w14:textId="77777777" w:rsidR="00F33F0B" w:rsidRDefault="00F33F0B" w:rsidP="002D3C13">
            <w:pPr>
              <w:rPr>
                <w:color w:val="000000" w:themeColor="text1"/>
              </w:rPr>
            </w:pPr>
          </w:p>
          <w:p w14:paraId="4783DB47" w14:textId="74094706" w:rsidR="00F33F0B" w:rsidRDefault="00F33F0B" w:rsidP="002D3C13">
            <w:pPr>
              <w:rPr>
                <w:color w:val="000000" w:themeColor="text1"/>
              </w:rPr>
            </w:pPr>
            <w:r>
              <w:rPr>
                <w:color w:val="000000" w:themeColor="text1"/>
              </w:rPr>
              <w:t>-</w:t>
            </w:r>
            <w:r w:rsidR="008E6DBB">
              <w:rPr>
                <w:color w:val="000000" w:themeColor="text1"/>
              </w:rPr>
              <w:t xml:space="preserve">inclusion of a financial contribution to the Active Travel </w:t>
            </w:r>
            <w:r w:rsidR="00384115">
              <w:rPr>
                <w:color w:val="000000" w:themeColor="text1"/>
              </w:rPr>
              <w:t xml:space="preserve">Corridor of the WHS by </w:t>
            </w:r>
            <w:r w:rsidR="00685964">
              <w:rPr>
                <w:color w:val="000000" w:themeColor="text1"/>
              </w:rPr>
              <w:t xml:space="preserve">improving visitor experience through the extension or reproduction of the existing Dee Valley Picturesque Bus visitor </w:t>
            </w:r>
            <w:r w:rsidR="00A8119B">
              <w:rPr>
                <w:color w:val="000000" w:themeColor="text1"/>
              </w:rPr>
              <w:t>service.</w:t>
            </w:r>
          </w:p>
          <w:p w14:paraId="5BC0CC9D" w14:textId="77777777" w:rsidR="00685964" w:rsidRDefault="00685964" w:rsidP="002D3C13">
            <w:pPr>
              <w:rPr>
                <w:color w:val="000000" w:themeColor="text1"/>
              </w:rPr>
            </w:pPr>
          </w:p>
          <w:p w14:paraId="0D44361C" w14:textId="7DA37F31" w:rsidR="00664882" w:rsidRPr="00664882" w:rsidRDefault="006435F5" w:rsidP="00664882">
            <w:pPr>
              <w:rPr>
                <w:color w:val="000000" w:themeColor="text1"/>
              </w:rPr>
            </w:pPr>
            <w:r>
              <w:rPr>
                <w:color w:val="000000" w:themeColor="text1"/>
              </w:rPr>
              <w:t>-</w:t>
            </w:r>
            <w:r w:rsidR="00664882" w:rsidRPr="00664882">
              <w:rPr>
                <w:color w:val="000000" w:themeColor="text1"/>
              </w:rPr>
              <w:t xml:space="preserve">to manage the SSSI to achieve a “satisfactory condition” as assessed by </w:t>
            </w:r>
            <w:proofErr w:type="gramStart"/>
            <w:r w:rsidR="00664882" w:rsidRPr="00664882">
              <w:rPr>
                <w:color w:val="000000" w:themeColor="text1"/>
              </w:rPr>
              <w:t>NRW;</w:t>
            </w:r>
            <w:proofErr w:type="gramEnd"/>
          </w:p>
          <w:p w14:paraId="0CDC81C7" w14:textId="77777777" w:rsidR="00664882" w:rsidRPr="00664882" w:rsidRDefault="00664882" w:rsidP="00664882">
            <w:pPr>
              <w:rPr>
                <w:color w:val="000000" w:themeColor="text1"/>
              </w:rPr>
            </w:pPr>
            <w:r w:rsidRPr="00664882">
              <w:rPr>
                <w:color w:val="000000" w:themeColor="text1"/>
              </w:rPr>
              <w:t>-to restore/create 292ha of land within the CMP as “priority habitat” by 2034 (10 years), this will amount to 50% of the CMP study area to be priority habitat.</w:t>
            </w:r>
          </w:p>
          <w:p w14:paraId="7222F4BC" w14:textId="6E2320F1" w:rsidR="00685964" w:rsidRDefault="00664882" w:rsidP="00664882">
            <w:pPr>
              <w:rPr>
                <w:color w:val="000000" w:themeColor="text1"/>
              </w:rPr>
            </w:pPr>
            <w:r w:rsidRPr="00664882">
              <w:rPr>
                <w:color w:val="000000" w:themeColor="text1"/>
              </w:rPr>
              <w:t>Priority Habitat as defined by Environment (Wales) Act 2016 Section 7.</w:t>
            </w:r>
          </w:p>
          <w:p w14:paraId="1B3E7B5F" w14:textId="77777777" w:rsidR="006435F5" w:rsidRDefault="006435F5" w:rsidP="006435F5">
            <w:pPr>
              <w:rPr>
                <w:color w:val="000000" w:themeColor="text1"/>
              </w:rPr>
            </w:pPr>
          </w:p>
          <w:p w14:paraId="3808D1E1" w14:textId="77777777" w:rsidR="00790C81" w:rsidRDefault="006435F5" w:rsidP="00072C10">
            <w:pPr>
              <w:rPr>
                <w:color w:val="000000" w:themeColor="text1"/>
              </w:rPr>
            </w:pPr>
            <w:r>
              <w:rPr>
                <w:color w:val="000000" w:themeColor="text1"/>
              </w:rPr>
              <w:t>-inclusion of a planning condition requiring the implementation of a wild</w:t>
            </w:r>
            <w:r w:rsidR="00CB1E71">
              <w:rPr>
                <w:color w:val="000000" w:themeColor="text1"/>
              </w:rPr>
              <w:t>flower management plan for the area to the north of the proposed lorry park and its retention in perpetuity (given its inclusion as planning justification of the proposed scheme</w:t>
            </w:r>
            <w:proofErr w:type="gramStart"/>
            <w:r w:rsidR="00CB1E71">
              <w:rPr>
                <w:color w:val="000000" w:themeColor="text1"/>
              </w:rPr>
              <w:t>);</w:t>
            </w:r>
            <w:proofErr w:type="gramEnd"/>
          </w:p>
          <w:p w14:paraId="51AAC985" w14:textId="77777777" w:rsidR="00790C81" w:rsidRDefault="00790C81" w:rsidP="00072C10">
            <w:pPr>
              <w:rPr>
                <w:color w:val="000000" w:themeColor="text1"/>
              </w:rPr>
            </w:pPr>
          </w:p>
          <w:p w14:paraId="4A539EB1" w14:textId="0AFC9F95" w:rsidR="00E82D4F" w:rsidRDefault="00AC7D6F" w:rsidP="00072C10">
            <w:pPr>
              <w:rPr>
                <w:color w:val="000000" w:themeColor="text1"/>
              </w:rPr>
            </w:pPr>
            <w:r>
              <w:rPr>
                <w:color w:val="000000" w:themeColor="text1"/>
              </w:rPr>
              <w:t>Thank you for the opportunity to comment</w:t>
            </w:r>
            <w:r w:rsidR="000B685F">
              <w:rPr>
                <w:color w:val="000000" w:themeColor="text1"/>
              </w:rPr>
              <w:t>.</w:t>
            </w:r>
          </w:p>
          <w:p w14:paraId="562C76E0" w14:textId="4003B043" w:rsidR="00AC7D6F" w:rsidRPr="00790C81" w:rsidRDefault="00307769" w:rsidP="00072C10">
            <w:pPr>
              <w:rPr>
                <w:color w:val="000000" w:themeColor="text1"/>
              </w:rPr>
            </w:pPr>
            <w:r>
              <w:rPr>
                <w:rFonts w:cs="Arial"/>
                <w:color w:val="000000" w:themeColor="text1"/>
              </w:rPr>
              <w:t>Your</w:t>
            </w:r>
            <w:r w:rsidR="00AC7D6F">
              <w:rPr>
                <w:rFonts w:cs="Arial"/>
                <w:color w:val="000000" w:themeColor="text1"/>
              </w:rPr>
              <w:t>s sincerely.</w:t>
            </w:r>
            <w:r w:rsidR="000B685F">
              <w:rPr>
                <w:color w:val="000000" w:themeColor="text1"/>
              </w:rPr>
              <w:t xml:space="preserve">  </w:t>
            </w:r>
            <w:r w:rsidR="003F673E">
              <w:rPr>
                <w:color w:val="000000" w:themeColor="text1"/>
              </w:rPr>
              <w:t xml:space="preserve">  </w:t>
            </w:r>
            <w:r w:rsidR="00AC7D6F">
              <w:rPr>
                <w:rFonts w:cs="Arial"/>
                <w:color w:val="000000" w:themeColor="text1"/>
              </w:rPr>
              <w:t>John Pearson</w:t>
            </w:r>
            <w:r w:rsidR="00C47CA4">
              <w:rPr>
                <w:rFonts w:cs="Arial"/>
                <w:color w:val="000000" w:themeColor="text1"/>
              </w:rPr>
              <w:t xml:space="preserve">.  </w:t>
            </w:r>
            <w:r w:rsidR="00AC7D6F">
              <w:rPr>
                <w:rFonts w:cs="Arial"/>
                <w:color w:val="000000" w:themeColor="text1"/>
              </w:rPr>
              <w:t>Planning Adviser</w:t>
            </w:r>
            <w:r w:rsidR="00C47CA4">
              <w:rPr>
                <w:rFonts w:cs="Arial"/>
                <w:color w:val="000000" w:themeColor="text1"/>
              </w:rPr>
              <w:t xml:space="preserve">, </w:t>
            </w:r>
            <w:r w:rsidR="00AC7D6F">
              <w:rPr>
                <w:rFonts w:cs="Arial"/>
                <w:color w:val="000000" w:themeColor="text1"/>
              </w:rPr>
              <w:t>National Trust</w:t>
            </w:r>
            <w:r w:rsidR="00E82D4F">
              <w:rPr>
                <w:rFonts w:cs="Arial"/>
                <w:color w:val="000000" w:themeColor="text1"/>
              </w:rPr>
              <w:t>.</w:t>
            </w:r>
          </w:p>
          <w:p w14:paraId="2814A05E" w14:textId="77777777" w:rsidR="00640A5F" w:rsidRPr="00CA2DEB" w:rsidRDefault="00640A5F" w:rsidP="00F15AC1">
            <w:pPr>
              <w:rPr>
                <w:rFonts w:cs="Arial"/>
                <w:color w:val="000000" w:themeColor="text1"/>
              </w:rPr>
            </w:pPr>
          </w:p>
        </w:tc>
      </w:tr>
    </w:tbl>
    <w:p w14:paraId="00C80823" w14:textId="77777777" w:rsidR="00640A5F" w:rsidRPr="003378D9" w:rsidRDefault="00640A5F" w:rsidP="00640A5F">
      <w:pPr>
        <w:rPr>
          <w:lang w:val="cy-GB"/>
        </w:rPr>
        <w:sectPr w:rsidR="00640A5F" w:rsidRPr="003378D9" w:rsidSect="00640A5F">
          <w:headerReference w:type="default" r:id="rId7"/>
          <w:footerReference w:type="default" r:id="rId8"/>
          <w:headerReference w:type="first" r:id="rId9"/>
          <w:footerReference w:type="first" r:id="rId10"/>
          <w:pgSz w:w="11906" w:h="16838" w:code="9"/>
          <w:pgMar w:top="510" w:right="851" w:bottom="567" w:left="1247" w:header="397" w:footer="482" w:gutter="0"/>
          <w:cols w:space="708"/>
          <w:titlePg/>
          <w:docGrid w:linePitch="360"/>
        </w:sectPr>
      </w:pPr>
    </w:p>
    <w:p w14:paraId="10A3EE6B" w14:textId="77777777" w:rsidR="00EF0A1B" w:rsidRDefault="00EF0A1B" w:rsidP="00206A1A"/>
    <w:sectPr w:rsidR="00EF0A1B" w:rsidSect="00DB5F1F">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510" w:right="851" w:bottom="567" w:left="1247" w:header="397" w:footer="48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CF6E5" w14:textId="77777777" w:rsidR="00B71637" w:rsidRDefault="00B71637" w:rsidP="00640A5F">
      <w:pPr>
        <w:spacing w:line="240" w:lineRule="auto"/>
      </w:pPr>
      <w:r>
        <w:separator/>
      </w:r>
    </w:p>
  </w:endnote>
  <w:endnote w:type="continuationSeparator" w:id="0">
    <w:p w14:paraId="272D7476" w14:textId="77777777" w:rsidR="00B71637" w:rsidRDefault="00B71637" w:rsidP="00640A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69E1C" w14:textId="77777777" w:rsidR="00D14F0D" w:rsidRDefault="00D14F0D" w:rsidP="00EF694E">
    <w:pPr>
      <w:pStyle w:val="Footer"/>
    </w:pPr>
  </w:p>
  <w:p w14:paraId="330C5F21" w14:textId="77777777" w:rsidR="00D14F0D" w:rsidRDefault="00D37E16" w:rsidP="00EF694E">
    <w:pPr>
      <w:pStyle w:val="Footer"/>
    </w:pPr>
    <w:r w:rsidRPr="00D10F69">
      <w:fldChar w:fldCharType="begin"/>
    </w:r>
    <w:r w:rsidRPr="00D10F69">
      <w:instrText xml:space="preserve"> PAGE </w:instrText>
    </w:r>
    <w:r w:rsidRPr="00D10F69">
      <w:fldChar w:fldCharType="separate"/>
    </w:r>
    <w:r>
      <w:rPr>
        <w:noProof/>
      </w:rPr>
      <w:t>2</w:t>
    </w:r>
    <w:r w:rsidRPr="00D10F69">
      <w:fldChar w:fldCharType="end"/>
    </w:r>
  </w:p>
  <w:p w14:paraId="7CAA4F59" w14:textId="77777777" w:rsidR="00D14F0D" w:rsidRPr="00721ED5" w:rsidRDefault="00D14F0D" w:rsidP="00EF694E">
    <w:pPr>
      <w:pStyle w:val="Footer"/>
    </w:pPr>
  </w:p>
  <w:p w14:paraId="2CB30BC9" w14:textId="77777777" w:rsidR="00D14F0D" w:rsidRPr="00D10F69" w:rsidRDefault="00D37E16" w:rsidP="00EF694E">
    <w:pPr>
      <w:pStyle w:val="Footer"/>
    </w:pPr>
    <w:proofErr w:type="spellStart"/>
    <w:r>
      <w:t>parhad</w:t>
    </w:r>
    <w:proofErr w:type="spellEnd"/>
    <w:r>
      <w:t xml:space="preserve"> / continued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AC3D2" w14:textId="77777777" w:rsidR="00D14F0D" w:rsidRDefault="00D37E16">
    <w:pPr>
      <w:pStyle w:val="Footer"/>
      <w:rPr>
        <w:lang w:val="en-US"/>
      </w:rPr>
    </w:pPr>
    <w:r>
      <w:rPr>
        <w:noProof/>
      </w:rPr>
      <w:drawing>
        <wp:anchor distT="0" distB="0" distL="114300" distR="114300" simplePos="0" relativeHeight="251656704" behindDoc="0" locked="1" layoutInCell="1" allowOverlap="1" wp14:anchorId="7C8104F8" wp14:editId="7CA89946">
          <wp:simplePos x="0" y="0"/>
          <wp:positionH relativeFrom="page">
            <wp:posOffset>791845</wp:posOffset>
          </wp:positionH>
          <wp:positionV relativeFrom="page">
            <wp:posOffset>360045</wp:posOffset>
          </wp:positionV>
          <wp:extent cx="1219200" cy="1047750"/>
          <wp:effectExtent l="0" t="0" r="0" b="0"/>
          <wp:wrapNone/>
          <wp:docPr id="3" name="Picture 3" descr="Welsh logo letterhe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elsh logo letterheads"/>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19200" cy="1047750"/>
                  </a:xfrm>
                  <a:prstGeom prst="rect">
                    <a:avLst/>
                  </a:prstGeom>
                  <a:noFill/>
                </pic:spPr>
              </pic:pic>
            </a:graphicData>
          </a:graphic>
          <wp14:sizeRelH relativeFrom="page">
            <wp14:pctWidth>0</wp14:pctWidth>
          </wp14:sizeRelH>
          <wp14:sizeRelV relativeFrom="page">
            <wp14:pctHeight>0</wp14:pctHeight>
          </wp14:sizeRelV>
        </wp:anchor>
      </w:drawing>
    </w:r>
  </w:p>
  <w:tbl>
    <w:tblPr>
      <w:tblW w:w="9832" w:type="dxa"/>
      <w:tblBorders>
        <w:top w:val="single" w:sz="2" w:space="0" w:color="FFFFFF"/>
        <w:left w:val="single" w:sz="2" w:space="0" w:color="FFFFFF"/>
        <w:bottom w:val="single" w:sz="2" w:space="0" w:color="FFFFFF"/>
        <w:right w:val="single" w:sz="2" w:space="0" w:color="FFFFFF"/>
        <w:insideV w:val="single" w:sz="2" w:space="0" w:color="FFFFFF"/>
      </w:tblBorders>
      <w:tblLayout w:type="fixed"/>
      <w:tblCellMar>
        <w:left w:w="0" w:type="dxa"/>
        <w:right w:w="0" w:type="dxa"/>
      </w:tblCellMar>
      <w:tblLook w:val="01E0" w:firstRow="1" w:lastRow="1" w:firstColumn="1" w:lastColumn="1" w:noHBand="0" w:noVBand="0"/>
    </w:tblPr>
    <w:tblGrid>
      <w:gridCol w:w="3573"/>
      <w:gridCol w:w="6259"/>
    </w:tblGrid>
    <w:tr w:rsidR="00496BA4" w14:paraId="21F18816" w14:textId="77777777" w:rsidTr="007F142A">
      <w:tc>
        <w:tcPr>
          <w:tcW w:w="3573" w:type="dxa"/>
          <w:shd w:val="clear" w:color="auto" w:fill="auto"/>
        </w:tcPr>
        <w:p w14:paraId="00D71367" w14:textId="77777777" w:rsidR="00D14F0D" w:rsidRPr="00BD20D8" w:rsidRDefault="00D37E16" w:rsidP="004D76F7">
          <w:pPr>
            <w:shd w:val="clear" w:color="auto" w:fill="F5F5F5"/>
            <w:spacing w:line="240" w:lineRule="auto"/>
            <w:textAlignment w:val="top"/>
            <w:rPr>
              <w:rFonts w:cs="Arial"/>
              <w:sz w:val="18"/>
              <w:szCs w:val="18"/>
              <w:lang w:val="cy-GB"/>
            </w:rPr>
          </w:pPr>
          <w:r w:rsidRPr="00BD20D8">
            <w:rPr>
              <w:sz w:val="18"/>
              <w:szCs w:val="18"/>
            </w:rPr>
            <w:t>Swyddfa De</w:t>
          </w:r>
          <w:r w:rsidRPr="00BD20D8">
            <w:rPr>
              <w:rFonts w:cs="Arial"/>
              <w:sz w:val="18"/>
              <w:szCs w:val="18"/>
              <w:lang w:val="cy-GB"/>
            </w:rPr>
            <w:t xml:space="preserve"> Ddwyrain </w:t>
          </w:r>
          <w:r w:rsidRPr="00BD20D8">
            <w:rPr>
              <w:sz w:val="18"/>
              <w:szCs w:val="18"/>
            </w:rPr>
            <w:t xml:space="preserve">Cymru </w:t>
          </w:r>
          <w:proofErr w:type="spellStart"/>
          <w:r w:rsidRPr="00BD20D8">
            <w:rPr>
              <w:sz w:val="18"/>
              <w:szCs w:val="18"/>
            </w:rPr>
            <w:t>Casnewydd</w:t>
          </w:r>
          <w:proofErr w:type="spellEnd"/>
        </w:p>
        <w:p w14:paraId="56100E2A" w14:textId="77777777" w:rsidR="00D14F0D" w:rsidRPr="00BD20D8" w:rsidRDefault="00D37E16" w:rsidP="009933F9">
          <w:pPr>
            <w:spacing w:line="240" w:lineRule="auto"/>
            <w:rPr>
              <w:rFonts w:cs="Arial"/>
              <w:noProof/>
              <w:sz w:val="18"/>
              <w:szCs w:val="18"/>
              <w:lang w:val="cy-GB"/>
            </w:rPr>
          </w:pPr>
          <w:proofErr w:type="gramStart"/>
          <w:r w:rsidRPr="00BD20D8">
            <w:rPr>
              <w:sz w:val="18"/>
              <w:szCs w:val="18"/>
            </w:rPr>
            <w:t>South East</w:t>
          </w:r>
          <w:proofErr w:type="gramEnd"/>
          <w:r w:rsidRPr="00BD20D8">
            <w:rPr>
              <w:sz w:val="18"/>
              <w:szCs w:val="18"/>
            </w:rPr>
            <w:t xml:space="preserve"> Wales Office Newport</w:t>
          </w:r>
        </w:p>
        <w:p w14:paraId="40FC407E" w14:textId="77777777" w:rsidR="00D14F0D" w:rsidRPr="00BD20D8" w:rsidRDefault="00D37E16" w:rsidP="009933F9">
          <w:pPr>
            <w:spacing w:line="240" w:lineRule="auto"/>
            <w:rPr>
              <w:rFonts w:cs="Arial"/>
              <w:noProof/>
              <w:sz w:val="18"/>
              <w:szCs w:val="18"/>
            </w:rPr>
          </w:pPr>
          <w:proofErr w:type="spellStart"/>
          <w:r w:rsidRPr="00BD20D8">
            <w:rPr>
              <w:rFonts w:cs="Arial"/>
              <w:sz w:val="18"/>
              <w:szCs w:val="18"/>
            </w:rPr>
            <w:t>Tŷ</w:t>
          </w:r>
          <w:proofErr w:type="spellEnd"/>
          <w:r w:rsidRPr="00BD20D8">
            <w:rPr>
              <w:rFonts w:cs="Arial"/>
              <w:sz w:val="18"/>
              <w:szCs w:val="18"/>
            </w:rPr>
            <w:t xml:space="preserve"> </w:t>
          </w:r>
          <w:r w:rsidRPr="00BD20D8">
            <w:rPr>
              <w:rStyle w:val="shorttext"/>
              <w:rFonts w:cs="Arial"/>
              <w:sz w:val="18"/>
              <w:szCs w:val="18"/>
              <w:lang w:val="cy-GB"/>
            </w:rPr>
            <w:t>Offeiriad/</w:t>
          </w:r>
          <w:proofErr w:type="spellStart"/>
          <w:r w:rsidRPr="00BD20D8">
            <w:rPr>
              <w:rStyle w:val="shorttext"/>
              <w:rFonts w:cs="Arial"/>
              <w:sz w:val="18"/>
              <w:szCs w:val="18"/>
              <w:lang w:val="cy-GB"/>
            </w:rPr>
            <w:t>Priest</w:t>
          </w:r>
          <w:proofErr w:type="spellEnd"/>
          <w:r w:rsidRPr="00BD20D8">
            <w:rPr>
              <w:rStyle w:val="shorttext"/>
              <w:rFonts w:cs="Arial"/>
              <w:sz w:val="18"/>
              <w:szCs w:val="18"/>
              <w:lang w:val="cy-GB"/>
            </w:rPr>
            <w:t xml:space="preserve"> </w:t>
          </w:r>
          <w:proofErr w:type="spellStart"/>
          <w:r w:rsidRPr="00BD20D8">
            <w:rPr>
              <w:rStyle w:val="shorttext"/>
              <w:rFonts w:cs="Arial"/>
              <w:sz w:val="18"/>
              <w:szCs w:val="18"/>
              <w:lang w:val="cy-GB"/>
            </w:rPr>
            <w:t>House</w:t>
          </w:r>
          <w:proofErr w:type="spellEnd"/>
          <w:r w:rsidRPr="00BD20D8">
            <w:rPr>
              <w:rFonts w:cs="Arial"/>
              <w:noProof/>
              <w:sz w:val="18"/>
              <w:szCs w:val="18"/>
            </w:rPr>
            <w:t xml:space="preserve">                            Ty Tredegar/Tredegar House </w:t>
          </w:r>
        </w:p>
        <w:p w14:paraId="284301E9" w14:textId="77777777" w:rsidR="00D14F0D" w:rsidRPr="00BD20D8" w:rsidRDefault="00D37E16" w:rsidP="009933F9">
          <w:pPr>
            <w:spacing w:line="240" w:lineRule="auto"/>
            <w:rPr>
              <w:rFonts w:cs="Arial"/>
              <w:noProof/>
              <w:sz w:val="18"/>
              <w:szCs w:val="18"/>
            </w:rPr>
          </w:pPr>
          <w:r w:rsidRPr="00BD20D8">
            <w:rPr>
              <w:rFonts w:cs="Arial"/>
              <w:noProof/>
              <w:sz w:val="18"/>
              <w:szCs w:val="18"/>
            </w:rPr>
            <w:t>Casnewydd/Newport</w:t>
          </w:r>
        </w:p>
        <w:p w14:paraId="2DACFCD8" w14:textId="77777777" w:rsidR="00D14F0D" w:rsidRPr="00BD20D8" w:rsidRDefault="00D37E16" w:rsidP="009933F9">
          <w:pPr>
            <w:spacing w:line="240" w:lineRule="auto"/>
            <w:rPr>
              <w:rFonts w:cs="Arial"/>
              <w:noProof/>
              <w:sz w:val="18"/>
              <w:szCs w:val="18"/>
            </w:rPr>
          </w:pPr>
          <w:r w:rsidRPr="00BD20D8">
            <w:rPr>
              <w:rFonts w:cs="Arial"/>
              <w:noProof/>
              <w:sz w:val="18"/>
              <w:szCs w:val="18"/>
            </w:rPr>
            <w:t>De Cymru/South Wales</w:t>
          </w:r>
        </w:p>
        <w:p w14:paraId="606CC2F5" w14:textId="77777777" w:rsidR="00D14F0D" w:rsidRPr="00BD20D8" w:rsidRDefault="00D37E16" w:rsidP="009933F9">
          <w:pPr>
            <w:spacing w:line="240" w:lineRule="auto"/>
            <w:rPr>
              <w:rFonts w:cs="Arial"/>
              <w:noProof/>
              <w:sz w:val="18"/>
              <w:szCs w:val="18"/>
            </w:rPr>
          </w:pPr>
          <w:r w:rsidRPr="00BD20D8">
            <w:rPr>
              <w:rFonts w:cs="Arial"/>
              <w:noProof/>
              <w:sz w:val="18"/>
              <w:szCs w:val="18"/>
            </w:rPr>
            <w:t>NP10 8YW</w:t>
          </w:r>
        </w:p>
        <w:p w14:paraId="47801EB3" w14:textId="77777777" w:rsidR="00D14F0D" w:rsidRPr="004D76F7" w:rsidRDefault="00B21A33" w:rsidP="009933F9">
          <w:pPr>
            <w:pStyle w:val="Addressblack"/>
          </w:pPr>
          <w:hyperlink r:id="rId2" w:history="1">
            <w:r w:rsidR="00D37E16" w:rsidRPr="00BD20D8">
              <w:rPr>
                <w:rStyle w:val="Hyperlink"/>
                <w:rFonts w:cs="Arial"/>
                <w:szCs w:val="18"/>
              </w:rPr>
              <w:t>www.nationaltrust.org.uk</w:t>
            </w:r>
          </w:hyperlink>
        </w:p>
      </w:tc>
      <w:tc>
        <w:tcPr>
          <w:tcW w:w="6259" w:type="dxa"/>
          <w:shd w:val="clear" w:color="auto" w:fill="auto"/>
        </w:tcPr>
        <w:p w14:paraId="19268FDF" w14:textId="77777777" w:rsidR="00D14F0D" w:rsidRDefault="00D37E16" w:rsidP="000876D5">
          <w:pPr>
            <w:pStyle w:val="Addressgrey"/>
          </w:pPr>
          <w:r>
            <w:t>Llywydd/</w:t>
          </w:r>
          <w:r w:rsidRPr="00166A13">
            <w:t xml:space="preserve">President: </w:t>
          </w:r>
          <w:r>
            <w:t>EFB Tywysog Cymru/</w:t>
          </w:r>
        </w:p>
        <w:p w14:paraId="776A257E" w14:textId="77777777" w:rsidR="00D14F0D" w:rsidRPr="004D76F7" w:rsidRDefault="00D37E16" w:rsidP="000876D5">
          <w:pPr>
            <w:pStyle w:val="Addressgrey"/>
          </w:pPr>
          <w:r w:rsidRPr="00166A13">
            <w:t>HRH The Prince</w:t>
          </w:r>
          <w:r>
            <w:t xml:space="preserve"> </w:t>
          </w:r>
          <w:r w:rsidRPr="00166A13">
            <w:t>of Wales</w:t>
          </w:r>
        </w:p>
        <w:p w14:paraId="3E2D378D" w14:textId="77777777" w:rsidR="00D14F0D" w:rsidRDefault="00D37E16" w:rsidP="000876D5">
          <w:pPr>
            <w:pStyle w:val="Addressgrey"/>
          </w:pPr>
          <w:r>
            <w:t>Cadeirydd Cymru/Wales Chair: Wayne Crocker</w:t>
          </w:r>
        </w:p>
        <w:p w14:paraId="67B901E6" w14:textId="77777777" w:rsidR="00D14F0D" w:rsidRDefault="00D37E16" w:rsidP="000876D5">
          <w:pPr>
            <w:autoSpaceDE w:val="0"/>
            <w:autoSpaceDN w:val="0"/>
            <w:adjustRightInd w:val="0"/>
            <w:spacing w:line="240" w:lineRule="auto"/>
            <w:rPr>
              <w:rFonts w:cs="Arial"/>
              <w:color w:val="666666"/>
              <w:sz w:val="18"/>
              <w:szCs w:val="18"/>
            </w:rPr>
          </w:pPr>
          <w:proofErr w:type="spellStart"/>
          <w:r>
            <w:rPr>
              <w:rFonts w:cs="Arial"/>
              <w:color w:val="666666"/>
              <w:sz w:val="18"/>
              <w:szCs w:val="18"/>
            </w:rPr>
            <w:t>Cyfarwyddwr</w:t>
          </w:r>
          <w:proofErr w:type="spellEnd"/>
          <w:r>
            <w:rPr>
              <w:rFonts w:cs="Arial"/>
              <w:color w:val="666666"/>
              <w:sz w:val="18"/>
              <w:szCs w:val="18"/>
            </w:rPr>
            <w:t xml:space="preserve"> Cymru/Director for Wales: Justin Albert</w:t>
          </w:r>
        </w:p>
        <w:p w14:paraId="3F8AC10D" w14:textId="77777777" w:rsidR="00D14F0D" w:rsidRPr="002509F5" w:rsidRDefault="00D14F0D" w:rsidP="00166A13">
          <w:pPr>
            <w:pStyle w:val="Addressgrey"/>
          </w:pPr>
        </w:p>
        <w:p w14:paraId="491CEA29" w14:textId="77777777" w:rsidR="00D14F0D" w:rsidRPr="002509F5" w:rsidRDefault="00D37E16" w:rsidP="00166A13">
          <w:pPr>
            <w:pStyle w:val="Addressgrey"/>
          </w:pPr>
          <w:r w:rsidRPr="002509F5">
            <w:t xml:space="preserve">Swyddfa gofrestredig / Registered office: </w:t>
          </w:r>
        </w:p>
        <w:p w14:paraId="755009F2" w14:textId="77777777" w:rsidR="00D14F0D" w:rsidRDefault="00D37E16" w:rsidP="00166A13">
          <w:pPr>
            <w:pStyle w:val="Addressgrey"/>
          </w:pPr>
          <w:r>
            <w:t>Heelis, Kemble Drive, Swindon</w:t>
          </w:r>
        </w:p>
        <w:p w14:paraId="1A9A8E10" w14:textId="77777777" w:rsidR="00D14F0D" w:rsidRPr="002509F5" w:rsidRDefault="00D37E16" w:rsidP="00166A13">
          <w:pPr>
            <w:pStyle w:val="Addressgrey"/>
          </w:pPr>
          <w:r w:rsidRPr="002509F5">
            <w:t>Wiltshire SN2 2NA</w:t>
          </w:r>
        </w:p>
        <w:p w14:paraId="3648CD1C" w14:textId="77777777" w:rsidR="00D14F0D" w:rsidRPr="002509F5" w:rsidRDefault="00D37E16" w:rsidP="00166A13">
          <w:pPr>
            <w:pStyle w:val="Addressgrey"/>
          </w:pPr>
          <w:r w:rsidRPr="002509F5">
            <w:t>Rhif elusen gofrestredig / Registered charity number 205846</w:t>
          </w:r>
        </w:p>
      </w:tc>
    </w:tr>
  </w:tbl>
  <w:p w14:paraId="49FE7076" w14:textId="77777777" w:rsidR="00D14F0D" w:rsidRPr="00F6785C" w:rsidRDefault="00D14F0D" w:rsidP="00F6785C">
    <w:pPr>
      <w:pStyle w:val="Footer"/>
      <w:spacing w:line="240" w:lineRule="auto"/>
      <w:rPr>
        <w:sz w:val="8"/>
        <w:szCs w:val="8"/>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D8617" w14:textId="77777777" w:rsidR="00D14F0D" w:rsidRDefault="00D14F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7F637" w14:textId="77777777" w:rsidR="00D14F0D" w:rsidRDefault="00D14F0D" w:rsidP="00EF694E">
    <w:pPr>
      <w:pStyle w:val="Footer"/>
    </w:pPr>
  </w:p>
  <w:p w14:paraId="09CD626B" w14:textId="77777777" w:rsidR="00D14F0D" w:rsidRDefault="00D37E16" w:rsidP="00EF694E">
    <w:pPr>
      <w:pStyle w:val="Footer"/>
    </w:pPr>
    <w:r w:rsidRPr="00D10F69">
      <w:fldChar w:fldCharType="begin"/>
    </w:r>
    <w:r w:rsidRPr="00D10F69">
      <w:instrText xml:space="preserve"> PAGE </w:instrText>
    </w:r>
    <w:r w:rsidRPr="00D10F69">
      <w:fldChar w:fldCharType="separate"/>
    </w:r>
    <w:r>
      <w:rPr>
        <w:noProof/>
      </w:rPr>
      <w:t>2</w:t>
    </w:r>
    <w:r w:rsidRPr="00D10F69">
      <w:fldChar w:fldCharType="end"/>
    </w:r>
  </w:p>
  <w:p w14:paraId="27454C75" w14:textId="77777777" w:rsidR="00D14F0D" w:rsidRPr="00721ED5" w:rsidRDefault="00D14F0D" w:rsidP="00EF694E">
    <w:pPr>
      <w:pStyle w:val="Footer"/>
    </w:pPr>
  </w:p>
  <w:p w14:paraId="2892F714" w14:textId="77777777" w:rsidR="00D14F0D" w:rsidRPr="00D10F69" w:rsidRDefault="00D37E16" w:rsidP="00EF694E">
    <w:pPr>
      <w:pStyle w:val="Footer"/>
    </w:pPr>
    <w:proofErr w:type="spellStart"/>
    <w:r>
      <w:t>parhad</w:t>
    </w:r>
    <w:proofErr w:type="spellEnd"/>
    <w:r>
      <w:t xml:space="preserve"> / continued</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9C1C0" w14:textId="77777777" w:rsidR="00D14F0D" w:rsidRDefault="00D37E16">
    <w:pPr>
      <w:pStyle w:val="Footer"/>
      <w:rPr>
        <w:lang w:val="en-US"/>
      </w:rPr>
    </w:pPr>
    <w:r>
      <w:rPr>
        <w:noProof/>
      </w:rPr>
      <w:drawing>
        <wp:anchor distT="0" distB="0" distL="114300" distR="114300" simplePos="0" relativeHeight="251657728" behindDoc="0" locked="1" layoutInCell="1" allowOverlap="1" wp14:anchorId="15E2E22B" wp14:editId="3C0B46AA">
          <wp:simplePos x="0" y="0"/>
          <wp:positionH relativeFrom="page">
            <wp:posOffset>791845</wp:posOffset>
          </wp:positionH>
          <wp:positionV relativeFrom="page">
            <wp:posOffset>360045</wp:posOffset>
          </wp:positionV>
          <wp:extent cx="1219200" cy="1047750"/>
          <wp:effectExtent l="0" t="0" r="0" b="0"/>
          <wp:wrapNone/>
          <wp:docPr id="9" name="Picture 9" descr="Welsh logo letterhe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elsh logo letterheads"/>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19200" cy="1047750"/>
                  </a:xfrm>
                  <a:prstGeom prst="rect">
                    <a:avLst/>
                  </a:prstGeom>
                  <a:noFill/>
                </pic:spPr>
              </pic:pic>
            </a:graphicData>
          </a:graphic>
          <wp14:sizeRelH relativeFrom="page">
            <wp14:pctWidth>0</wp14:pctWidth>
          </wp14:sizeRelH>
          <wp14:sizeRelV relativeFrom="page">
            <wp14:pctHeight>0</wp14:pctHeight>
          </wp14:sizeRelV>
        </wp:anchor>
      </w:drawing>
    </w:r>
  </w:p>
  <w:tbl>
    <w:tblPr>
      <w:tblW w:w="9832" w:type="dxa"/>
      <w:tblBorders>
        <w:top w:val="single" w:sz="2" w:space="0" w:color="FFFFFF"/>
        <w:left w:val="single" w:sz="2" w:space="0" w:color="FFFFFF"/>
        <w:bottom w:val="single" w:sz="2" w:space="0" w:color="FFFFFF"/>
        <w:right w:val="single" w:sz="2" w:space="0" w:color="FFFFFF"/>
        <w:insideV w:val="single" w:sz="2" w:space="0" w:color="FFFFFF"/>
      </w:tblBorders>
      <w:tblLayout w:type="fixed"/>
      <w:tblCellMar>
        <w:left w:w="0" w:type="dxa"/>
        <w:right w:w="0" w:type="dxa"/>
      </w:tblCellMar>
      <w:tblLook w:val="01E0" w:firstRow="1" w:lastRow="1" w:firstColumn="1" w:lastColumn="1" w:noHBand="0" w:noVBand="0"/>
    </w:tblPr>
    <w:tblGrid>
      <w:gridCol w:w="3573"/>
      <w:gridCol w:w="6259"/>
    </w:tblGrid>
    <w:tr w:rsidR="009F4939" w14:paraId="33FC3370" w14:textId="77777777" w:rsidTr="007A37C3">
      <w:tc>
        <w:tcPr>
          <w:tcW w:w="3573" w:type="dxa"/>
          <w:shd w:val="clear" w:color="auto" w:fill="auto"/>
        </w:tcPr>
        <w:p w14:paraId="294AB2B3" w14:textId="77777777" w:rsidR="00D14F0D" w:rsidRDefault="00D37E16" w:rsidP="00166A13">
          <w:pPr>
            <w:pStyle w:val="Addressblack"/>
          </w:pPr>
          <w:r>
            <w:t xml:space="preserve">Ymddiriedolaeth Genedlaethol / </w:t>
          </w:r>
          <w:r>
            <w:br/>
            <w:t>National Trust</w:t>
          </w:r>
        </w:p>
        <w:p w14:paraId="31B64F99" w14:textId="77777777" w:rsidR="00D14F0D" w:rsidRDefault="00D37E16" w:rsidP="00166A13">
          <w:pPr>
            <w:pStyle w:val="Addressblack"/>
          </w:pPr>
          <w:r>
            <w:t>Swyddfa Stâd Ysbyty Estate Office</w:t>
          </w:r>
        </w:p>
        <w:p w14:paraId="3A1880DE" w14:textId="77777777" w:rsidR="00D14F0D" w:rsidRDefault="00D37E16" w:rsidP="00166A13">
          <w:pPr>
            <w:pStyle w:val="Addressblack"/>
          </w:pPr>
          <w:r>
            <w:t>Dinas</w:t>
          </w:r>
        </w:p>
        <w:p w14:paraId="591487C8" w14:textId="77777777" w:rsidR="00D14F0D" w:rsidRDefault="00D37E16" w:rsidP="00166A13">
          <w:pPr>
            <w:pStyle w:val="Addressblack"/>
          </w:pPr>
          <w:r>
            <w:t>Betws y Coed</w:t>
          </w:r>
        </w:p>
        <w:p w14:paraId="03A9FA46" w14:textId="77777777" w:rsidR="00D14F0D" w:rsidRDefault="00D37E16" w:rsidP="00166A13">
          <w:pPr>
            <w:pStyle w:val="Addressblack"/>
          </w:pPr>
          <w:r>
            <w:t>Conwy    LL24 0HF</w:t>
          </w:r>
        </w:p>
        <w:p w14:paraId="2AF2F126" w14:textId="77777777" w:rsidR="00D14F0D" w:rsidRDefault="00D37E16" w:rsidP="00166A13">
          <w:pPr>
            <w:pStyle w:val="Addressblack"/>
          </w:pPr>
          <w:r>
            <w:t>Ff</w:t>
          </w:r>
          <w:r w:rsidRPr="007A37C3">
            <w:rPr>
              <w:rFonts w:cs="Arial"/>
            </w:rPr>
            <w:t>ô</w:t>
          </w:r>
          <w:r>
            <w:t>n / Tel: +44 (0)1690 713300</w:t>
          </w:r>
        </w:p>
        <w:p w14:paraId="451A0E9A" w14:textId="77777777" w:rsidR="00D14F0D" w:rsidRDefault="00D37E16" w:rsidP="00166A13">
          <w:pPr>
            <w:pStyle w:val="Addressblack"/>
          </w:pPr>
          <w:r>
            <w:t>www.nationaltrust.org.uk</w:t>
          </w:r>
        </w:p>
      </w:tc>
      <w:tc>
        <w:tcPr>
          <w:tcW w:w="6259" w:type="dxa"/>
          <w:shd w:val="clear" w:color="auto" w:fill="auto"/>
        </w:tcPr>
        <w:p w14:paraId="13AF14F2" w14:textId="77777777" w:rsidR="00D14F0D" w:rsidRPr="00166A13" w:rsidRDefault="00D37E16" w:rsidP="00166A13">
          <w:pPr>
            <w:pStyle w:val="Addressgrey"/>
          </w:pPr>
          <w:r>
            <w:drawing>
              <wp:anchor distT="0" distB="0" distL="114300" distR="114300" simplePos="0" relativeHeight="251658752" behindDoc="0" locked="0" layoutInCell="1" allowOverlap="1" wp14:anchorId="17A2C6B2" wp14:editId="5AAD5375">
                <wp:simplePos x="0" y="0"/>
                <wp:positionH relativeFrom="column">
                  <wp:posOffset>3141980</wp:posOffset>
                </wp:positionH>
                <wp:positionV relativeFrom="paragraph">
                  <wp:posOffset>-1530985</wp:posOffset>
                </wp:positionV>
                <wp:extent cx="952500" cy="647700"/>
                <wp:effectExtent l="0" t="0" r="0" b="0"/>
                <wp:wrapNone/>
                <wp:docPr id="10" name="Picture 10" descr="http://www.barry.ac.uk/images/LOGO_i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barry.ac.uk/images/LOGO_iip.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0" cy="647700"/>
                        </a:xfrm>
                        <a:prstGeom prst="rect">
                          <a:avLst/>
                        </a:prstGeom>
                        <a:noFill/>
                      </pic:spPr>
                    </pic:pic>
                  </a:graphicData>
                </a:graphic>
                <wp14:sizeRelH relativeFrom="page">
                  <wp14:pctWidth>0</wp14:pctWidth>
                </wp14:sizeRelH>
                <wp14:sizeRelV relativeFrom="page">
                  <wp14:pctHeight>0</wp14:pctHeight>
                </wp14:sizeRelV>
              </wp:anchor>
            </w:drawing>
          </w:r>
          <w:r>
            <w:t xml:space="preserve">Llywydd / </w:t>
          </w:r>
          <w:r w:rsidRPr="00166A13">
            <w:t>President: HRH The Prince of Wales</w:t>
          </w:r>
        </w:p>
        <w:p w14:paraId="3EC34A13" w14:textId="77777777" w:rsidR="00D14F0D" w:rsidRDefault="00D37E16" w:rsidP="00166A13">
          <w:pPr>
            <w:pStyle w:val="Addressgrey"/>
          </w:pPr>
          <w:r>
            <w:t xml:space="preserve">Cadeirydd Cymru  / </w:t>
          </w:r>
          <w:smartTag w:uri="urn:schemas-microsoft-com:office:smarttags" w:element="place">
            <w:smartTag w:uri="urn:schemas-microsoft-com:office:smarttags" w:element="country-region">
              <w:r>
                <w:t>Wales</w:t>
              </w:r>
            </w:smartTag>
          </w:smartTag>
          <w:r>
            <w:t xml:space="preserve"> Chairman: </w:t>
          </w:r>
          <w:r>
            <w:br/>
            <w:t>Keith James OBE</w:t>
          </w:r>
        </w:p>
        <w:p w14:paraId="64FDA3A6" w14:textId="77777777" w:rsidR="00D14F0D" w:rsidRDefault="00D37E16" w:rsidP="00166A13">
          <w:pPr>
            <w:pStyle w:val="Addressgrey"/>
          </w:pPr>
          <w:r>
            <w:t xml:space="preserve">Cyfarwyddwr Cymru/Director for </w:t>
          </w:r>
          <w:smartTag w:uri="urn:schemas-microsoft-com:office:smarttags" w:element="place">
            <w:smartTag w:uri="urn:schemas-microsoft-com:office:smarttags" w:element="country-region">
              <w:r>
                <w:t>Wales</w:t>
              </w:r>
            </w:smartTag>
          </w:smartTag>
          <w:r>
            <w:t>:</w:t>
          </w:r>
        </w:p>
        <w:p w14:paraId="717C14F5" w14:textId="77777777" w:rsidR="00D14F0D" w:rsidRPr="00166A13" w:rsidRDefault="00D37E16" w:rsidP="00166A13">
          <w:pPr>
            <w:pStyle w:val="Addressgrey"/>
          </w:pPr>
          <w:r>
            <w:t>Justin Albert</w:t>
          </w:r>
        </w:p>
        <w:p w14:paraId="403CEC4C" w14:textId="77777777" w:rsidR="00D14F0D" w:rsidRPr="00166A13" w:rsidRDefault="00D37E16" w:rsidP="00166A13">
          <w:pPr>
            <w:pStyle w:val="Addressgrey"/>
          </w:pPr>
          <w:r>
            <w:t xml:space="preserve">Swyddfa gofrestredig / </w:t>
          </w:r>
          <w:r w:rsidRPr="00166A13">
            <w:t xml:space="preserve">Registered office: </w:t>
          </w:r>
        </w:p>
        <w:p w14:paraId="7C41EBA9" w14:textId="77777777" w:rsidR="00D14F0D" w:rsidRPr="00166A13" w:rsidRDefault="00D37E16" w:rsidP="00166A13">
          <w:pPr>
            <w:pStyle w:val="Addressgrey"/>
          </w:pPr>
          <w:r w:rsidRPr="00166A13">
            <w:t xml:space="preserve">Heelis, </w:t>
          </w:r>
          <w:smartTag w:uri="urn:schemas-microsoft-com:office:smarttags" w:element="address">
            <w:smartTag w:uri="urn:schemas-microsoft-com:office:smarttags" w:element="Street">
              <w:r w:rsidRPr="00166A13">
                <w:t>Kemble Drive</w:t>
              </w:r>
            </w:smartTag>
          </w:smartTag>
          <w:r w:rsidRPr="00166A13">
            <w:t xml:space="preserve">, </w:t>
          </w:r>
          <w:smartTag w:uri="urn:schemas-microsoft-com:office:smarttags" w:element="place">
            <w:r w:rsidRPr="00166A13">
              <w:t>Swindon</w:t>
            </w:r>
          </w:smartTag>
          <w:r>
            <w:t xml:space="preserve">, </w:t>
          </w:r>
          <w:r w:rsidRPr="00166A13">
            <w:t>Wiltshire SN2 2NA</w:t>
          </w:r>
        </w:p>
        <w:p w14:paraId="07FA9A40" w14:textId="77777777" w:rsidR="00D14F0D" w:rsidRPr="00166A13" w:rsidRDefault="00D37E16" w:rsidP="00166A13">
          <w:pPr>
            <w:pStyle w:val="Addressgrey"/>
          </w:pPr>
          <w:r>
            <w:t xml:space="preserve">Rhif elusen gofrestredig / </w:t>
          </w:r>
          <w:r w:rsidRPr="00166A13">
            <w:t>Registered charity number 205846</w:t>
          </w:r>
        </w:p>
      </w:tc>
    </w:tr>
  </w:tbl>
  <w:p w14:paraId="6D4E0D47" w14:textId="77777777" w:rsidR="00D14F0D" w:rsidRPr="00F6785C" w:rsidRDefault="00D14F0D" w:rsidP="00F6785C">
    <w:pPr>
      <w:pStyle w:val="Footer"/>
      <w:spacing w:line="240" w:lineRule="auto"/>
      <w:rPr>
        <w:sz w:val="8"/>
        <w:szCs w:val="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A3E0C" w14:textId="77777777" w:rsidR="00B71637" w:rsidRDefault="00B71637" w:rsidP="00640A5F">
      <w:pPr>
        <w:spacing w:line="240" w:lineRule="auto"/>
      </w:pPr>
      <w:r>
        <w:separator/>
      </w:r>
    </w:p>
  </w:footnote>
  <w:footnote w:type="continuationSeparator" w:id="0">
    <w:p w14:paraId="33BF67B0" w14:textId="77777777" w:rsidR="00B71637" w:rsidRDefault="00B71637" w:rsidP="00640A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A7CFA" w14:textId="77777777" w:rsidR="00D14F0D" w:rsidRPr="00721ED5" w:rsidRDefault="00D14F0D" w:rsidP="00721ED5">
    <w:pPr>
      <w:pStyle w:val="Header"/>
    </w:pPr>
  </w:p>
  <w:p w14:paraId="52193180" w14:textId="77777777" w:rsidR="00D14F0D" w:rsidRPr="00721ED5" w:rsidRDefault="00D14F0D" w:rsidP="00721ED5">
    <w:pPr>
      <w:pStyle w:val="Header"/>
    </w:pPr>
  </w:p>
  <w:p w14:paraId="2B8CDB8F" w14:textId="77777777" w:rsidR="00D14F0D" w:rsidRPr="00721ED5" w:rsidRDefault="00D14F0D" w:rsidP="00721E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B7708" w14:textId="77777777" w:rsidR="00D14F0D" w:rsidRPr="00D2282D" w:rsidRDefault="00D14F0D" w:rsidP="00CF5D87">
    <w:pPr>
      <w:pStyle w:val="Header"/>
      <w:spacing w:line="240" w:lineRule="auto"/>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D03F2" w14:textId="77777777" w:rsidR="00D14F0D" w:rsidRDefault="00D14F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19572" w14:textId="77777777" w:rsidR="00D14F0D" w:rsidRPr="00721ED5" w:rsidRDefault="00D14F0D" w:rsidP="00721ED5">
    <w:pPr>
      <w:pStyle w:val="Header"/>
    </w:pPr>
  </w:p>
  <w:p w14:paraId="7F5F0ADB" w14:textId="77777777" w:rsidR="00D14F0D" w:rsidRPr="00721ED5" w:rsidRDefault="00D14F0D" w:rsidP="00721ED5">
    <w:pPr>
      <w:pStyle w:val="Header"/>
    </w:pPr>
  </w:p>
  <w:p w14:paraId="7C306898" w14:textId="77777777" w:rsidR="00D14F0D" w:rsidRPr="00721ED5" w:rsidRDefault="00D14F0D" w:rsidP="00721ED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F1892" w14:textId="77777777" w:rsidR="00D14F0D" w:rsidRPr="00D2282D" w:rsidRDefault="00D14F0D" w:rsidP="00CF5D87">
    <w:pPr>
      <w:pStyle w:val="Header"/>
      <w:spacing w:line="240" w:lineRule="auto"/>
      <w:rPr>
        <w:sz w:val="10"/>
        <w:szCs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A5F"/>
    <w:rsid w:val="00013AC6"/>
    <w:rsid w:val="0002620E"/>
    <w:rsid w:val="0002626C"/>
    <w:rsid w:val="00026BC7"/>
    <w:rsid w:val="000306BF"/>
    <w:rsid w:val="00036AFF"/>
    <w:rsid w:val="000422AA"/>
    <w:rsid w:val="00045D6D"/>
    <w:rsid w:val="00046536"/>
    <w:rsid w:val="000528B6"/>
    <w:rsid w:val="00052A88"/>
    <w:rsid w:val="0005493A"/>
    <w:rsid w:val="00061FE4"/>
    <w:rsid w:val="00075794"/>
    <w:rsid w:val="00076D4A"/>
    <w:rsid w:val="00077420"/>
    <w:rsid w:val="00083EF7"/>
    <w:rsid w:val="00084F42"/>
    <w:rsid w:val="00087C85"/>
    <w:rsid w:val="000900FF"/>
    <w:rsid w:val="00092B51"/>
    <w:rsid w:val="00093006"/>
    <w:rsid w:val="00095248"/>
    <w:rsid w:val="0009565E"/>
    <w:rsid w:val="00096FC2"/>
    <w:rsid w:val="000A4677"/>
    <w:rsid w:val="000A578C"/>
    <w:rsid w:val="000A5B6F"/>
    <w:rsid w:val="000A6D15"/>
    <w:rsid w:val="000B685F"/>
    <w:rsid w:val="000C4375"/>
    <w:rsid w:val="000C50F9"/>
    <w:rsid w:val="000F23D0"/>
    <w:rsid w:val="001035FB"/>
    <w:rsid w:val="00107F2C"/>
    <w:rsid w:val="00112B58"/>
    <w:rsid w:val="001149F3"/>
    <w:rsid w:val="001206BE"/>
    <w:rsid w:val="0012214F"/>
    <w:rsid w:val="00122D32"/>
    <w:rsid w:val="00122FBA"/>
    <w:rsid w:val="00124E85"/>
    <w:rsid w:val="00127D31"/>
    <w:rsid w:val="0013137F"/>
    <w:rsid w:val="001411E9"/>
    <w:rsid w:val="00141C73"/>
    <w:rsid w:val="00142ADC"/>
    <w:rsid w:val="0014688F"/>
    <w:rsid w:val="00163380"/>
    <w:rsid w:val="00165E96"/>
    <w:rsid w:val="00165F85"/>
    <w:rsid w:val="00172F54"/>
    <w:rsid w:val="00173234"/>
    <w:rsid w:val="00173A77"/>
    <w:rsid w:val="00180A66"/>
    <w:rsid w:val="00182B78"/>
    <w:rsid w:val="00183AC6"/>
    <w:rsid w:val="001861AE"/>
    <w:rsid w:val="00187685"/>
    <w:rsid w:val="0019092D"/>
    <w:rsid w:val="00195E1B"/>
    <w:rsid w:val="001A20B7"/>
    <w:rsid w:val="001A6966"/>
    <w:rsid w:val="001A6BB5"/>
    <w:rsid w:val="001A7FED"/>
    <w:rsid w:val="001B1EFB"/>
    <w:rsid w:val="001B304E"/>
    <w:rsid w:val="001B35C8"/>
    <w:rsid w:val="001C53A8"/>
    <w:rsid w:val="001C6B59"/>
    <w:rsid w:val="001D1AD3"/>
    <w:rsid w:val="001D3017"/>
    <w:rsid w:val="001D4996"/>
    <w:rsid w:val="001D4F13"/>
    <w:rsid w:val="001E0E66"/>
    <w:rsid w:val="001E247C"/>
    <w:rsid w:val="001E675D"/>
    <w:rsid w:val="001F001D"/>
    <w:rsid w:val="001F772C"/>
    <w:rsid w:val="00202E09"/>
    <w:rsid w:val="00206A1A"/>
    <w:rsid w:val="00217C50"/>
    <w:rsid w:val="00217EC4"/>
    <w:rsid w:val="00220BE9"/>
    <w:rsid w:val="002219A9"/>
    <w:rsid w:val="00222136"/>
    <w:rsid w:val="00223CE0"/>
    <w:rsid w:val="00233DD3"/>
    <w:rsid w:val="0023401C"/>
    <w:rsid w:val="00236FB5"/>
    <w:rsid w:val="002424DB"/>
    <w:rsid w:val="00243667"/>
    <w:rsid w:val="00244D56"/>
    <w:rsid w:val="00245271"/>
    <w:rsid w:val="00245F7C"/>
    <w:rsid w:val="00247BCB"/>
    <w:rsid w:val="00247FC9"/>
    <w:rsid w:val="00260E99"/>
    <w:rsid w:val="002617CA"/>
    <w:rsid w:val="00261E80"/>
    <w:rsid w:val="002621D4"/>
    <w:rsid w:val="00262ADD"/>
    <w:rsid w:val="002660C6"/>
    <w:rsid w:val="00272CF9"/>
    <w:rsid w:val="00275096"/>
    <w:rsid w:val="0029032E"/>
    <w:rsid w:val="00291266"/>
    <w:rsid w:val="00292832"/>
    <w:rsid w:val="00292D21"/>
    <w:rsid w:val="00294E07"/>
    <w:rsid w:val="00297580"/>
    <w:rsid w:val="002A1818"/>
    <w:rsid w:val="002A6600"/>
    <w:rsid w:val="002A74FD"/>
    <w:rsid w:val="002A77D6"/>
    <w:rsid w:val="002B7792"/>
    <w:rsid w:val="002B7A8C"/>
    <w:rsid w:val="002C4CC6"/>
    <w:rsid w:val="002C5EB3"/>
    <w:rsid w:val="002D3C13"/>
    <w:rsid w:val="002E0FB0"/>
    <w:rsid w:val="002E3849"/>
    <w:rsid w:val="002F6CFE"/>
    <w:rsid w:val="003023D5"/>
    <w:rsid w:val="00304270"/>
    <w:rsid w:val="00305812"/>
    <w:rsid w:val="00307011"/>
    <w:rsid w:val="00307769"/>
    <w:rsid w:val="00307B8E"/>
    <w:rsid w:val="00311A60"/>
    <w:rsid w:val="00313B66"/>
    <w:rsid w:val="00315146"/>
    <w:rsid w:val="0031545F"/>
    <w:rsid w:val="003273B6"/>
    <w:rsid w:val="003325E7"/>
    <w:rsid w:val="003331DB"/>
    <w:rsid w:val="003336E5"/>
    <w:rsid w:val="00334300"/>
    <w:rsid w:val="0035582A"/>
    <w:rsid w:val="00370AA6"/>
    <w:rsid w:val="00370C5F"/>
    <w:rsid w:val="00374584"/>
    <w:rsid w:val="00384115"/>
    <w:rsid w:val="003854ED"/>
    <w:rsid w:val="003867FB"/>
    <w:rsid w:val="00392F7F"/>
    <w:rsid w:val="003948DE"/>
    <w:rsid w:val="003A4A0F"/>
    <w:rsid w:val="003B1A79"/>
    <w:rsid w:val="003B4C69"/>
    <w:rsid w:val="003B5772"/>
    <w:rsid w:val="003C19A2"/>
    <w:rsid w:val="003C6B38"/>
    <w:rsid w:val="003C7FBA"/>
    <w:rsid w:val="003D474E"/>
    <w:rsid w:val="003D7123"/>
    <w:rsid w:val="003E140D"/>
    <w:rsid w:val="003E36CD"/>
    <w:rsid w:val="003E4039"/>
    <w:rsid w:val="003E4E58"/>
    <w:rsid w:val="003F0566"/>
    <w:rsid w:val="003F3F5C"/>
    <w:rsid w:val="003F496D"/>
    <w:rsid w:val="003F673E"/>
    <w:rsid w:val="003F6AC5"/>
    <w:rsid w:val="0040536D"/>
    <w:rsid w:val="00414A38"/>
    <w:rsid w:val="0041542D"/>
    <w:rsid w:val="0042284A"/>
    <w:rsid w:val="00422FB2"/>
    <w:rsid w:val="004237F2"/>
    <w:rsid w:val="0042681F"/>
    <w:rsid w:val="0043608B"/>
    <w:rsid w:val="004364D4"/>
    <w:rsid w:val="0044744D"/>
    <w:rsid w:val="004517C9"/>
    <w:rsid w:val="00452C06"/>
    <w:rsid w:val="00454DFA"/>
    <w:rsid w:val="00463C6C"/>
    <w:rsid w:val="004656AF"/>
    <w:rsid w:val="00466048"/>
    <w:rsid w:val="00471425"/>
    <w:rsid w:val="004746F8"/>
    <w:rsid w:val="0048625A"/>
    <w:rsid w:val="00490308"/>
    <w:rsid w:val="00496885"/>
    <w:rsid w:val="00497AF8"/>
    <w:rsid w:val="004A57BF"/>
    <w:rsid w:val="004A655D"/>
    <w:rsid w:val="004B1991"/>
    <w:rsid w:val="004B259B"/>
    <w:rsid w:val="004B346C"/>
    <w:rsid w:val="004C10EF"/>
    <w:rsid w:val="004C5600"/>
    <w:rsid w:val="004C7AB3"/>
    <w:rsid w:val="004D2CD7"/>
    <w:rsid w:val="004E37BA"/>
    <w:rsid w:val="004E7AB4"/>
    <w:rsid w:val="004F001F"/>
    <w:rsid w:val="004F5DF6"/>
    <w:rsid w:val="004F7EFF"/>
    <w:rsid w:val="0050079C"/>
    <w:rsid w:val="00501AD0"/>
    <w:rsid w:val="0050215D"/>
    <w:rsid w:val="00503E51"/>
    <w:rsid w:val="00505E30"/>
    <w:rsid w:val="005070EE"/>
    <w:rsid w:val="00514B0C"/>
    <w:rsid w:val="00515001"/>
    <w:rsid w:val="00515EBC"/>
    <w:rsid w:val="005200F0"/>
    <w:rsid w:val="005216D0"/>
    <w:rsid w:val="00524CBB"/>
    <w:rsid w:val="0053358C"/>
    <w:rsid w:val="00536C15"/>
    <w:rsid w:val="0054048D"/>
    <w:rsid w:val="005504D2"/>
    <w:rsid w:val="0055052F"/>
    <w:rsid w:val="0055112A"/>
    <w:rsid w:val="00551245"/>
    <w:rsid w:val="005520E0"/>
    <w:rsid w:val="00553BBB"/>
    <w:rsid w:val="00562BF5"/>
    <w:rsid w:val="00564BEA"/>
    <w:rsid w:val="005651E4"/>
    <w:rsid w:val="00566A7A"/>
    <w:rsid w:val="0057026F"/>
    <w:rsid w:val="00575B6D"/>
    <w:rsid w:val="00576EDD"/>
    <w:rsid w:val="005829E6"/>
    <w:rsid w:val="00582FCD"/>
    <w:rsid w:val="00596769"/>
    <w:rsid w:val="00596B74"/>
    <w:rsid w:val="005A430D"/>
    <w:rsid w:val="005B5190"/>
    <w:rsid w:val="005C2878"/>
    <w:rsid w:val="005C2D7B"/>
    <w:rsid w:val="005C41DC"/>
    <w:rsid w:val="005D4700"/>
    <w:rsid w:val="005D4E73"/>
    <w:rsid w:val="005D5766"/>
    <w:rsid w:val="005E20C9"/>
    <w:rsid w:val="005E345D"/>
    <w:rsid w:val="005F0C57"/>
    <w:rsid w:val="00605C39"/>
    <w:rsid w:val="00606F26"/>
    <w:rsid w:val="00623E0E"/>
    <w:rsid w:val="006263F9"/>
    <w:rsid w:val="00635F15"/>
    <w:rsid w:val="00640A5F"/>
    <w:rsid w:val="0064137F"/>
    <w:rsid w:val="006435F5"/>
    <w:rsid w:val="00644457"/>
    <w:rsid w:val="00644F6E"/>
    <w:rsid w:val="00646154"/>
    <w:rsid w:val="00646409"/>
    <w:rsid w:val="006523A3"/>
    <w:rsid w:val="00653C9D"/>
    <w:rsid w:val="006552C9"/>
    <w:rsid w:val="00655BC7"/>
    <w:rsid w:val="00656823"/>
    <w:rsid w:val="00656D40"/>
    <w:rsid w:val="0066339E"/>
    <w:rsid w:val="00664882"/>
    <w:rsid w:val="00666252"/>
    <w:rsid w:val="0067117A"/>
    <w:rsid w:val="006812AA"/>
    <w:rsid w:val="00681C95"/>
    <w:rsid w:val="00681EBF"/>
    <w:rsid w:val="00682D09"/>
    <w:rsid w:val="00685964"/>
    <w:rsid w:val="00687845"/>
    <w:rsid w:val="00694A43"/>
    <w:rsid w:val="006A3713"/>
    <w:rsid w:val="006A41FF"/>
    <w:rsid w:val="006B6F34"/>
    <w:rsid w:val="006C6743"/>
    <w:rsid w:val="006D2C44"/>
    <w:rsid w:val="006D32CE"/>
    <w:rsid w:val="006E0B2C"/>
    <w:rsid w:val="006E2D73"/>
    <w:rsid w:val="006E47A4"/>
    <w:rsid w:val="006E516B"/>
    <w:rsid w:val="006F2FCD"/>
    <w:rsid w:val="006F3D0D"/>
    <w:rsid w:val="00700B84"/>
    <w:rsid w:val="00703FCA"/>
    <w:rsid w:val="00704CA8"/>
    <w:rsid w:val="00705633"/>
    <w:rsid w:val="00710343"/>
    <w:rsid w:val="00712370"/>
    <w:rsid w:val="0071383D"/>
    <w:rsid w:val="00722D9E"/>
    <w:rsid w:val="00727D09"/>
    <w:rsid w:val="0073047E"/>
    <w:rsid w:val="00732918"/>
    <w:rsid w:val="007370FE"/>
    <w:rsid w:val="007424E6"/>
    <w:rsid w:val="00743871"/>
    <w:rsid w:val="00745F8E"/>
    <w:rsid w:val="00746217"/>
    <w:rsid w:val="0075018C"/>
    <w:rsid w:val="0075118A"/>
    <w:rsid w:val="00752388"/>
    <w:rsid w:val="00752C3A"/>
    <w:rsid w:val="00753601"/>
    <w:rsid w:val="007547E9"/>
    <w:rsid w:val="00760406"/>
    <w:rsid w:val="007616BE"/>
    <w:rsid w:val="007631DE"/>
    <w:rsid w:val="00766404"/>
    <w:rsid w:val="00766E3C"/>
    <w:rsid w:val="00767A32"/>
    <w:rsid w:val="00770898"/>
    <w:rsid w:val="00774856"/>
    <w:rsid w:val="0078538E"/>
    <w:rsid w:val="00786FD4"/>
    <w:rsid w:val="00790179"/>
    <w:rsid w:val="00790C81"/>
    <w:rsid w:val="007940BB"/>
    <w:rsid w:val="00797397"/>
    <w:rsid w:val="007A159A"/>
    <w:rsid w:val="007A42AA"/>
    <w:rsid w:val="007B549A"/>
    <w:rsid w:val="007B67D0"/>
    <w:rsid w:val="007B788A"/>
    <w:rsid w:val="007C0F46"/>
    <w:rsid w:val="007C3377"/>
    <w:rsid w:val="007C551F"/>
    <w:rsid w:val="007D20C8"/>
    <w:rsid w:val="007D2CF5"/>
    <w:rsid w:val="007E3FBE"/>
    <w:rsid w:val="007E61F3"/>
    <w:rsid w:val="007F0812"/>
    <w:rsid w:val="007F1560"/>
    <w:rsid w:val="007F3E77"/>
    <w:rsid w:val="007F4BFA"/>
    <w:rsid w:val="007F571E"/>
    <w:rsid w:val="007F6BE6"/>
    <w:rsid w:val="007F6F40"/>
    <w:rsid w:val="00800B5E"/>
    <w:rsid w:val="0080149F"/>
    <w:rsid w:val="00806056"/>
    <w:rsid w:val="00806A07"/>
    <w:rsid w:val="00813E59"/>
    <w:rsid w:val="00816ECF"/>
    <w:rsid w:val="00817A04"/>
    <w:rsid w:val="008266CE"/>
    <w:rsid w:val="00832185"/>
    <w:rsid w:val="008326C8"/>
    <w:rsid w:val="008344A3"/>
    <w:rsid w:val="00842286"/>
    <w:rsid w:val="00842608"/>
    <w:rsid w:val="00845A4B"/>
    <w:rsid w:val="00845A94"/>
    <w:rsid w:val="00860093"/>
    <w:rsid w:val="00875BE0"/>
    <w:rsid w:val="00876B73"/>
    <w:rsid w:val="00877AD5"/>
    <w:rsid w:val="00881955"/>
    <w:rsid w:val="00893D70"/>
    <w:rsid w:val="00894CAE"/>
    <w:rsid w:val="00896047"/>
    <w:rsid w:val="00896EB6"/>
    <w:rsid w:val="008A5498"/>
    <w:rsid w:val="008B1B16"/>
    <w:rsid w:val="008C332B"/>
    <w:rsid w:val="008C7053"/>
    <w:rsid w:val="008C71A4"/>
    <w:rsid w:val="008C7F8B"/>
    <w:rsid w:val="008D04C0"/>
    <w:rsid w:val="008D0FE7"/>
    <w:rsid w:val="008D102F"/>
    <w:rsid w:val="008D6FF5"/>
    <w:rsid w:val="008D7592"/>
    <w:rsid w:val="008E289B"/>
    <w:rsid w:val="008E6DBB"/>
    <w:rsid w:val="008E7457"/>
    <w:rsid w:val="008E76F6"/>
    <w:rsid w:val="008F05C8"/>
    <w:rsid w:val="008F3E4D"/>
    <w:rsid w:val="008F3FDF"/>
    <w:rsid w:val="008F5AAC"/>
    <w:rsid w:val="008F7B38"/>
    <w:rsid w:val="00900C29"/>
    <w:rsid w:val="009100A9"/>
    <w:rsid w:val="00915AAF"/>
    <w:rsid w:val="00917C11"/>
    <w:rsid w:val="00921E60"/>
    <w:rsid w:val="00941A3D"/>
    <w:rsid w:val="00947FC3"/>
    <w:rsid w:val="009543CA"/>
    <w:rsid w:val="00956775"/>
    <w:rsid w:val="009576BA"/>
    <w:rsid w:val="00964034"/>
    <w:rsid w:val="0098058D"/>
    <w:rsid w:val="00980E5D"/>
    <w:rsid w:val="00984CA9"/>
    <w:rsid w:val="009859D7"/>
    <w:rsid w:val="00990514"/>
    <w:rsid w:val="009926EA"/>
    <w:rsid w:val="00993BB4"/>
    <w:rsid w:val="00997A3B"/>
    <w:rsid w:val="009A1235"/>
    <w:rsid w:val="009A5D0B"/>
    <w:rsid w:val="009B0653"/>
    <w:rsid w:val="009B0EEA"/>
    <w:rsid w:val="009C3E2A"/>
    <w:rsid w:val="009C73EB"/>
    <w:rsid w:val="009D369F"/>
    <w:rsid w:val="009D3907"/>
    <w:rsid w:val="009E01AA"/>
    <w:rsid w:val="009E3730"/>
    <w:rsid w:val="009F10B2"/>
    <w:rsid w:val="009F1612"/>
    <w:rsid w:val="009F2D6E"/>
    <w:rsid w:val="009F46C4"/>
    <w:rsid w:val="009F556C"/>
    <w:rsid w:val="00A07AF2"/>
    <w:rsid w:val="00A11B47"/>
    <w:rsid w:val="00A12F6F"/>
    <w:rsid w:val="00A21F7C"/>
    <w:rsid w:val="00A23774"/>
    <w:rsid w:val="00A31990"/>
    <w:rsid w:val="00A3239A"/>
    <w:rsid w:val="00A334D2"/>
    <w:rsid w:val="00A36882"/>
    <w:rsid w:val="00A51209"/>
    <w:rsid w:val="00A52D85"/>
    <w:rsid w:val="00A56DDF"/>
    <w:rsid w:val="00A63816"/>
    <w:rsid w:val="00A657F8"/>
    <w:rsid w:val="00A65F1C"/>
    <w:rsid w:val="00A760B4"/>
    <w:rsid w:val="00A77EA3"/>
    <w:rsid w:val="00A8021A"/>
    <w:rsid w:val="00A8119B"/>
    <w:rsid w:val="00A815BC"/>
    <w:rsid w:val="00AA304A"/>
    <w:rsid w:val="00AA5E25"/>
    <w:rsid w:val="00AC08B9"/>
    <w:rsid w:val="00AC2E8A"/>
    <w:rsid w:val="00AC515A"/>
    <w:rsid w:val="00AC51B0"/>
    <w:rsid w:val="00AC6F1D"/>
    <w:rsid w:val="00AC783A"/>
    <w:rsid w:val="00AC7D6F"/>
    <w:rsid w:val="00AD31C8"/>
    <w:rsid w:val="00AD5B88"/>
    <w:rsid w:val="00AE23FE"/>
    <w:rsid w:val="00AE2861"/>
    <w:rsid w:val="00AE57F0"/>
    <w:rsid w:val="00AE6786"/>
    <w:rsid w:val="00AE7FD7"/>
    <w:rsid w:val="00AF3503"/>
    <w:rsid w:val="00AF431B"/>
    <w:rsid w:val="00B030A3"/>
    <w:rsid w:val="00B26D81"/>
    <w:rsid w:val="00B313F7"/>
    <w:rsid w:val="00B33700"/>
    <w:rsid w:val="00B3470F"/>
    <w:rsid w:val="00B36532"/>
    <w:rsid w:val="00B4038A"/>
    <w:rsid w:val="00B46E0B"/>
    <w:rsid w:val="00B533BF"/>
    <w:rsid w:val="00B60091"/>
    <w:rsid w:val="00B704C3"/>
    <w:rsid w:val="00B715AB"/>
    <w:rsid w:val="00B71637"/>
    <w:rsid w:val="00B75464"/>
    <w:rsid w:val="00B761BD"/>
    <w:rsid w:val="00B834EF"/>
    <w:rsid w:val="00B83F7E"/>
    <w:rsid w:val="00B85E33"/>
    <w:rsid w:val="00B94292"/>
    <w:rsid w:val="00B946F0"/>
    <w:rsid w:val="00BA413B"/>
    <w:rsid w:val="00BB3F9F"/>
    <w:rsid w:val="00BB46EC"/>
    <w:rsid w:val="00BC2EC0"/>
    <w:rsid w:val="00BC4532"/>
    <w:rsid w:val="00BC6533"/>
    <w:rsid w:val="00BC7908"/>
    <w:rsid w:val="00BD388D"/>
    <w:rsid w:val="00BD4011"/>
    <w:rsid w:val="00BD51C3"/>
    <w:rsid w:val="00BD6AAD"/>
    <w:rsid w:val="00BE3C22"/>
    <w:rsid w:val="00BE5CE6"/>
    <w:rsid w:val="00BE72C6"/>
    <w:rsid w:val="00BF08AE"/>
    <w:rsid w:val="00C00844"/>
    <w:rsid w:val="00C1023E"/>
    <w:rsid w:val="00C11264"/>
    <w:rsid w:val="00C1161B"/>
    <w:rsid w:val="00C127CF"/>
    <w:rsid w:val="00C15351"/>
    <w:rsid w:val="00C164AC"/>
    <w:rsid w:val="00C20CDD"/>
    <w:rsid w:val="00C326CF"/>
    <w:rsid w:val="00C33358"/>
    <w:rsid w:val="00C425A2"/>
    <w:rsid w:val="00C428A5"/>
    <w:rsid w:val="00C43730"/>
    <w:rsid w:val="00C4409F"/>
    <w:rsid w:val="00C445C7"/>
    <w:rsid w:val="00C47CA4"/>
    <w:rsid w:val="00C5162A"/>
    <w:rsid w:val="00C54AAD"/>
    <w:rsid w:val="00C66D80"/>
    <w:rsid w:val="00C8046F"/>
    <w:rsid w:val="00C849AC"/>
    <w:rsid w:val="00C93F61"/>
    <w:rsid w:val="00C95CA2"/>
    <w:rsid w:val="00C974D8"/>
    <w:rsid w:val="00CA0874"/>
    <w:rsid w:val="00CA0AF8"/>
    <w:rsid w:val="00CA131F"/>
    <w:rsid w:val="00CA1CE4"/>
    <w:rsid w:val="00CA20B6"/>
    <w:rsid w:val="00CA27B9"/>
    <w:rsid w:val="00CA29F4"/>
    <w:rsid w:val="00CA2DEB"/>
    <w:rsid w:val="00CA3A37"/>
    <w:rsid w:val="00CA4A1C"/>
    <w:rsid w:val="00CA6DEB"/>
    <w:rsid w:val="00CA79EB"/>
    <w:rsid w:val="00CB07CA"/>
    <w:rsid w:val="00CB18B0"/>
    <w:rsid w:val="00CB1E71"/>
    <w:rsid w:val="00CB2931"/>
    <w:rsid w:val="00CB2E50"/>
    <w:rsid w:val="00CB3CF0"/>
    <w:rsid w:val="00CC0576"/>
    <w:rsid w:val="00CC7E02"/>
    <w:rsid w:val="00CD1FEB"/>
    <w:rsid w:val="00CD3654"/>
    <w:rsid w:val="00CD50B5"/>
    <w:rsid w:val="00CD68F6"/>
    <w:rsid w:val="00CE1F29"/>
    <w:rsid w:val="00CF5E85"/>
    <w:rsid w:val="00D049D3"/>
    <w:rsid w:val="00D1207F"/>
    <w:rsid w:val="00D14F0D"/>
    <w:rsid w:val="00D15E35"/>
    <w:rsid w:val="00D250C2"/>
    <w:rsid w:val="00D33D59"/>
    <w:rsid w:val="00D3520E"/>
    <w:rsid w:val="00D37D4A"/>
    <w:rsid w:val="00D37E16"/>
    <w:rsid w:val="00D57BAC"/>
    <w:rsid w:val="00D67AD6"/>
    <w:rsid w:val="00D81011"/>
    <w:rsid w:val="00D81FB5"/>
    <w:rsid w:val="00D933F4"/>
    <w:rsid w:val="00D95887"/>
    <w:rsid w:val="00DA0703"/>
    <w:rsid w:val="00DA48D7"/>
    <w:rsid w:val="00DB362D"/>
    <w:rsid w:val="00DB48DF"/>
    <w:rsid w:val="00DB5A76"/>
    <w:rsid w:val="00DC1F0C"/>
    <w:rsid w:val="00DC4CBE"/>
    <w:rsid w:val="00DC75B4"/>
    <w:rsid w:val="00DD1DFF"/>
    <w:rsid w:val="00DD4810"/>
    <w:rsid w:val="00DD4C40"/>
    <w:rsid w:val="00DD5D0A"/>
    <w:rsid w:val="00DE0749"/>
    <w:rsid w:val="00DE09AC"/>
    <w:rsid w:val="00DE0C35"/>
    <w:rsid w:val="00DE504F"/>
    <w:rsid w:val="00DF1449"/>
    <w:rsid w:val="00DF6DAD"/>
    <w:rsid w:val="00E06709"/>
    <w:rsid w:val="00E11C53"/>
    <w:rsid w:val="00E11FBD"/>
    <w:rsid w:val="00E15838"/>
    <w:rsid w:val="00E2459F"/>
    <w:rsid w:val="00E25E21"/>
    <w:rsid w:val="00E327CF"/>
    <w:rsid w:val="00E33174"/>
    <w:rsid w:val="00E42B47"/>
    <w:rsid w:val="00E43A8B"/>
    <w:rsid w:val="00E44B68"/>
    <w:rsid w:val="00E559A2"/>
    <w:rsid w:val="00E6018F"/>
    <w:rsid w:val="00E63C25"/>
    <w:rsid w:val="00E827F4"/>
    <w:rsid w:val="00E82D4F"/>
    <w:rsid w:val="00E86022"/>
    <w:rsid w:val="00E86932"/>
    <w:rsid w:val="00E91444"/>
    <w:rsid w:val="00E94C43"/>
    <w:rsid w:val="00E95E09"/>
    <w:rsid w:val="00E96FD6"/>
    <w:rsid w:val="00EA4916"/>
    <w:rsid w:val="00EB0341"/>
    <w:rsid w:val="00EC024B"/>
    <w:rsid w:val="00EC3223"/>
    <w:rsid w:val="00EC35C6"/>
    <w:rsid w:val="00EC4062"/>
    <w:rsid w:val="00EC6885"/>
    <w:rsid w:val="00ED207B"/>
    <w:rsid w:val="00ED2367"/>
    <w:rsid w:val="00ED7620"/>
    <w:rsid w:val="00ED765F"/>
    <w:rsid w:val="00EE1E32"/>
    <w:rsid w:val="00EE34A1"/>
    <w:rsid w:val="00EE5A3C"/>
    <w:rsid w:val="00EF014C"/>
    <w:rsid w:val="00EF0A1B"/>
    <w:rsid w:val="00F02928"/>
    <w:rsid w:val="00F0384B"/>
    <w:rsid w:val="00F063BB"/>
    <w:rsid w:val="00F066CA"/>
    <w:rsid w:val="00F1034A"/>
    <w:rsid w:val="00F1377C"/>
    <w:rsid w:val="00F15AC1"/>
    <w:rsid w:val="00F15E77"/>
    <w:rsid w:val="00F16A08"/>
    <w:rsid w:val="00F23F4A"/>
    <w:rsid w:val="00F265E1"/>
    <w:rsid w:val="00F33F0B"/>
    <w:rsid w:val="00F34555"/>
    <w:rsid w:val="00F37596"/>
    <w:rsid w:val="00F437EA"/>
    <w:rsid w:val="00F50EB0"/>
    <w:rsid w:val="00F5576A"/>
    <w:rsid w:val="00F64E6A"/>
    <w:rsid w:val="00F64E7C"/>
    <w:rsid w:val="00F71BE1"/>
    <w:rsid w:val="00F71F2D"/>
    <w:rsid w:val="00F723D9"/>
    <w:rsid w:val="00F7288C"/>
    <w:rsid w:val="00F763A1"/>
    <w:rsid w:val="00F8228A"/>
    <w:rsid w:val="00F82685"/>
    <w:rsid w:val="00F82D9F"/>
    <w:rsid w:val="00F86687"/>
    <w:rsid w:val="00F941A2"/>
    <w:rsid w:val="00FA29D5"/>
    <w:rsid w:val="00FA378B"/>
    <w:rsid w:val="00FA5AD0"/>
    <w:rsid w:val="00FB17DA"/>
    <w:rsid w:val="00FC34B3"/>
    <w:rsid w:val="00FD1573"/>
    <w:rsid w:val="00FD2482"/>
    <w:rsid w:val="00FD31FA"/>
    <w:rsid w:val="00FE17B5"/>
    <w:rsid w:val="00FE466E"/>
    <w:rsid w:val="00FE476A"/>
    <w:rsid w:val="00FE4F35"/>
    <w:rsid w:val="00FE5F5B"/>
    <w:rsid w:val="00FE6EBB"/>
    <w:rsid w:val="00FF1F67"/>
    <w:rsid w:val="00FF403F"/>
    <w:rsid w:val="00FF5079"/>
    <w:rsid w:val="00FF5A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5ACC629"/>
  <w15:chartTrackingRefBased/>
  <w15:docId w15:val="{2EF6F3F2-5955-4D49-B5B9-A497B7EFC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5F"/>
    <w:pPr>
      <w:spacing w:after="0" w:line="300" w:lineRule="atLeast"/>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640A5F"/>
    <w:pPr>
      <w:tabs>
        <w:tab w:val="center" w:pos="4153"/>
        <w:tab w:val="right" w:pos="8306"/>
      </w:tabs>
      <w:spacing w:after="0" w:line="300" w:lineRule="atLeast"/>
    </w:pPr>
    <w:rPr>
      <w:rFonts w:ascii="Arial" w:eastAsia="Times New Roman" w:hAnsi="Arial" w:cs="Times New Roman"/>
      <w:sz w:val="24"/>
      <w:szCs w:val="24"/>
      <w:lang w:eastAsia="en-GB"/>
    </w:rPr>
  </w:style>
  <w:style w:type="character" w:customStyle="1" w:styleId="HeaderChar">
    <w:name w:val="Header Char"/>
    <w:basedOn w:val="DefaultParagraphFont"/>
    <w:link w:val="Header"/>
    <w:rsid w:val="00640A5F"/>
    <w:rPr>
      <w:rFonts w:ascii="Arial" w:eastAsia="Times New Roman" w:hAnsi="Arial" w:cs="Times New Roman"/>
      <w:sz w:val="24"/>
      <w:szCs w:val="24"/>
      <w:lang w:eastAsia="en-GB"/>
    </w:rPr>
  </w:style>
  <w:style w:type="paragraph" w:styleId="Footer">
    <w:name w:val="footer"/>
    <w:link w:val="FooterChar"/>
    <w:rsid w:val="00640A5F"/>
    <w:pPr>
      <w:tabs>
        <w:tab w:val="center" w:pos="4153"/>
        <w:tab w:val="right" w:pos="8306"/>
      </w:tabs>
      <w:spacing w:after="0" w:line="300" w:lineRule="atLeast"/>
    </w:pPr>
    <w:rPr>
      <w:rFonts w:ascii="Arial" w:eastAsia="Times New Roman" w:hAnsi="Arial" w:cs="Times New Roman"/>
      <w:sz w:val="24"/>
      <w:szCs w:val="24"/>
      <w:lang w:eastAsia="en-GB"/>
    </w:rPr>
  </w:style>
  <w:style w:type="character" w:customStyle="1" w:styleId="FooterChar">
    <w:name w:val="Footer Char"/>
    <w:basedOn w:val="DefaultParagraphFont"/>
    <w:link w:val="Footer"/>
    <w:rsid w:val="00640A5F"/>
    <w:rPr>
      <w:rFonts w:ascii="Arial" w:eastAsia="Times New Roman" w:hAnsi="Arial" w:cs="Times New Roman"/>
      <w:sz w:val="24"/>
      <w:szCs w:val="24"/>
      <w:lang w:eastAsia="en-GB"/>
    </w:rPr>
  </w:style>
  <w:style w:type="character" w:styleId="Hyperlink">
    <w:name w:val="Hyperlink"/>
    <w:rsid w:val="00640A5F"/>
    <w:rPr>
      <w:color w:val="0000FF"/>
      <w:u w:val="single"/>
    </w:rPr>
  </w:style>
  <w:style w:type="paragraph" w:customStyle="1" w:styleId="Addressblack">
    <w:name w:val="Address black"/>
    <w:rsid w:val="00640A5F"/>
    <w:pPr>
      <w:spacing w:after="0" w:line="220" w:lineRule="atLeast"/>
    </w:pPr>
    <w:rPr>
      <w:rFonts w:ascii="Arial" w:eastAsia="Times New Roman" w:hAnsi="Arial" w:cs="Times New Roman"/>
      <w:noProof/>
      <w:sz w:val="18"/>
      <w:szCs w:val="24"/>
      <w:lang w:eastAsia="en-GB"/>
    </w:rPr>
  </w:style>
  <w:style w:type="paragraph" w:customStyle="1" w:styleId="Addressgrey">
    <w:name w:val="Address grey"/>
    <w:basedOn w:val="Addressblack"/>
    <w:semiHidden/>
    <w:rsid w:val="00640A5F"/>
    <w:rPr>
      <w:color w:val="666666"/>
    </w:rPr>
  </w:style>
  <w:style w:type="paragraph" w:customStyle="1" w:styleId="Senderdetails">
    <w:name w:val="Sender details"/>
    <w:semiHidden/>
    <w:rsid w:val="00640A5F"/>
    <w:pPr>
      <w:spacing w:after="0" w:line="300" w:lineRule="atLeast"/>
    </w:pPr>
    <w:rPr>
      <w:rFonts w:ascii="Arial" w:eastAsia="Times New Roman" w:hAnsi="Arial" w:cs="Times New Roman"/>
      <w:color w:val="666666"/>
      <w:sz w:val="24"/>
      <w:szCs w:val="24"/>
      <w:lang w:eastAsia="en-GB"/>
    </w:rPr>
  </w:style>
  <w:style w:type="character" w:customStyle="1" w:styleId="shorttext">
    <w:name w:val="short_text"/>
    <w:rsid w:val="00640A5F"/>
  </w:style>
  <w:style w:type="character" w:styleId="UnresolvedMention">
    <w:name w:val="Unresolved Mention"/>
    <w:basedOn w:val="DefaultParagraphFont"/>
    <w:uiPriority w:val="99"/>
    <w:semiHidden/>
    <w:unhideWhenUsed/>
    <w:rsid w:val="003E4039"/>
    <w:rPr>
      <w:color w:val="605E5C"/>
      <w:shd w:val="clear" w:color="auto" w:fill="E1DFDD"/>
    </w:rPr>
  </w:style>
  <w:style w:type="character" w:styleId="CommentReference">
    <w:name w:val="annotation reference"/>
    <w:basedOn w:val="DefaultParagraphFont"/>
    <w:uiPriority w:val="99"/>
    <w:semiHidden/>
    <w:unhideWhenUsed/>
    <w:rsid w:val="00141C73"/>
    <w:rPr>
      <w:sz w:val="16"/>
      <w:szCs w:val="16"/>
    </w:rPr>
  </w:style>
  <w:style w:type="paragraph" w:styleId="CommentText">
    <w:name w:val="annotation text"/>
    <w:basedOn w:val="Normal"/>
    <w:link w:val="CommentTextChar"/>
    <w:uiPriority w:val="99"/>
    <w:semiHidden/>
    <w:unhideWhenUsed/>
    <w:rsid w:val="00141C73"/>
    <w:pPr>
      <w:spacing w:line="240" w:lineRule="auto"/>
    </w:pPr>
    <w:rPr>
      <w:sz w:val="20"/>
      <w:szCs w:val="20"/>
    </w:rPr>
  </w:style>
  <w:style w:type="character" w:customStyle="1" w:styleId="CommentTextChar">
    <w:name w:val="Comment Text Char"/>
    <w:basedOn w:val="DefaultParagraphFont"/>
    <w:link w:val="CommentText"/>
    <w:uiPriority w:val="99"/>
    <w:semiHidden/>
    <w:rsid w:val="00141C73"/>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41C73"/>
    <w:rPr>
      <w:b/>
      <w:bCs/>
    </w:rPr>
  </w:style>
  <w:style w:type="character" w:customStyle="1" w:styleId="CommentSubjectChar">
    <w:name w:val="Comment Subject Char"/>
    <w:basedOn w:val="CommentTextChar"/>
    <w:link w:val="CommentSubject"/>
    <w:uiPriority w:val="99"/>
    <w:semiHidden/>
    <w:rsid w:val="00141C73"/>
    <w:rPr>
      <w:rFonts w:ascii="Arial" w:eastAsia="Times New Roman" w:hAnsi="Arial"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652643">
      <w:bodyDiv w:val="1"/>
      <w:marLeft w:val="0"/>
      <w:marRight w:val="0"/>
      <w:marTop w:val="0"/>
      <w:marBottom w:val="0"/>
      <w:divBdr>
        <w:top w:val="none" w:sz="0" w:space="0" w:color="auto"/>
        <w:left w:val="none" w:sz="0" w:space="0" w:color="auto"/>
        <w:bottom w:val="none" w:sz="0" w:space="0" w:color="auto"/>
        <w:right w:val="none" w:sz="0" w:space="0" w:color="auto"/>
      </w:divBdr>
    </w:div>
    <w:div w:id="2090423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5.xml"/><Relationship Id="rId1" Type="http://schemas.openxmlformats.org/officeDocument/2006/relationships/styles" Target="styles.xml"/><Relationship Id="rId6" Type="http://schemas.openxmlformats.org/officeDocument/2006/relationships/hyperlink" Target="https://www.clwydianrangeanddeevalleyaonb.org.uk/projects/the-picturesque-bus/" TargetMode="External"/><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2" Type="http://schemas.openxmlformats.org/officeDocument/2006/relationships/hyperlink" Target="http://www.nationaltrust.org.uk/" TargetMode="External"/><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2533503-5261-4c8f-9717-e86246bfbd37}" enabled="1" method="Standard" siteId="{0fba79b9-6423-460d-88ef-f9c3d4ca2e9f}"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1455</Words>
  <Characters>8296</Characters>
  <Application>Microsoft Office Word</Application>
  <DocSecurity>0</DocSecurity>
  <Lines>69</Lines>
  <Paragraphs>19</Paragraphs>
  <ScaleCrop>false</ScaleCrop>
  <Company/>
  <LinksUpToDate>false</LinksUpToDate>
  <CharactersWithSpaces>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 Kate</dc:creator>
  <cp:keywords/>
  <dc:description/>
  <cp:lastModifiedBy>Pearson, John</cp:lastModifiedBy>
  <cp:revision>2</cp:revision>
  <dcterms:created xsi:type="dcterms:W3CDTF">2024-02-13T11:51:00Z</dcterms:created>
  <dcterms:modified xsi:type="dcterms:W3CDTF">2024-02-13T11:51:00Z</dcterms:modified>
</cp:coreProperties>
</file>