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2B3" w:rsidRDefault="009F178A">
      <w:pPr>
        <w:spacing w:after="2"/>
      </w:pPr>
      <w:r>
        <w:rPr>
          <w:rFonts w:ascii="Times New Roman" w:eastAsia="Times New Roman" w:hAnsi="Times New Roman" w:cs="Times New Roman"/>
          <w:sz w:val="24"/>
        </w:rPr>
        <w:t>Ellie Jones</w:t>
      </w:r>
    </w:p>
    <w:tbl>
      <w:tblPr>
        <w:tblStyle w:val="TableGrid"/>
        <w:tblW w:w="1048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7428"/>
      </w:tblGrid>
      <w:tr w:rsidR="009512B3">
        <w:trPr>
          <w:trHeight w:val="230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From: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North Planning &lt;NorthPlanning@cyfoethnaturiolcymru.gov.uk&gt;</w:t>
            </w:r>
          </w:p>
        </w:tc>
      </w:tr>
      <w:tr w:rsidR="009512B3">
        <w:trPr>
          <w:trHeight w:val="264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Sent: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26 February 2024 10:57</w:t>
            </w:r>
          </w:p>
        </w:tc>
      </w:tr>
      <w:tr w:rsidR="009512B3">
        <w:trPr>
          <w:trHeight w:val="264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To: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planning_admin</w:t>
            </w:r>
          </w:p>
        </w:tc>
      </w:tr>
      <w:tr w:rsidR="009512B3">
        <w:trPr>
          <w:trHeight w:val="660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Subject: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1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P/2023/0255 -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Penley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Mill, Lions Lane,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Penley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Wrexham, LL13 0LY (Minor) v3 - NRW </w:t>
            </w:r>
          </w:p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Response NRW:00948778</w:t>
            </w:r>
          </w:p>
        </w:tc>
      </w:tr>
      <w:tr w:rsidR="009512B3">
        <w:trPr>
          <w:trHeight w:val="396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Follow Up Flag: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Follow up</w:t>
            </w:r>
          </w:p>
        </w:tc>
      </w:tr>
      <w:tr w:rsidR="009512B3">
        <w:trPr>
          <w:trHeight w:val="230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Flag Status: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</w:tcPr>
          <w:p w:rsidR="009512B3" w:rsidRDefault="009F17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Completed</w:t>
            </w:r>
          </w:p>
        </w:tc>
      </w:tr>
    </w:tbl>
    <w:p w:rsidR="009512B3" w:rsidRDefault="009F178A">
      <w:pPr>
        <w:spacing w:after="0" w:line="248" w:lineRule="auto"/>
        <w:ind w:left="-5" w:hanging="10"/>
      </w:pPr>
      <w:r>
        <w:rPr>
          <w:rFonts w:ascii="Times New Roman" w:eastAsia="Times New Roman" w:hAnsi="Times New Roman" w:cs="Times New Roman"/>
          <w:color w:val="242424"/>
        </w:rPr>
        <w:t>Hello Simon,</w:t>
      </w:r>
      <w:r>
        <w:rPr>
          <w:rFonts w:ascii="Times New Roman" w:eastAsia="Times New Roman" w:hAnsi="Times New Roman" w:cs="Times New Roman"/>
        </w:rPr>
        <w:t xml:space="preserve"> </w:t>
      </w:r>
    </w:p>
    <w:p w:rsidR="009512B3" w:rsidRDefault="009F178A">
      <w:pPr>
        <w:spacing w:after="0"/>
      </w:pPr>
      <w:r>
        <w:rPr>
          <w:rFonts w:ascii="Times New Roman" w:eastAsia="Times New Roman" w:hAnsi="Times New Roman" w:cs="Times New Roman"/>
          <w:color w:val="2424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:rsidR="009512B3" w:rsidRDefault="009F178A">
      <w:pPr>
        <w:spacing w:after="0" w:line="248" w:lineRule="auto"/>
        <w:ind w:left="-5" w:hanging="10"/>
      </w:pPr>
      <w:r>
        <w:rPr>
          <w:rFonts w:ascii="Times New Roman" w:eastAsia="Times New Roman" w:hAnsi="Times New Roman" w:cs="Times New Roman"/>
          <w:color w:val="242424"/>
        </w:rPr>
        <w:t>Thank you for this additional information. We note that the additional information shows that the applicant has been granted an exemption for a discharge to ground for less than 2 cubic meters of foul effluent a day. Therefore, if they present a plan in li</w:t>
      </w:r>
      <w:r>
        <w:rPr>
          <w:rFonts w:ascii="Times New Roman" w:eastAsia="Times New Roman" w:hAnsi="Times New Roman" w:cs="Times New Roman"/>
          <w:color w:val="242424"/>
        </w:rPr>
        <w:t>ne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42424"/>
        </w:rPr>
        <w:t xml:space="preserve"> with this exemption (with the discharge to ground in the location registered with the exemption), we would not object to the application. Currently, a cesspool is proposed, and previous to that a discharge to the watercourse was proposed (which would no</w:t>
      </w:r>
      <w:r>
        <w:rPr>
          <w:rFonts w:ascii="Times New Roman" w:eastAsia="Times New Roman" w:hAnsi="Times New Roman" w:cs="Times New Roman"/>
          <w:color w:val="242424"/>
        </w:rPr>
        <w:t>t be in line with the exemption they have now obtained).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9512B3" w:rsidRDefault="009F178A">
      <w:pPr>
        <w:spacing w:after="305"/>
      </w:pP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9512B3" w:rsidRDefault="009F178A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Kind Regards </w:t>
      </w:r>
    </w:p>
    <w:p w:rsidR="009512B3" w:rsidRDefault="009F178A">
      <w:pPr>
        <w:spacing w:after="257"/>
        <w:ind w:left="-5" w:hanging="10"/>
      </w:pPr>
      <w:r>
        <w:rPr>
          <w:rFonts w:ascii="Times New Roman" w:eastAsia="Times New Roman" w:hAnsi="Times New Roman" w:cs="Times New Roman"/>
        </w:rPr>
        <w:t xml:space="preserve">Ruth Prichard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9512B3" w:rsidRDefault="009F178A">
      <w:pPr>
        <w:spacing w:after="0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Tîm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Cynllunio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Datblygu</w:t>
      </w:r>
      <w:proofErr w:type="spellEnd"/>
      <w:r>
        <w:rPr>
          <w:rFonts w:ascii="Times New Roman" w:eastAsia="Times New Roman" w:hAnsi="Times New Roman" w:cs="Times New Roman"/>
        </w:rPr>
        <w:t xml:space="preserve"> / Development Planning Team </w:t>
      </w:r>
    </w:p>
    <w:p w:rsidR="009512B3" w:rsidRDefault="009F178A">
      <w:pPr>
        <w:spacing w:after="221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Cyfoeth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Naturiol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Cymru</w:t>
      </w:r>
      <w:proofErr w:type="spellEnd"/>
      <w:r>
        <w:rPr>
          <w:rFonts w:ascii="Times New Roman" w:eastAsia="Times New Roman" w:hAnsi="Times New Roman" w:cs="Times New Roman"/>
        </w:rPr>
        <w:t xml:space="preserve"> / Natural Resources Wales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9512B3" w:rsidRDefault="009F178A">
      <w:pPr>
        <w:spacing w:after="276" w:line="245" w:lineRule="auto"/>
        <w:ind w:right="468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467868</wp:posOffset>
                </wp:positionH>
                <wp:positionV relativeFrom="page">
                  <wp:posOffset>838200</wp:posOffset>
                </wp:positionV>
                <wp:extent cx="6624828" cy="19812"/>
                <wp:effectExtent l="0" t="0" r="0" b="0"/>
                <wp:wrapTopAndBottom/>
                <wp:docPr id="564" name="Group 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4828" cy="19812"/>
                          <a:chOff x="0" y="0"/>
                          <a:chExt cx="6624828" cy="19812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19812"/>
                            <a:ext cx="66248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4828">
                                <a:moveTo>
                                  <a:pt x="0" y="0"/>
                                </a:moveTo>
                                <a:lnTo>
                                  <a:pt x="6624828" y="0"/>
                                </a:lnTo>
                              </a:path>
                            </a:pathLst>
                          </a:custGeom>
                          <a:ln w="4114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6624828" y="0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64" style="width:521.64pt;height:1.56pt;position:absolute;mso-position-horizontal-relative:page;mso-position-horizontal:absolute;margin-left:36.84pt;mso-position-vertical-relative:page;margin-top:66pt;" coordsize="66248,198">
                <v:shape id="Shape 10" style="position:absolute;width:66248;height:0;left:0;top:198;" coordsize="6624828,0" path="m0,0l6624828,0">
                  <v:stroke weight="3.24pt" endcap="square" joinstyle="round" on="true" color="#000000"/>
                  <v:fill on="false" color="#000000" opacity="0"/>
                </v:shape>
                <v:shape id="Shape 11" style="position:absolute;width:0;height:0;left:66248;top:0;" coordsize="0,0" path="m0,0l0,0">
                  <v:stroke weight="0.12pt" endcap="square" joinstyle="round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sz w:val="18"/>
        </w:rPr>
        <w:t>Ffôn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/ Tel: 03000 </w:t>
      </w:r>
      <w:proofErr w:type="gramStart"/>
      <w:r>
        <w:rPr>
          <w:rFonts w:ascii="Times New Roman" w:eastAsia="Times New Roman" w:hAnsi="Times New Roman" w:cs="Times New Roman"/>
          <w:sz w:val="18"/>
        </w:rPr>
        <w:t xml:space="preserve">653787  </w:t>
      </w:r>
      <w:r>
        <w:rPr>
          <w:rFonts w:ascii="Times New Roman" w:eastAsia="Times New Roman" w:hAnsi="Times New Roman" w:cs="Times New Roman"/>
          <w:color w:val="0000FF"/>
          <w:sz w:val="18"/>
          <w:u w:val="single" w:color="0000FF"/>
        </w:rPr>
        <w:t>www.cyfoethnaturiolcymru.gov.uk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/ </w:t>
      </w:r>
      <w:r>
        <w:rPr>
          <w:rFonts w:ascii="Times New Roman" w:eastAsia="Times New Roman" w:hAnsi="Times New Roman" w:cs="Times New Roman"/>
          <w:color w:val="0000FF"/>
          <w:sz w:val="18"/>
          <w:u w:val="single" w:color="0000FF"/>
        </w:rPr>
        <w:t>ww</w:t>
      </w:r>
      <w:r>
        <w:rPr>
          <w:rFonts w:ascii="Times New Roman" w:eastAsia="Times New Roman" w:hAnsi="Times New Roman" w:cs="Times New Roman"/>
          <w:color w:val="0000FF"/>
          <w:sz w:val="18"/>
          <w:u w:val="single" w:color="0000FF"/>
        </w:rPr>
        <w:t>w.naturalresourceswales.gov.uk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9512B3" w:rsidRDefault="009F178A">
      <w:pPr>
        <w:spacing w:after="283" w:line="240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18"/>
        </w:rPr>
        <w:t>Yn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falch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18"/>
        </w:rPr>
        <w:t>arwain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18"/>
        </w:rPr>
        <w:t>ffordd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sz w:val="18"/>
        </w:rPr>
        <w:t>ddyfodol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gwell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i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Gymru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trwy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reoli’r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amgylchedd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ac </w:t>
      </w:r>
      <w:proofErr w:type="spellStart"/>
      <w:r>
        <w:rPr>
          <w:rFonts w:ascii="Times New Roman" w:eastAsia="Times New Roman" w:hAnsi="Times New Roman" w:cs="Times New Roman"/>
          <w:sz w:val="18"/>
        </w:rPr>
        <w:t>adnoddau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naturiol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yn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gynaliadwy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/ Proud to be leading the way to a better future for Wales by managing the environment and natural resources su</w:t>
      </w:r>
      <w:r>
        <w:rPr>
          <w:rFonts w:ascii="Times New Roman" w:eastAsia="Times New Roman" w:hAnsi="Times New Roman" w:cs="Times New Roman"/>
          <w:sz w:val="18"/>
        </w:rPr>
        <w:t xml:space="preserve">stainably.  </w:t>
      </w:r>
    </w:p>
    <w:p w:rsidR="009512B3" w:rsidRDefault="009F178A">
      <w:pPr>
        <w:spacing w:after="5755" w:line="240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18"/>
        </w:rPr>
        <w:t>Croesewir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gohebiaeth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yn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Gymraeg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18"/>
        </w:rPr>
        <w:t>byddwn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yn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ymateb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yn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Gymraeg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</w:rPr>
        <w:t>heb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i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hynny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</w:rPr>
        <w:t>arwain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sz w:val="18"/>
        </w:rPr>
        <w:t>oedi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/ Correspondence in Welsh is welcomed, and we will respond in Welsh without it leading to a delay. </w:t>
      </w:r>
    </w:p>
    <w:p w:rsidR="009512B3" w:rsidRDefault="009F178A">
      <w:pPr>
        <w:spacing w:after="0"/>
        <w:ind w:left="92"/>
        <w:jc w:val="center"/>
      </w:pPr>
      <w:r>
        <w:rPr>
          <w:rFonts w:ascii="Times New Roman" w:eastAsia="Times New Roman" w:hAnsi="Times New Roman" w:cs="Times New Roman"/>
          <w:sz w:val="16"/>
        </w:rPr>
        <w:lastRenderedPageBreak/>
        <w:t>1</w:t>
      </w:r>
    </w:p>
    <w:sectPr w:rsidR="009512B3">
      <w:pgSz w:w="11906" w:h="16838"/>
      <w:pgMar w:top="1440" w:right="830" w:bottom="1440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B3"/>
    <w:rsid w:val="009512B3"/>
    <w:rsid w:val="009F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8EAA7E-902B-4385-A419-EFF652FC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Outlook - Memo Style</vt:lpstr>
    </vt:vector>
  </TitlesOfParts>
  <Company>WCBC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Outlook - Memo Style</dc:title>
  <dc:subject/>
  <dc:creator>Ellie Jones</dc:creator>
  <cp:keywords/>
  <cp:lastModifiedBy>Simon Greenland</cp:lastModifiedBy>
  <cp:revision>2</cp:revision>
  <dcterms:created xsi:type="dcterms:W3CDTF">2024-03-21T05:51:00Z</dcterms:created>
  <dcterms:modified xsi:type="dcterms:W3CDTF">2024-03-21T05:51:00Z</dcterms:modified>
</cp:coreProperties>
</file>