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5F9C2" w14:textId="77777777" w:rsidR="00C64B39" w:rsidRPr="00A26895" w:rsidRDefault="00C64B39" w:rsidP="00306D09">
      <w:pPr>
        <w:rPr>
          <w:rFonts w:ascii="Arial" w:hAnsi="Arial" w:cs="Arial"/>
        </w:rPr>
      </w:pPr>
    </w:p>
    <w:p w14:paraId="33D5F9C3" w14:textId="2522AE80" w:rsidR="00C64B39" w:rsidRPr="00196F78" w:rsidRDefault="00C64B39" w:rsidP="00640C76">
      <w:pPr>
        <w:jc w:val="both"/>
        <w:rPr>
          <w:rFonts w:ascii="Open Sans" w:hAnsi="Open Sans" w:cs="Open Sans"/>
          <w:i/>
          <w:color w:val="FF0000"/>
          <w:szCs w:val="24"/>
        </w:rPr>
      </w:pPr>
      <w:r w:rsidRPr="00196F78">
        <w:rPr>
          <w:rFonts w:ascii="Open Sans" w:hAnsi="Open Sans" w:cs="Open Sans"/>
          <w:szCs w:val="24"/>
          <w:u w:val="single"/>
        </w:rPr>
        <w:t>For the Attention of</w:t>
      </w:r>
      <w:r w:rsidR="00493B1C" w:rsidRPr="00196F78">
        <w:rPr>
          <w:rFonts w:ascii="Open Sans" w:hAnsi="Open Sans" w:cs="Open Sans"/>
          <w:szCs w:val="24"/>
          <w:u w:val="single"/>
        </w:rPr>
        <w:t>: Amy Brittain</w:t>
      </w:r>
      <w:r w:rsidR="004C4A4D" w:rsidRPr="00196F78">
        <w:rPr>
          <w:rFonts w:ascii="Open Sans" w:hAnsi="Open Sans" w:cs="Open Sans"/>
          <w:szCs w:val="24"/>
          <w:u w:val="single"/>
        </w:rPr>
        <w:t xml:space="preserve"> – Case Officer</w:t>
      </w:r>
    </w:p>
    <w:p w14:paraId="33D5F9C4" w14:textId="77777777" w:rsidR="00C64B39" w:rsidRPr="00196F78" w:rsidRDefault="00493B1C" w:rsidP="00640C76">
      <w:pPr>
        <w:jc w:val="both"/>
        <w:rPr>
          <w:rFonts w:ascii="Open Sans" w:hAnsi="Open Sans" w:cs="Open Sans"/>
        </w:rPr>
      </w:pPr>
      <w:r w:rsidRPr="00196F78">
        <w:rPr>
          <w:rFonts w:ascii="Open Sans" w:hAnsi="Open Sans" w:cs="Open Sans"/>
        </w:rPr>
        <w:t>Wrexham County Borough Council</w:t>
      </w:r>
    </w:p>
    <w:p w14:paraId="33D5F9C5" w14:textId="77777777" w:rsidR="00C64B39" w:rsidRPr="00196F78" w:rsidRDefault="00C64B39" w:rsidP="00640C76">
      <w:pPr>
        <w:jc w:val="both"/>
        <w:rPr>
          <w:rFonts w:ascii="Open Sans" w:hAnsi="Open Sans" w:cs="Open Sans"/>
          <w:color w:val="FF0000"/>
          <w:szCs w:val="24"/>
        </w:rPr>
      </w:pPr>
    </w:p>
    <w:p w14:paraId="33D5F9C6" w14:textId="77777777" w:rsidR="00C64B39" w:rsidRPr="00196F78" w:rsidRDefault="00C64B39" w:rsidP="00640C76">
      <w:pPr>
        <w:jc w:val="both"/>
        <w:rPr>
          <w:rFonts w:ascii="Open Sans" w:hAnsi="Open Sans" w:cs="Open Sans"/>
          <w:b/>
          <w:szCs w:val="24"/>
        </w:rPr>
      </w:pPr>
      <w:r w:rsidRPr="00196F78">
        <w:rPr>
          <w:rFonts w:ascii="Open Sans" w:hAnsi="Open Sans" w:cs="Open Sans"/>
          <w:b/>
          <w:szCs w:val="24"/>
        </w:rPr>
        <w:t xml:space="preserve">[By Email: </w:t>
      </w:r>
      <w:r w:rsidR="00493B1C" w:rsidRPr="00196F78">
        <w:rPr>
          <w:rFonts w:ascii="Open Sans" w:hAnsi="Open Sans" w:cs="Open Sans"/>
          <w:b/>
          <w:szCs w:val="24"/>
        </w:rPr>
        <w:t>planning@wrexham.gov.uk</w:t>
      </w:r>
      <w:r w:rsidRPr="00196F78">
        <w:rPr>
          <w:rFonts w:ascii="Open Sans" w:hAnsi="Open Sans" w:cs="Open Sans"/>
          <w:b/>
          <w:szCs w:val="24"/>
        </w:rPr>
        <w:t xml:space="preserve">] </w:t>
      </w:r>
    </w:p>
    <w:p w14:paraId="33D5F9C7" w14:textId="77777777" w:rsidR="00493B1C" w:rsidRPr="00196F78" w:rsidRDefault="00493B1C" w:rsidP="00640C76">
      <w:pPr>
        <w:jc w:val="both"/>
        <w:rPr>
          <w:rFonts w:ascii="Open Sans" w:hAnsi="Open Sans" w:cs="Open Sans"/>
          <w:szCs w:val="24"/>
        </w:rPr>
      </w:pPr>
    </w:p>
    <w:p w14:paraId="33D5F9C8" w14:textId="7136BA73" w:rsidR="00C64B39" w:rsidRPr="00196F78" w:rsidRDefault="00C17B7E" w:rsidP="00640C76">
      <w:pPr>
        <w:jc w:val="both"/>
        <w:rPr>
          <w:rFonts w:ascii="Open Sans" w:hAnsi="Open Sans" w:cs="Open Sans"/>
          <w:szCs w:val="24"/>
        </w:rPr>
      </w:pPr>
      <w:r>
        <w:rPr>
          <w:rFonts w:ascii="Open Sans" w:hAnsi="Open Sans" w:cs="Open Sans"/>
          <w:szCs w:val="24"/>
        </w:rPr>
        <w:t>21</w:t>
      </w:r>
      <w:r w:rsidRPr="00C17B7E">
        <w:rPr>
          <w:rFonts w:ascii="Open Sans" w:hAnsi="Open Sans" w:cs="Open Sans"/>
          <w:szCs w:val="24"/>
          <w:vertAlign w:val="superscript"/>
        </w:rPr>
        <w:t>st</w:t>
      </w:r>
      <w:r>
        <w:rPr>
          <w:rFonts w:ascii="Open Sans" w:hAnsi="Open Sans" w:cs="Open Sans"/>
          <w:szCs w:val="24"/>
        </w:rPr>
        <w:t xml:space="preserve"> </w:t>
      </w:r>
      <w:r w:rsidR="004C4A4D" w:rsidRPr="00196F78">
        <w:rPr>
          <w:rFonts w:ascii="Open Sans" w:hAnsi="Open Sans" w:cs="Open Sans"/>
          <w:szCs w:val="24"/>
        </w:rPr>
        <w:t>December 2023</w:t>
      </w:r>
    </w:p>
    <w:p w14:paraId="33D5F9C9" w14:textId="77777777" w:rsidR="00C64B39" w:rsidRPr="00196F78" w:rsidRDefault="00C64B39" w:rsidP="00640C76">
      <w:pPr>
        <w:jc w:val="both"/>
        <w:rPr>
          <w:rFonts w:ascii="Open Sans" w:hAnsi="Open Sans" w:cs="Open Sans"/>
          <w:szCs w:val="24"/>
        </w:rPr>
      </w:pPr>
      <w:r w:rsidRPr="00196F78">
        <w:rPr>
          <w:rFonts w:ascii="Open Sans" w:hAnsi="Open Sans" w:cs="Open Sans"/>
          <w:szCs w:val="24"/>
        </w:rPr>
        <w:t xml:space="preserve"> </w:t>
      </w:r>
    </w:p>
    <w:p w14:paraId="33D5F9CA" w14:textId="4012CDC0" w:rsidR="00C64B39" w:rsidRPr="00196F78" w:rsidRDefault="004C4A4D" w:rsidP="00640C76">
      <w:pPr>
        <w:jc w:val="both"/>
        <w:rPr>
          <w:rFonts w:ascii="Open Sans" w:hAnsi="Open Sans" w:cs="Open Sans"/>
          <w:szCs w:val="24"/>
        </w:rPr>
      </w:pPr>
      <w:r w:rsidRPr="00196F78">
        <w:rPr>
          <w:rFonts w:ascii="Open Sans" w:hAnsi="Open Sans" w:cs="Open Sans"/>
          <w:szCs w:val="24"/>
        </w:rPr>
        <w:t xml:space="preserve">Dear Ms </w:t>
      </w:r>
      <w:r w:rsidR="00493B1C" w:rsidRPr="00196F78">
        <w:rPr>
          <w:rFonts w:ascii="Open Sans" w:hAnsi="Open Sans" w:cs="Open Sans"/>
          <w:szCs w:val="24"/>
        </w:rPr>
        <w:t>Brittain</w:t>
      </w:r>
    </w:p>
    <w:p w14:paraId="33D5F9CB" w14:textId="77777777" w:rsidR="00C64B39" w:rsidRPr="00196F78" w:rsidRDefault="00C64B39" w:rsidP="00640C76">
      <w:pPr>
        <w:jc w:val="both"/>
        <w:rPr>
          <w:rFonts w:ascii="Open Sans" w:hAnsi="Open Sans" w:cs="Open Sans"/>
          <w:szCs w:val="24"/>
        </w:rPr>
      </w:pPr>
    </w:p>
    <w:p w14:paraId="33D5F9CC" w14:textId="1320BD2F" w:rsidR="00C64B39" w:rsidRPr="00196F78" w:rsidRDefault="00C64B39" w:rsidP="00640C76">
      <w:pPr>
        <w:jc w:val="both"/>
        <w:rPr>
          <w:rFonts w:ascii="Open Sans" w:hAnsi="Open Sans" w:cs="Open Sans"/>
          <w:i/>
          <w:color w:val="FF0000"/>
          <w:szCs w:val="24"/>
        </w:rPr>
      </w:pPr>
      <w:r w:rsidRPr="00196F78">
        <w:rPr>
          <w:rFonts w:ascii="Open Sans" w:hAnsi="Open Sans" w:cs="Open Sans"/>
          <w:b/>
          <w:szCs w:val="24"/>
          <w:u w:val="single"/>
        </w:rPr>
        <w:t>PLANNING APPLICATION</w:t>
      </w:r>
      <w:r w:rsidR="00493B1C" w:rsidRPr="00196F78">
        <w:rPr>
          <w:rFonts w:ascii="Open Sans" w:hAnsi="Open Sans" w:cs="Open Sans"/>
          <w:b/>
          <w:szCs w:val="24"/>
          <w:u w:val="single"/>
        </w:rPr>
        <w:t xml:space="preserve">: P/2023/0630 </w:t>
      </w:r>
    </w:p>
    <w:p w14:paraId="33D5F9CD" w14:textId="77777777" w:rsidR="00C64B39" w:rsidRPr="00196F78" w:rsidRDefault="00C64B39" w:rsidP="00640C76">
      <w:pPr>
        <w:jc w:val="both"/>
        <w:rPr>
          <w:rFonts w:ascii="Open Sans" w:hAnsi="Open Sans" w:cs="Open Sans"/>
          <w:b/>
          <w:szCs w:val="24"/>
        </w:rPr>
      </w:pPr>
    </w:p>
    <w:p w14:paraId="33D5F9CE" w14:textId="2C640A8C" w:rsidR="00C64B39" w:rsidRPr="00196F78" w:rsidRDefault="00493B1C" w:rsidP="00640C76">
      <w:pPr>
        <w:jc w:val="both"/>
        <w:rPr>
          <w:rFonts w:ascii="Open Sans" w:hAnsi="Open Sans" w:cs="Open Sans"/>
          <w:b/>
          <w:szCs w:val="24"/>
        </w:rPr>
      </w:pPr>
      <w:r w:rsidRPr="00196F78">
        <w:rPr>
          <w:rFonts w:ascii="Open Sans" w:hAnsi="Open Sans" w:cs="Open Sans"/>
          <w:b/>
          <w:szCs w:val="24"/>
        </w:rPr>
        <w:t>OUTLINE APPLICATION FOR ERECTION OF UP TO 6 DWELLINGS (ALL MATTERS RESERVED); Land Opposite Royal Oak Cottages, Brynydd, Ponciau, Wrex</w:t>
      </w:r>
      <w:bookmarkStart w:id="0" w:name="_GoBack"/>
      <w:bookmarkEnd w:id="0"/>
      <w:r w:rsidRPr="00196F78">
        <w:rPr>
          <w:rFonts w:ascii="Open Sans" w:hAnsi="Open Sans" w:cs="Open Sans"/>
          <w:b/>
          <w:szCs w:val="24"/>
        </w:rPr>
        <w:t>ham</w:t>
      </w:r>
      <w:r w:rsidR="004C4A4D" w:rsidRPr="00196F78">
        <w:rPr>
          <w:rFonts w:ascii="Open Sans" w:hAnsi="Open Sans" w:cs="Open Sans"/>
          <w:b/>
          <w:szCs w:val="24"/>
        </w:rPr>
        <w:t xml:space="preserve"> – 2</w:t>
      </w:r>
      <w:r w:rsidR="004C4A4D" w:rsidRPr="00196F78">
        <w:rPr>
          <w:rFonts w:ascii="Open Sans" w:hAnsi="Open Sans" w:cs="Open Sans"/>
          <w:b/>
          <w:szCs w:val="24"/>
          <w:vertAlign w:val="superscript"/>
        </w:rPr>
        <w:t>nd</w:t>
      </w:r>
      <w:r w:rsidR="004C4A4D" w:rsidRPr="00196F78">
        <w:rPr>
          <w:rFonts w:ascii="Open Sans" w:hAnsi="Open Sans" w:cs="Open Sans"/>
          <w:b/>
          <w:szCs w:val="24"/>
        </w:rPr>
        <w:t xml:space="preserve"> Re-consultation</w:t>
      </w:r>
    </w:p>
    <w:p w14:paraId="33D5F9CF" w14:textId="77777777" w:rsidR="00C64B39" w:rsidRPr="00196F78" w:rsidRDefault="00C64B39" w:rsidP="00640C76">
      <w:pPr>
        <w:jc w:val="both"/>
        <w:rPr>
          <w:rFonts w:ascii="Open Sans" w:hAnsi="Open Sans" w:cs="Open Sans"/>
          <w:b/>
          <w:szCs w:val="24"/>
          <w:u w:val="single"/>
        </w:rPr>
      </w:pPr>
    </w:p>
    <w:p w14:paraId="33D5F9D0" w14:textId="32075BB4" w:rsidR="00C64B39" w:rsidRPr="00196F78" w:rsidRDefault="00A01844" w:rsidP="00640C76">
      <w:pPr>
        <w:jc w:val="both"/>
        <w:rPr>
          <w:rFonts w:ascii="Open Sans" w:hAnsi="Open Sans" w:cs="Open Sans"/>
          <w:szCs w:val="24"/>
        </w:rPr>
      </w:pPr>
      <w:r w:rsidRPr="00196F78">
        <w:rPr>
          <w:rFonts w:ascii="Open Sans" w:hAnsi="Open Sans" w:cs="Open Sans"/>
          <w:szCs w:val="24"/>
        </w:rPr>
        <w:t>Thank y</w:t>
      </w:r>
      <w:r w:rsidR="004C4A4D" w:rsidRPr="00196F78">
        <w:rPr>
          <w:rFonts w:ascii="Open Sans" w:hAnsi="Open Sans" w:cs="Open Sans"/>
          <w:szCs w:val="24"/>
        </w:rPr>
        <w:t xml:space="preserve">ou for your consultation notification </w:t>
      </w:r>
      <w:r w:rsidRPr="00196F78">
        <w:rPr>
          <w:rFonts w:ascii="Open Sans" w:hAnsi="Open Sans" w:cs="Open Sans"/>
          <w:szCs w:val="24"/>
        </w:rPr>
        <w:t xml:space="preserve">of </w:t>
      </w:r>
      <w:r w:rsidR="00CA3517" w:rsidRPr="00196F78">
        <w:rPr>
          <w:rFonts w:ascii="Open Sans" w:hAnsi="Open Sans" w:cs="Open Sans"/>
          <w:szCs w:val="24"/>
        </w:rPr>
        <w:t>11 December 2023</w:t>
      </w:r>
      <w:r w:rsidR="00C01F66" w:rsidRPr="00196F78">
        <w:rPr>
          <w:rFonts w:ascii="Open Sans" w:hAnsi="Open Sans" w:cs="Open Sans"/>
          <w:szCs w:val="24"/>
        </w:rPr>
        <w:t xml:space="preserve"> </w:t>
      </w:r>
      <w:r w:rsidR="00C64B39" w:rsidRPr="00196F78">
        <w:rPr>
          <w:rFonts w:ascii="Open Sans" w:hAnsi="Open Sans" w:cs="Open Sans"/>
          <w:szCs w:val="24"/>
        </w:rPr>
        <w:t xml:space="preserve">seeking the </w:t>
      </w:r>
      <w:r w:rsidR="004C4A4D" w:rsidRPr="00196F78">
        <w:rPr>
          <w:rFonts w:ascii="Open Sans" w:hAnsi="Open Sans" w:cs="Open Sans"/>
          <w:szCs w:val="24"/>
        </w:rPr>
        <w:t xml:space="preserve">further </w:t>
      </w:r>
      <w:r w:rsidR="00C64B39" w:rsidRPr="00196F78">
        <w:rPr>
          <w:rFonts w:ascii="Open Sans" w:hAnsi="Open Sans" w:cs="Open Sans"/>
          <w:szCs w:val="24"/>
        </w:rPr>
        <w:t>views of The Coal Authority on the above planning application.</w:t>
      </w:r>
    </w:p>
    <w:p w14:paraId="33D5F9D1" w14:textId="77777777" w:rsidR="00C64B39" w:rsidRPr="00196F78" w:rsidRDefault="00C64B39" w:rsidP="00640C76">
      <w:pPr>
        <w:jc w:val="both"/>
        <w:rPr>
          <w:rFonts w:ascii="Open Sans" w:hAnsi="Open Sans" w:cs="Open Sans"/>
        </w:rPr>
      </w:pPr>
    </w:p>
    <w:p w14:paraId="3DD54D7E" w14:textId="77777777" w:rsidR="004C4A4D" w:rsidRPr="00196F78" w:rsidRDefault="004C4A4D" w:rsidP="00640C76">
      <w:pPr>
        <w:jc w:val="both"/>
        <w:rPr>
          <w:rFonts w:ascii="Open Sans" w:hAnsi="Open Sans" w:cs="Open Sans"/>
          <w:b/>
          <w:color w:val="FF0000"/>
          <w:szCs w:val="24"/>
          <w:u w:val="single"/>
        </w:rPr>
      </w:pPr>
      <w:r w:rsidRPr="00196F78">
        <w:rPr>
          <w:rFonts w:ascii="Open Sans" w:hAnsi="Open Sans" w:cs="Open Sans"/>
          <w:szCs w:val="24"/>
          <w:u w:val="single"/>
        </w:rPr>
        <w:t xml:space="preserve">The Coal Authority Response: </w:t>
      </w:r>
      <w:r w:rsidRPr="00196F78">
        <w:rPr>
          <w:rFonts w:ascii="Open Sans" w:hAnsi="Open Sans" w:cs="Open Sans"/>
          <w:b/>
          <w:szCs w:val="24"/>
          <w:u w:val="single"/>
        </w:rPr>
        <w:t>Material Consideration</w:t>
      </w:r>
      <w:r w:rsidRPr="00196F78">
        <w:rPr>
          <w:rFonts w:ascii="Open Sans" w:hAnsi="Open Sans" w:cs="Open Sans"/>
          <w:b/>
          <w:color w:val="FF0000"/>
          <w:szCs w:val="24"/>
          <w:u w:val="single"/>
        </w:rPr>
        <w:t xml:space="preserve"> </w:t>
      </w:r>
    </w:p>
    <w:p w14:paraId="4FCF5E26" w14:textId="4230DB6E" w:rsidR="004C4A4D" w:rsidRPr="00196F78" w:rsidRDefault="004C4A4D" w:rsidP="00640C76">
      <w:pPr>
        <w:jc w:val="both"/>
        <w:rPr>
          <w:rFonts w:ascii="Open Sans" w:hAnsi="Open Sans" w:cs="Open Sans"/>
          <w:szCs w:val="24"/>
        </w:rPr>
      </w:pPr>
    </w:p>
    <w:p w14:paraId="2FDF559B" w14:textId="06269DA0" w:rsidR="004C4A4D" w:rsidRPr="00196F78" w:rsidRDefault="004C4A4D" w:rsidP="00640C76">
      <w:pPr>
        <w:jc w:val="both"/>
        <w:rPr>
          <w:rFonts w:ascii="Open Sans" w:hAnsi="Open Sans" w:cs="Open Sans"/>
        </w:rPr>
      </w:pPr>
      <w:r w:rsidRPr="00196F78">
        <w:rPr>
          <w:rFonts w:ascii="Open Sans" w:hAnsi="Open Sans" w:cs="Open Sans"/>
        </w:rPr>
        <w:t>The Coal Authority previously objected to this application in a letters to the LPA dated 7</w:t>
      </w:r>
      <w:r w:rsidRPr="00196F78">
        <w:rPr>
          <w:rFonts w:ascii="Open Sans" w:hAnsi="Open Sans" w:cs="Open Sans"/>
          <w:vertAlign w:val="superscript"/>
        </w:rPr>
        <w:t>th</w:t>
      </w:r>
      <w:r w:rsidRPr="00196F78">
        <w:rPr>
          <w:rFonts w:ascii="Open Sans" w:hAnsi="Open Sans" w:cs="Open Sans"/>
        </w:rPr>
        <w:t xml:space="preserve"> and 28</w:t>
      </w:r>
      <w:r w:rsidRPr="00196F78">
        <w:rPr>
          <w:rFonts w:ascii="Open Sans" w:hAnsi="Open Sans" w:cs="Open Sans"/>
          <w:vertAlign w:val="superscript"/>
        </w:rPr>
        <w:t>th</w:t>
      </w:r>
      <w:r w:rsidRPr="00196F78">
        <w:rPr>
          <w:rFonts w:ascii="Open Sans" w:hAnsi="Open Sans" w:cs="Open Sans"/>
        </w:rPr>
        <w:t xml:space="preserve"> November 2023 as no relevant Coal Mining Risk Assessment was submitted by the applicant to support the application. </w:t>
      </w:r>
    </w:p>
    <w:p w14:paraId="1279B81A" w14:textId="10A0500D" w:rsidR="004C4A4D" w:rsidRPr="00196F78" w:rsidRDefault="004C4A4D" w:rsidP="00640C76">
      <w:pPr>
        <w:jc w:val="both"/>
        <w:rPr>
          <w:rFonts w:ascii="Open Sans" w:hAnsi="Open Sans" w:cs="Open Sans"/>
        </w:rPr>
      </w:pPr>
    </w:p>
    <w:p w14:paraId="23BBFCEA" w14:textId="1D99E455" w:rsidR="00A658D8" w:rsidRPr="00196F78" w:rsidRDefault="00A658D8" w:rsidP="00640C76">
      <w:pPr>
        <w:jc w:val="both"/>
        <w:rPr>
          <w:rFonts w:ascii="Open Sans" w:hAnsi="Open Sans" w:cs="Open Sans"/>
          <w:iCs/>
        </w:rPr>
      </w:pPr>
      <w:r w:rsidRPr="00196F78">
        <w:rPr>
          <w:rFonts w:ascii="Open Sans" w:hAnsi="Open Sans" w:cs="Open Sans"/>
        </w:rPr>
        <w:t xml:space="preserve">We are pleased that this application has now been accompanied by a </w:t>
      </w:r>
      <w:r w:rsidRPr="00196F78">
        <w:rPr>
          <w:rFonts w:ascii="Open Sans" w:hAnsi="Open Sans" w:cs="Open Sans"/>
          <w:iCs/>
        </w:rPr>
        <w:t>Coal Mining Risk Assessment report (</w:t>
      </w:r>
      <w:r w:rsidR="00CD3072" w:rsidRPr="00196F78">
        <w:rPr>
          <w:rFonts w:ascii="Open Sans" w:hAnsi="Open Sans" w:cs="Open Sans"/>
          <w:iCs/>
        </w:rPr>
        <w:t>A5744/23/CMRA</w:t>
      </w:r>
      <w:r w:rsidRPr="00196F78">
        <w:rPr>
          <w:rFonts w:ascii="Open Sans" w:hAnsi="Open Sans" w:cs="Open Sans"/>
          <w:iCs/>
        </w:rPr>
        <w:t>) prepared</w:t>
      </w:r>
      <w:r w:rsidR="00CD3072" w:rsidRPr="00196F78">
        <w:rPr>
          <w:rFonts w:ascii="Open Sans" w:hAnsi="Open Sans" w:cs="Open Sans"/>
          <w:iCs/>
        </w:rPr>
        <w:t xml:space="preserve"> by Earth Environmental &amp; Geotechnical</w:t>
      </w:r>
      <w:r w:rsidRPr="00196F78">
        <w:rPr>
          <w:rFonts w:ascii="Open Sans" w:hAnsi="Open Sans" w:cs="Open Sans"/>
          <w:iCs/>
        </w:rPr>
        <w:t>, dated</w:t>
      </w:r>
      <w:r w:rsidR="00CD3072" w:rsidRPr="00196F78">
        <w:rPr>
          <w:rFonts w:ascii="Open Sans" w:hAnsi="Open Sans" w:cs="Open Sans"/>
          <w:iCs/>
        </w:rPr>
        <w:t xml:space="preserve"> 8</w:t>
      </w:r>
      <w:r w:rsidR="00CD3072" w:rsidRPr="00196F78">
        <w:rPr>
          <w:rFonts w:ascii="Open Sans" w:hAnsi="Open Sans" w:cs="Open Sans"/>
          <w:iCs/>
          <w:vertAlign w:val="superscript"/>
        </w:rPr>
        <w:t>th</w:t>
      </w:r>
      <w:r w:rsidR="00CD3072" w:rsidRPr="00196F78">
        <w:rPr>
          <w:rFonts w:ascii="Open Sans" w:hAnsi="Open Sans" w:cs="Open Sans"/>
          <w:iCs/>
        </w:rPr>
        <w:t xml:space="preserve"> December 2023</w:t>
      </w:r>
      <w:r w:rsidRPr="00196F78">
        <w:rPr>
          <w:rFonts w:ascii="Open Sans" w:hAnsi="Open Sans" w:cs="Open Sans"/>
          <w:iCs/>
        </w:rPr>
        <w:t>. The report has been based upon a review of Coal Authority Data, geological information and</w:t>
      </w:r>
      <w:r w:rsidR="00CD3072" w:rsidRPr="00196F78">
        <w:rPr>
          <w:rFonts w:ascii="Open Sans" w:hAnsi="Open Sans" w:cs="Open Sans"/>
          <w:iCs/>
        </w:rPr>
        <w:t xml:space="preserve"> intrusive investigations in the locality. </w:t>
      </w:r>
      <w:r w:rsidRPr="00196F78">
        <w:rPr>
          <w:rFonts w:ascii="Open Sans" w:hAnsi="Open Sans" w:cs="Open Sans"/>
          <w:iCs/>
        </w:rPr>
        <w:t xml:space="preserve">The report acknowledges the presence of the recorded mine </w:t>
      </w:r>
      <w:r w:rsidR="00CD3072" w:rsidRPr="00196F78">
        <w:rPr>
          <w:rFonts w:ascii="Open Sans" w:hAnsi="Open Sans" w:cs="Open Sans"/>
          <w:iCs/>
        </w:rPr>
        <w:t xml:space="preserve">shaft </w:t>
      </w:r>
      <w:r w:rsidRPr="00196F78">
        <w:rPr>
          <w:rFonts w:ascii="Open Sans" w:hAnsi="Open Sans" w:cs="Open Sans"/>
          <w:iCs/>
        </w:rPr>
        <w:t xml:space="preserve">reference </w:t>
      </w:r>
      <w:r w:rsidR="00CD3072" w:rsidRPr="00196F78">
        <w:rPr>
          <w:rFonts w:ascii="Open Sans" w:hAnsi="Open Sans" w:cs="Open Sans"/>
          <w:iCs/>
        </w:rPr>
        <w:t xml:space="preserve">329346-259 </w:t>
      </w:r>
      <w:r w:rsidRPr="00196F78">
        <w:rPr>
          <w:rFonts w:ascii="Open Sans" w:hAnsi="Open Sans" w:cs="Open Sans"/>
          <w:iCs/>
        </w:rPr>
        <w:t xml:space="preserve">within or in close proximity to the site. </w:t>
      </w:r>
      <w:r w:rsidR="00CD3072" w:rsidRPr="00196F78">
        <w:rPr>
          <w:rFonts w:ascii="Open Sans" w:hAnsi="Open Sans" w:cs="Open Sans"/>
          <w:iCs/>
        </w:rPr>
        <w:t xml:space="preserve">The report also acknowledges a potential risk posed to the development area from historic shallow coal mining activity.  </w:t>
      </w:r>
    </w:p>
    <w:p w14:paraId="3A41AF3F" w14:textId="71974C22" w:rsidR="00CD3072" w:rsidRPr="00196F78" w:rsidRDefault="00CD3072" w:rsidP="00640C76">
      <w:pPr>
        <w:jc w:val="both"/>
        <w:rPr>
          <w:rFonts w:ascii="Open Sans" w:hAnsi="Open Sans" w:cs="Open Sans"/>
          <w:iCs/>
        </w:rPr>
      </w:pPr>
    </w:p>
    <w:p w14:paraId="5450B00F" w14:textId="77777777" w:rsidR="00CD3072" w:rsidRPr="00196F78" w:rsidRDefault="00CD3072" w:rsidP="00640C76">
      <w:pPr>
        <w:jc w:val="both"/>
        <w:rPr>
          <w:rFonts w:ascii="Open Sans" w:hAnsi="Open Sans" w:cs="Open Sans"/>
          <w:iCs/>
        </w:rPr>
      </w:pPr>
    </w:p>
    <w:p w14:paraId="7DE255E0" w14:textId="34269BC7" w:rsidR="00A658D8" w:rsidRPr="00196F78" w:rsidRDefault="00CD3072" w:rsidP="00640C76">
      <w:pPr>
        <w:jc w:val="both"/>
        <w:rPr>
          <w:rFonts w:ascii="Open Sans" w:hAnsi="Open Sans" w:cs="Open Sans"/>
        </w:rPr>
      </w:pPr>
      <w:r w:rsidRPr="00196F78">
        <w:rPr>
          <w:rFonts w:ascii="Open Sans" w:hAnsi="Open Sans" w:cs="Open Sans"/>
          <w:szCs w:val="24"/>
        </w:rPr>
        <w:t xml:space="preserve">The Coal Authority welcomes </w:t>
      </w:r>
      <w:r w:rsidR="00A658D8" w:rsidRPr="00196F78">
        <w:rPr>
          <w:rFonts w:ascii="Open Sans" w:hAnsi="Open Sans" w:cs="Open Sans"/>
        </w:rPr>
        <w:t xml:space="preserve">recommendations </w:t>
      </w:r>
      <w:r w:rsidRPr="00196F78">
        <w:rPr>
          <w:rFonts w:ascii="Open Sans" w:hAnsi="Open Sans" w:cs="Open Sans"/>
        </w:rPr>
        <w:t xml:space="preserve">in the report </w:t>
      </w:r>
      <w:r w:rsidR="00A658D8" w:rsidRPr="00196F78">
        <w:rPr>
          <w:rFonts w:ascii="Open Sans" w:hAnsi="Open Sans" w:cs="Open Sans"/>
        </w:rPr>
        <w:t>for the undertaking of ground investigations on site in order to establish the extent of any shallow mine workings and to inform any remedial works and mitigation measures needed to ensure the site is safe and stable.</w:t>
      </w:r>
    </w:p>
    <w:p w14:paraId="6F056D68" w14:textId="77777777" w:rsidR="00A658D8" w:rsidRPr="00196F78" w:rsidRDefault="00A658D8" w:rsidP="00640C76">
      <w:pPr>
        <w:jc w:val="both"/>
        <w:rPr>
          <w:rFonts w:ascii="Open Sans" w:hAnsi="Open Sans" w:cs="Open Sans"/>
        </w:rPr>
      </w:pPr>
    </w:p>
    <w:p w14:paraId="3E431283" w14:textId="64B83F13" w:rsidR="00A658D8" w:rsidRPr="00196F78" w:rsidRDefault="00A658D8" w:rsidP="00640C76">
      <w:pPr>
        <w:jc w:val="both"/>
        <w:rPr>
          <w:rFonts w:ascii="Open Sans" w:hAnsi="Open Sans" w:cs="Open Sans"/>
        </w:rPr>
      </w:pPr>
      <w:r w:rsidRPr="00196F78">
        <w:rPr>
          <w:rFonts w:ascii="Open Sans" w:hAnsi="Open Sans" w:cs="Open Sans"/>
        </w:rPr>
        <w:t xml:space="preserve">The report also recommends that </w:t>
      </w:r>
      <w:r w:rsidR="008841A0" w:rsidRPr="00196F78">
        <w:rPr>
          <w:rFonts w:ascii="Open Sans" w:hAnsi="Open Sans" w:cs="Open Sans"/>
        </w:rPr>
        <w:t xml:space="preserve">site investigations to prove/disprove the shafts positon on site. </w:t>
      </w:r>
      <w:r w:rsidRPr="00196F78">
        <w:rPr>
          <w:rFonts w:ascii="Open Sans" w:hAnsi="Open Sans" w:cs="Open Sans"/>
          <w:iCs/>
        </w:rPr>
        <w:t>The Coal Authority is of the opinion that building over, or within the zones of influence, of mine entries should be avoided wherever possible, even after they have been treated, in line with our adopted policy which can be found at:</w:t>
      </w:r>
    </w:p>
    <w:p w14:paraId="2E29FC70" w14:textId="77777777" w:rsidR="00A658D8" w:rsidRPr="00196F78" w:rsidRDefault="00640C76" w:rsidP="00640C76">
      <w:pPr>
        <w:jc w:val="both"/>
        <w:rPr>
          <w:rFonts w:ascii="Open Sans" w:hAnsi="Open Sans" w:cs="Open Sans"/>
          <w:iCs/>
        </w:rPr>
      </w:pPr>
      <w:hyperlink r:id="rId7" w:history="1">
        <w:r w:rsidR="00A658D8" w:rsidRPr="00196F78">
          <w:rPr>
            <w:rStyle w:val="Hyperlink"/>
            <w:rFonts w:ascii="Open Sans" w:hAnsi="Open Sans" w:cs="Open Sans"/>
            <w:iCs/>
          </w:rPr>
          <w:t>https://www.gov.uk/government/publications/building-on-or-within-the-influencing-distance-of-mine-entries</w:t>
        </w:r>
      </w:hyperlink>
    </w:p>
    <w:p w14:paraId="1BC62E28" w14:textId="77777777" w:rsidR="00A658D8" w:rsidRPr="00196F78" w:rsidRDefault="00A658D8" w:rsidP="00640C76">
      <w:pPr>
        <w:jc w:val="both"/>
        <w:rPr>
          <w:rFonts w:ascii="Open Sans" w:hAnsi="Open Sans" w:cs="Open Sans"/>
          <w:iCs/>
        </w:rPr>
      </w:pPr>
    </w:p>
    <w:p w14:paraId="1CE5635D" w14:textId="4B68E2F9" w:rsidR="00A658D8" w:rsidRPr="00196F78" w:rsidRDefault="00A658D8" w:rsidP="00640C76">
      <w:pPr>
        <w:jc w:val="both"/>
        <w:rPr>
          <w:rFonts w:ascii="Open Sans" w:hAnsi="Open Sans" w:cs="Open Sans"/>
        </w:rPr>
      </w:pPr>
      <w:r w:rsidRPr="00196F78">
        <w:rPr>
          <w:rFonts w:ascii="Open Sans" w:hAnsi="Open Sans" w:cs="Open Sans"/>
        </w:rPr>
        <w:t xml:space="preserve">The report does not refer to our adopted policy and does not confirm that the </w:t>
      </w:r>
      <w:r w:rsidR="00A1536B" w:rsidRPr="00825B61">
        <w:rPr>
          <w:rFonts w:ascii="Open Sans" w:hAnsi="Open Sans" w:cs="Open Sans"/>
        </w:rPr>
        <w:t xml:space="preserve">indicative </w:t>
      </w:r>
      <w:r w:rsidRPr="00825B61">
        <w:rPr>
          <w:rFonts w:ascii="Open Sans" w:hAnsi="Open Sans" w:cs="Open Sans"/>
        </w:rPr>
        <w:t xml:space="preserve">layout of built development as shown on the </w:t>
      </w:r>
      <w:r w:rsidR="008841A0" w:rsidRPr="00825B61">
        <w:rPr>
          <w:rFonts w:ascii="Open Sans" w:hAnsi="Open Sans" w:cs="Open Sans"/>
        </w:rPr>
        <w:t xml:space="preserve">Development Outline Plan </w:t>
      </w:r>
      <w:r w:rsidRPr="00825B61">
        <w:rPr>
          <w:rFonts w:ascii="Open Sans" w:hAnsi="Open Sans" w:cs="Open Sans"/>
        </w:rPr>
        <w:t xml:space="preserve">has been </w:t>
      </w:r>
      <w:r w:rsidR="008841A0" w:rsidRPr="00825B61">
        <w:rPr>
          <w:rFonts w:ascii="Open Sans" w:hAnsi="Open Sans" w:cs="Open Sans"/>
        </w:rPr>
        <w:t>informed</w:t>
      </w:r>
      <w:r w:rsidR="008841A0" w:rsidRPr="00196F78">
        <w:rPr>
          <w:rFonts w:ascii="Open Sans" w:hAnsi="Open Sans" w:cs="Open Sans"/>
        </w:rPr>
        <w:t xml:space="preserve"> by the plotted positon</w:t>
      </w:r>
      <w:r w:rsidRPr="00196F78">
        <w:rPr>
          <w:rFonts w:ascii="Open Sans" w:hAnsi="Open Sans" w:cs="Open Sans"/>
        </w:rPr>
        <w:t xml:space="preserve"> of the </w:t>
      </w:r>
      <w:r w:rsidR="008841A0" w:rsidRPr="00196F78">
        <w:rPr>
          <w:rFonts w:ascii="Open Sans" w:hAnsi="Open Sans" w:cs="Open Sans"/>
        </w:rPr>
        <w:t xml:space="preserve">shaft </w:t>
      </w:r>
      <w:r w:rsidRPr="00196F78">
        <w:rPr>
          <w:rFonts w:ascii="Open Sans" w:hAnsi="Open Sans" w:cs="Open Sans"/>
        </w:rPr>
        <w:t xml:space="preserve">and </w:t>
      </w:r>
      <w:r w:rsidR="008841A0" w:rsidRPr="00196F78">
        <w:rPr>
          <w:rFonts w:ascii="Open Sans" w:hAnsi="Open Sans" w:cs="Open Sans"/>
        </w:rPr>
        <w:t xml:space="preserve">its potential zone </w:t>
      </w:r>
      <w:r w:rsidRPr="00196F78">
        <w:rPr>
          <w:rFonts w:ascii="Open Sans" w:hAnsi="Open Sans" w:cs="Open Sans"/>
        </w:rPr>
        <w:t>of influence. Nevertheless, we acknowledge that the applicant is seeking to establish the principle of residential development at the site and, as such, the detailed layout is not currently under consideration.</w:t>
      </w:r>
    </w:p>
    <w:p w14:paraId="2721AE6B" w14:textId="77777777" w:rsidR="00A658D8" w:rsidRPr="00196F78" w:rsidRDefault="00A658D8" w:rsidP="00640C76">
      <w:pPr>
        <w:jc w:val="both"/>
        <w:rPr>
          <w:rFonts w:ascii="Open Sans" w:hAnsi="Open Sans" w:cs="Open Sans"/>
          <w:color w:val="FF0000"/>
        </w:rPr>
      </w:pPr>
    </w:p>
    <w:p w14:paraId="522D0B39" w14:textId="4B0A50CE" w:rsidR="00A658D8" w:rsidRPr="00825B61" w:rsidRDefault="00A658D8" w:rsidP="00640C76">
      <w:pPr>
        <w:jc w:val="both"/>
        <w:rPr>
          <w:rFonts w:ascii="Open Sans" w:hAnsi="Open Sans" w:cs="Open Sans"/>
        </w:rPr>
      </w:pPr>
      <w:r w:rsidRPr="00825B61">
        <w:rPr>
          <w:rFonts w:ascii="Open Sans" w:hAnsi="Open Sans" w:cs="Open Sans"/>
        </w:rPr>
        <w:t>In light of the above, the Coal Authority considers that the recommended intrusive investigations are required prior to the formulation of a detailed site layout, in order to</w:t>
      </w:r>
      <w:r w:rsidR="00A1536B" w:rsidRPr="00825B61">
        <w:rPr>
          <w:rFonts w:ascii="Open Sans" w:hAnsi="Open Sans" w:cs="Open Sans"/>
        </w:rPr>
        <w:t xml:space="preserve"> establish whether shaft 329346-259</w:t>
      </w:r>
      <w:r w:rsidR="00825B61" w:rsidRPr="00825B61">
        <w:rPr>
          <w:rFonts w:ascii="Open Sans" w:hAnsi="Open Sans" w:cs="Open Sans"/>
        </w:rPr>
        <w:t xml:space="preserve"> is present within the site</w:t>
      </w:r>
      <w:r w:rsidRPr="00825B61">
        <w:rPr>
          <w:rFonts w:ascii="Open Sans" w:hAnsi="Open Sans" w:cs="Open Sans"/>
        </w:rPr>
        <w:t>, to establish</w:t>
      </w:r>
      <w:r w:rsidR="00825B61" w:rsidRPr="00825B61">
        <w:rPr>
          <w:rFonts w:ascii="Open Sans" w:hAnsi="Open Sans" w:cs="Open Sans"/>
        </w:rPr>
        <w:t xml:space="preserve"> </w:t>
      </w:r>
      <w:r w:rsidR="00A1536B" w:rsidRPr="00825B61">
        <w:rPr>
          <w:rFonts w:ascii="Open Sans" w:hAnsi="Open Sans" w:cs="Open Sans"/>
        </w:rPr>
        <w:t xml:space="preserve">its </w:t>
      </w:r>
      <w:r w:rsidRPr="00825B61">
        <w:rPr>
          <w:rFonts w:ascii="Open Sans" w:hAnsi="Open Sans" w:cs="Open Sans"/>
        </w:rPr>
        <w:t>potential zone</w:t>
      </w:r>
      <w:r w:rsidRPr="00825B61">
        <w:rPr>
          <w:rFonts w:ascii="Open Sans" w:hAnsi="Open Sans" w:cs="Open Sans"/>
          <w:strike/>
        </w:rPr>
        <w:t>s</w:t>
      </w:r>
      <w:r w:rsidRPr="00825B61">
        <w:rPr>
          <w:rFonts w:ascii="Open Sans" w:hAnsi="Open Sans" w:cs="Open Sans"/>
        </w:rPr>
        <w:t xml:space="preserve"> of influence and to inform any necessary treatment works to remediate/stabilise</w:t>
      </w:r>
      <w:r w:rsidR="00825B61" w:rsidRPr="00825B61">
        <w:rPr>
          <w:rFonts w:ascii="Open Sans" w:hAnsi="Open Sans" w:cs="Open Sans"/>
        </w:rPr>
        <w:t xml:space="preserve"> </w:t>
      </w:r>
      <w:r w:rsidR="00A1536B" w:rsidRPr="00825B61">
        <w:rPr>
          <w:rFonts w:ascii="Open Sans" w:hAnsi="Open Sans" w:cs="Open Sans"/>
        </w:rPr>
        <w:t xml:space="preserve">this </w:t>
      </w:r>
      <w:r w:rsidRPr="00825B61">
        <w:rPr>
          <w:rFonts w:ascii="Open Sans" w:hAnsi="Open Sans" w:cs="Open Sans"/>
        </w:rPr>
        <w:t>featu</w:t>
      </w:r>
      <w:r w:rsidR="008841A0" w:rsidRPr="00825B61">
        <w:rPr>
          <w:rFonts w:ascii="Open Sans" w:hAnsi="Open Sans" w:cs="Open Sans"/>
        </w:rPr>
        <w:t>re</w:t>
      </w:r>
      <w:r w:rsidR="008841A0" w:rsidRPr="00825B61">
        <w:rPr>
          <w:rFonts w:ascii="Open Sans" w:hAnsi="Open Sans" w:cs="Open Sans"/>
          <w:strike/>
        </w:rPr>
        <w:t>s</w:t>
      </w:r>
      <w:r w:rsidR="008841A0" w:rsidRPr="00825B61">
        <w:rPr>
          <w:rFonts w:ascii="Open Sans" w:hAnsi="Open Sans" w:cs="Open Sans"/>
        </w:rPr>
        <w:t xml:space="preserve">, if found. Should the shaft </w:t>
      </w:r>
      <w:r w:rsidRPr="00825B61">
        <w:rPr>
          <w:rFonts w:ascii="Open Sans" w:hAnsi="Open Sans" w:cs="Open Sans"/>
        </w:rPr>
        <w:t xml:space="preserve">not be located and be assumed to lie off-site, consideration should be given to any mitigation measures required within the application site to address the potential implications of a future off-site collapse of </w:t>
      </w:r>
      <w:r w:rsidR="008841A0" w:rsidRPr="00825B61">
        <w:rPr>
          <w:rFonts w:ascii="Open Sans" w:hAnsi="Open Sans" w:cs="Open Sans"/>
        </w:rPr>
        <w:t xml:space="preserve">the shaft </w:t>
      </w:r>
      <w:r w:rsidRPr="00825B61">
        <w:rPr>
          <w:rFonts w:ascii="Open Sans" w:hAnsi="Open Sans" w:cs="Open Sans"/>
        </w:rPr>
        <w:t xml:space="preserve">adjacent to the </w:t>
      </w:r>
      <w:r w:rsidR="008841A0" w:rsidRPr="00825B61">
        <w:rPr>
          <w:rFonts w:ascii="Open Sans" w:hAnsi="Open Sans" w:cs="Open Sans"/>
        </w:rPr>
        <w:t xml:space="preserve">northern </w:t>
      </w:r>
      <w:r w:rsidRPr="00825B61">
        <w:rPr>
          <w:rFonts w:ascii="Open Sans" w:hAnsi="Open Sans" w:cs="Open Sans"/>
        </w:rPr>
        <w:t>site boundary.</w:t>
      </w:r>
    </w:p>
    <w:p w14:paraId="25146712" w14:textId="77777777" w:rsidR="00A658D8" w:rsidRPr="00196F78" w:rsidRDefault="00A658D8" w:rsidP="00640C76">
      <w:pPr>
        <w:jc w:val="both"/>
        <w:rPr>
          <w:rFonts w:ascii="Open Sans" w:hAnsi="Open Sans" w:cs="Open Sans"/>
          <w:color w:val="FF0000"/>
        </w:rPr>
      </w:pPr>
    </w:p>
    <w:p w14:paraId="1AC2DD75" w14:textId="20670C26" w:rsidR="00A658D8" w:rsidRPr="00825B61" w:rsidRDefault="00A658D8" w:rsidP="00640C76">
      <w:pPr>
        <w:jc w:val="both"/>
        <w:rPr>
          <w:rFonts w:ascii="Open Sans" w:hAnsi="Open Sans" w:cs="Open Sans"/>
        </w:rPr>
      </w:pPr>
      <w:r w:rsidRPr="00825B61">
        <w:rPr>
          <w:rFonts w:ascii="Open Sans" w:hAnsi="Open Sans" w:cs="Open Sans"/>
        </w:rPr>
        <w:t>Any subsequent reserved matters application seeking the approval of a detailed site layout should inc</w:t>
      </w:r>
      <w:r w:rsidR="008841A0" w:rsidRPr="00825B61">
        <w:rPr>
          <w:rFonts w:ascii="Open Sans" w:hAnsi="Open Sans" w:cs="Open Sans"/>
        </w:rPr>
        <w:t>lu</w:t>
      </w:r>
      <w:r w:rsidR="00A1536B" w:rsidRPr="00825B61">
        <w:rPr>
          <w:rFonts w:ascii="Open Sans" w:hAnsi="Open Sans" w:cs="Open Sans"/>
        </w:rPr>
        <w:t>de a plan identifying the shaft</w:t>
      </w:r>
      <w:r w:rsidR="00825B61">
        <w:rPr>
          <w:rFonts w:ascii="Open Sans" w:hAnsi="Open Sans" w:cs="Open Sans"/>
        </w:rPr>
        <w:t xml:space="preserve"> </w:t>
      </w:r>
      <w:r w:rsidRPr="00825B61">
        <w:rPr>
          <w:rFonts w:ascii="Open Sans" w:hAnsi="Open Sans" w:cs="Open Sans"/>
        </w:rPr>
        <w:t xml:space="preserve">position, where located, and </w:t>
      </w:r>
      <w:r w:rsidR="00A1536B" w:rsidRPr="00825B61">
        <w:rPr>
          <w:rFonts w:ascii="Open Sans" w:hAnsi="Open Sans" w:cs="Open Sans"/>
        </w:rPr>
        <w:t xml:space="preserve">an </w:t>
      </w:r>
      <w:r w:rsidRPr="00825B61">
        <w:rPr>
          <w:rFonts w:ascii="Open Sans" w:hAnsi="Open Sans" w:cs="Open Sans"/>
        </w:rPr>
        <w:t>appropriate ‘no-build’ zone</w:t>
      </w:r>
      <w:r w:rsidRPr="00825B61">
        <w:rPr>
          <w:rFonts w:ascii="Open Sans" w:hAnsi="Open Sans" w:cs="Open Sans"/>
          <w:strike/>
        </w:rPr>
        <w:t xml:space="preserve">s </w:t>
      </w:r>
      <w:r w:rsidRPr="00825B61">
        <w:rPr>
          <w:rFonts w:ascii="Open Sans" w:hAnsi="Open Sans" w:cs="Open Sans"/>
        </w:rPr>
        <w:t xml:space="preserve">around </w:t>
      </w:r>
      <w:r w:rsidR="008841A0" w:rsidRPr="00825B61">
        <w:rPr>
          <w:rFonts w:ascii="Open Sans" w:hAnsi="Open Sans" w:cs="Open Sans"/>
        </w:rPr>
        <w:t>this feature</w:t>
      </w:r>
      <w:r w:rsidRPr="00825B61">
        <w:rPr>
          <w:rFonts w:ascii="Open Sans" w:hAnsi="Open Sans" w:cs="Open Sans"/>
        </w:rPr>
        <w:t xml:space="preserve">. This plan should demonstrate to the LPA that the layout of development has been suitably informed by the presence of </w:t>
      </w:r>
      <w:r w:rsidR="008841A0" w:rsidRPr="00825B61">
        <w:rPr>
          <w:rFonts w:ascii="Open Sans" w:hAnsi="Open Sans" w:cs="Open Sans"/>
        </w:rPr>
        <w:t xml:space="preserve">this feature. </w:t>
      </w:r>
    </w:p>
    <w:p w14:paraId="40B682A8" w14:textId="77777777" w:rsidR="00A658D8" w:rsidRPr="00196F78" w:rsidRDefault="00A658D8" w:rsidP="00640C76">
      <w:pPr>
        <w:jc w:val="both"/>
        <w:rPr>
          <w:rFonts w:ascii="Open Sans" w:hAnsi="Open Sans" w:cs="Open Sans"/>
          <w:color w:val="FF0000"/>
        </w:rPr>
      </w:pPr>
    </w:p>
    <w:p w14:paraId="34BF46DE" w14:textId="77777777" w:rsidR="00A658D8" w:rsidRPr="00196F78" w:rsidRDefault="00A658D8" w:rsidP="00640C76">
      <w:pPr>
        <w:jc w:val="both"/>
        <w:rPr>
          <w:rFonts w:ascii="Open Sans" w:hAnsi="Open Sans" w:cs="Open Sans"/>
        </w:rPr>
      </w:pPr>
      <w:r w:rsidRPr="00196F78">
        <w:rPr>
          <w:rFonts w:ascii="Open Sans" w:hAnsi="Open Sans" w:cs="Open Sans"/>
        </w:rPr>
        <w:t>The applicant should note that Permission is required from our Permit and Licensing Team before undertaking any activity, such as ground investigation and ground works, which may disturb Coal Authority property. Any comments that the Coal Authority may have made in a Planning context are without prejudice to the outcomes of a Permit application.</w:t>
      </w:r>
    </w:p>
    <w:p w14:paraId="290E7257" w14:textId="77777777" w:rsidR="00A658D8" w:rsidRPr="00196F78" w:rsidRDefault="00A658D8" w:rsidP="00640C76">
      <w:pPr>
        <w:jc w:val="both"/>
        <w:rPr>
          <w:rFonts w:ascii="Open Sans" w:hAnsi="Open Sans" w:cs="Open Sans"/>
          <w:color w:val="FF0000"/>
        </w:rPr>
      </w:pPr>
    </w:p>
    <w:p w14:paraId="2A453638" w14:textId="77777777" w:rsidR="00A658D8" w:rsidRPr="00196F78" w:rsidRDefault="00A658D8" w:rsidP="00640C76">
      <w:pPr>
        <w:jc w:val="both"/>
        <w:rPr>
          <w:rFonts w:ascii="Open Sans" w:hAnsi="Open Sans" w:cs="Open Sans"/>
          <w:szCs w:val="24"/>
          <w:u w:val="single"/>
        </w:rPr>
      </w:pPr>
      <w:r w:rsidRPr="00196F78">
        <w:rPr>
          <w:rFonts w:ascii="Open Sans" w:hAnsi="Open Sans" w:cs="Open Sans"/>
          <w:szCs w:val="24"/>
          <w:u w:val="single"/>
        </w:rPr>
        <w:lastRenderedPageBreak/>
        <w:t>Mine Gas</w:t>
      </w:r>
    </w:p>
    <w:p w14:paraId="3C3DC82D" w14:textId="77777777" w:rsidR="00A658D8" w:rsidRPr="00196F78" w:rsidRDefault="00A658D8" w:rsidP="00640C76">
      <w:pPr>
        <w:jc w:val="both"/>
        <w:rPr>
          <w:rFonts w:ascii="Open Sans" w:hAnsi="Open Sans" w:cs="Open Sans"/>
          <w:szCs w:val="24"/>
        </w:rPr>
      </w:pPr>
      <w:r w:rsidRPr="00196F78">
        <w:rPr>
          <w:rFonts w:ascii="Open Sans" w:hAnsi="Open Sans" w:cs="Open Sans"/>
          <w:szCs w:val="24"/>
        </w:rPr>
        <w:t>It should be noted that wherever coal resources or coal mine features exist at shallow depth or at the surface, there is the potential for mine gases to exist. These risks should always be considered by the LPA.</w:t>
      </w:r>
      <w:r w:rsidRPr="00196F78">
        <w:rPr>
          <w:rFonts w:ascii="Open Sans" w:hAnsi="Open Sans" w:cs="Open Sans"/>
          <w:i/>
          <w:iCs/>
          <w:szCs w:val="24"/>
        </w:rPr>
        <w:t xml:space="preserve">  </w:t>
      </w:r>
      <w:r w:rsidRPr="00196F78">
        <w:rPr>
          <w:rFonts w:ascii="Open Sans" w:hAnsi="Open Sans" w:cs="Open Sans"/>
          <w:szCs w:val="24"/>
        </w:rPr>
        <w:t>The Planning &amp; Development 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Whether or not specific emissions have been noted by the Coal Authority, local planning authorities should seek their own technical advice on the gas hazards that may exist, and appropriate measures to be implemented, from technically competent personnel.</w:t>
      </w:r>
    </w:p>
    <w:p w14:paraId="29354B47" w14:textId="77777777" w:rsidR="00A658D8" w:rsidRPr="00196F78" w:rsidRDefault="00A658D8" w:rsidP="00640C76">
      <w:pPr>
        <w:jc w:val="both"/>
        <w:rPr>
          <w:rFonts w:ascii="Open Sans" w:hAnsi="Open Sans" w:cs="Open Sans"/>
        </w:rPr>
      </w:pPr>
    </w:p>
    <w:p w14:paraId="7C95AFF7" w14:textId="77777777" w:rsidR="00A658D8" w:rsidRPr="00196F78" w:rsidRDefault="00A658D8" w:rsidP="00640C76">
      <w:pPr>
        <w:jc w:val="both"/>
        <w:rPr>
          <w:rFonts w:ascii="Open Sans" w:hAnsi="Open Sans" w:cs="Open Sans"/>
          <w:u w:val="single"/>
        </w:rPr>
      </w:pPr>
      <w:r w:rsidRPr="00196F78">
        <w:rPr>
          <w:rFonts w:ascii="Open Sans" w:hAnsi="Open Sans" w:cs="Open Sans"/>
          <w:u w:val="single"/>
        </w:rPr>
        <w:t>SuDS</w:t>
      </w:r>
    </w:p>
    <w:p w14:paraId="158C9A62" w14:textId="77777777" w:rsidR="00A658D8" w:rsidRPr="00196F78" w:rsidRDefault="00A658D8" w:rsidP="00640C76">
      <w:pPr>
        <w:jc w:val="both"/>
        <w:rPr>
          <w:rFonts w:ascii="Open Sans" w:hAnsi="Open Sans" w:cs="Open Sans"/>
          <w:sz w:val="22"/>
        </w:rPr>
      </w:pPr>
      <w:r w:rsidRPr="00196F78">
        <w:rPr>
          <w:rFonts w:ascii="Open Sans" w:hAnsi="Open Sans" w:cs="Open Sans"/>
        </w:rPr>
        <w:t>Where SuDS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14:paraId="4E0B5A9F" w14:textId="77777777" w:rsidR="00A658D8" w:rsidRPr="00196F78" w:rsidRDefault="00A658D8" w:rsidP="00640C76">
      <w:pPr>
        <w:jc w:val="both"/>
        <w:rPr>
          <w:rFonts w:ascii="Open Sans" w:hAnsi="Open Sans" w:cs="Open Sans"/>
          <w:szCs w:val="24"/>
        </w:rPr>
      </w:pPr>
    </w:p>
    <w:p w14:paraId="24A0685F"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iCs/>
          <w:u w:val="single"/>
        </w:rPr>
      </w:pPr>
      <w:r w:rsidRPr="00196F78">
        <w:rPr>
          <w:rFonts w:ascii="Open Sans" w:hAnsi="Open Sans" w:cs="Open Sans"/>
          <w:iCs/>
          <w:u w:val="single"/>
        </w:rPr>
        <w:t>The Coal Authority Recommendation to the LPA</w:t>
      </w:r>
    </w:p>
    <w:p w14:paraId="38D0B97D"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rPr>
      </w:pPr>
    </w:p>
    <w:p w14:paraId="3A68B3FF"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r w:rsidRPr="00196F78">
        <w:rPr>
          <w:rFonts w:ascii="Open Sans" w:hAnsi="Open Sans" w:cs="Open Sans"/>
          <w:szCs w:val="24"/>
        </w:rPr>
        <w:t xml:space="preserve">The Coal Authority concurs with the recommendations of the latest </w:t>
      </w:r>
      <w:r w:rsidRPr="00196F78">
        <w:rPr>
          <w:rFonts w:ascii="Open Sans" w:hAnsi="Open Sans" w:cs="Open Sans"/>
          <w:iCs/>
        </w:rPr>
        <w:t>Coal Mining Risk Assessment report</w:t>
      </w:r>
      <w:r w:rsidRPr="00196F78">
        <w:rPr>
          <w:rFonts w:ascii="Open Sans" w:hAnsi="Open Sans" w:cs="Open Sans"/>
          <w:szCs w:val="24"/>
        </w:rPr>
        <w:t xml:space="preserve">; that coal mining legacy poses a potential risk to the proposed development and that investigations are required, along with possible remedial measures, in order to ensure the safety and stability of the proposed development. </w:t>
      </w:r>
    </w:p>
    <w:p w14:paraId="5DCE1155"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p>
    <w:p w14:paraId="457BBF99"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szCs w:val="24"/>
          <w:lang w:val="en-US"/>
        </w:rPr>
      </w:pPr>
      <w:r w:rsidRPr="00196F78">
        <w:rPr>
          <w:rFonts w:ascii="Open Sans" w:hAnsi="Open Sans" w:cs="Open Sans"/>
          <w:szCs w:val="24"/>
        </w:rPr>
        <w:t>As such, should planning permission be granted for the proposed development, we would recommend that the following conditions are included on the Decision Notice</w:t>
      </w:r>
      <w:r w:rsidRPr="00196F78">
        <w:rPr>
          <w:rFonts w:ascii="Open Sans" w:hAnsi="Open Sans" w:cs="Open Sans"/>
          <w:szCs w:val="24"/>
          <w:lang w:val="en-US"/>
        </w:rPr>
        <w:t>:</w:t>
      </w:r>
    </w:p>
    <w:p w14:paraId="377222A1"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szCs w:val="24"/>
          <w:lang w:val="en-US"/>
        </w:rPr>
      </w:pPr>
    </w:p>
    <w:p w14:paraId="30A7505B" w14:textId="6B7782CF" w:rsidR="00A658D8" w:rsidRPr="00825B61" w:rsidRDefault="00A658D8" w:rsidP="00640C76">
      <w:pPr>
        <w:numPr>
          <w:ilvl w:val="0"/>
          <w:numId w:val="6"/>
        </w:num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r w:rsidRPr="00825B61">
        <w:rPr>
          <w:rFonts w:ascii="Open Sans" w:hAnsi="Open Sans" w:cs="Open Sans"/>
          <w:b/>
          <w:i/>
          <w:szCs w:val="24"/>
          <w:lang w:val="en-US"/>
        </w:rPr>
        <w:t>Prior to the submission of any Reserved Matters application seeking approval of a detailed layout of development, a scheme of intrusive investigations shall be been carried out on site to establish the risks posed to the development by past coal mining activity, including that posed by recorded mine</w:t>
      </w:r>
      <w:r w:rsidR="00825B61" w:rsidRPr="00825B61">
        <w:rPr>
          <w:rFonts w:ascii="Open Sans" w:hAnsi="Open Sans" w:cs="Open Sans"/>
          <w:b/>
          <w:i/>
          <w:szCs w:val="24"/>
          <w:lang w:val="en-US"/>
        </w:rPr>
        <w:t xml:space="preserve"> </w:t>
      </w:r>
      <w:r w:rsidR="00A1536B" w:rsidRPr="00825B61">
        <w:rPr>
          <w:rFonts w:ascii="Open Sans" w:hAnsi="Open Sans" w:cs="Open Sans"/>
          <w:b/>
          <w:i/>
          <w:szCs w:val="24"/>
          <w:lang w:val="en-US"/>
        </w:rPr>
        <w:t>entry 329346-259</w:t>
      </w:r>
      <w:r w:rsidRPr="00825B61">
        <w:rPr>
          <w:rFonts w:ascii="Open Sans" w:hAnsi="Open Sans" w:cs="Open Sans"/>
          <w:b/>
          <w:i/>
          <w:szCs w:val="24"/>
          <w:lang w:val="en-US"/>
        </w:rPr>
        <w:t>.</w:t>
      </w:r>
      <w:r w:rsidRPr="00825B61">
        <w:rPr>
          <w:rFonts w:ascii="Open Sans" w:hAnsi="Open Sans" w:cs="Open Sans"/>
          <w:szCs w:val="24"/>
        </w:rPr>
        <w:t xml:space="preserve"> </w:t>
      </w:r>
      <w:r w:rsidRPr="00825B61">
        <w:rPr>
          <w:rFonts w:ascii="Open Sans" w:hAnsi="Open Sans" w:cs="Open Sans"/>
          <w:b/>
          <w:i/>
          <w:szCs w:val="24"/>
          <w:lang w:val="en-US"/>
        </w:rPr>
        <w:t>These works shall be carried out in accordance with authoritative UK guidance.</w:t>
      </w:r>
    </w:p>
    <w:p w14:paraId="1DC2930B" w14:textId="77777777" w:rsidR="00A658D8" w:rsidRPr="00825B61"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p>
    <w:p w14:paraId="4C8FDA9F" w14:textId="5391FA82" w:rsidR="00A658D8" w:rsidRPr="00825B61" w:rsidRDefault="00A658D8" w:rsidP="00640C76">
      <w:pPr>
        <w:numPr>
          <w:ilvl w:val="0"/>
          <w:numId w:val="6"/>
        </w:num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r w:rsidRPr="00825B61">
        <w:rPr>
          <w:rFonts w:ascii="Open Sans" w:hAnsi="Open Sans" w:cs="Open Sans"/>
          <w:b/>
          <w:i/>
          <w:szCs w:val="24"/>
          <w:lang w:val="en-US"/>
        </w:rPr>
        <w:t>Any application seeking approval of a detailed layout of development,</w:t>
      </w:r>
      <w:r w:rsidRPr="00825B61">
        <w:rPr>
          <w:rFonts w:ascii="Open Sans" w:hAnsi="Open Sans" w:cs="Open Sans"/>
          <w:szCs w:val="24"/>
        </w:rPr>
        <w:t xml:space="preserve"> </w:t>
      </w:r>
      <w:r w:rsidRPr="00825B61">
        <w:rPr>
          <w:rFonts w:ascii="Open Sans" w:hAnsi="Open Sans" w:cs="Open Sans"/>
          <w:b/>
          <w:i/>
          <w:szCs w:val="24"/>
          <w:lang w:val="en-US"/>
        </w:rPr>
        <w:t xml:space="preserve">shall be accompanied by: the findings of the intrusive site investigations (required by condition 1 above); a proposed layout plan which identifies the position of the </w:t>
      </w:r>
      <w:r w:rsidRPr="00825B61">
        <w:rPr>
          <w:rFonts w:ascii="Open Sans" w:hAnsi="Open Sans" w:cs="Open Sans"/>
          <w:b/>
          <w:i/>
          <w:szCs w:val="24"/>
          <w:lang w:val="en-US"/>
        </w:rPr>
        <w:lastRenderedPageBreak/>
        <w:t>recorded mine</w:t>
      </w:r>
      <w:r w:rsidR="00825B61" w:rsidRPr="00825B61">
        <w:rPr>
          <w:rFonts w:ascii="Open Sans" w:hAnsi="Open Sans" w:cs="Open Sans"/>
          <w:b/>
          <w:i/>
          <w:szCs w:val="24"/>
          <w:lang w:val="en-US"/>
        </w:rPr>
        <w:t xml:space="preserve"> </w:t>
      </w:r>
      <w:r w:rsidR="00A1536B" w:rsidRPr="00825B61">
        <w:rPr>
          <w:rFonts w:ascii="Open Sans" w:hAnsi="Open Sans" w:cs="Open Sans"/>
          <w:b/>
          <w:i/>
          <w:szCs w:val="24"/>
          <w:lang w:val="en-US"/>
        </w:rPr>
        <w:t xml:space="preserve">entry </w:t>
      </w:r>
      <w:r w:rsidRPr="00825B61">
        <w:rPr>
          <w:rFonts w:ascii="Open Sans" w:hAnsi="Open Sans" w:cs="Open Sans"/>
          <w:b/>
          <w:i/>
          <w:szCs w:val="24"/>
          <w:lang w:val="en-US"/>
        </w:rPr>
        <w:t>if located, the extent of</w:t>
      </w:r>
      <w:r w:rsidR="00825B61" w:rsidRPr="00825B61">
        <w:rPr>
          <w:rFonts w:ascii="Open Sans" w:hAnsi="Open Sans" w:cs="Open Sans"/>
          <w:b/>
          <w:i/>
          <w:szCs w:val="24"/>
          <w:lang w:val="en-US"/>
        </w:rPr>
        <w:t xml:space="preserve"> </w:t>
      </w:r>
      <w:r w:rsidR="00A1536B" w:rsidRPr="00825B61">
        <w:rPr>
          <w:rFonts w:ascii="Open Sans" w:hAnsi="Open Sans" w:cs="Open Sans"/>
          <w:b/>
          <w:i/>
          <w:szCs w:val="24"/>
          <w:lang w:val="en-US"/>
        </w:rPr>
        <w:t xml:space="preserve">its </w:t>
      </w:r>
      <w:r w:rsidRPr="00825B61">
        <w:rPr>
          <w:rFonts w:ascii="Open Sans" w:hAnsi="Open Sans" w:cs="Open Sans"/>
          <w:b/>
          <w:i/>
          <w:szCs w:val="24"/>
          <w:lang w:val="en-US"/>
        </w:rPr>
        <w:t>potential zone</w:t>
      </w:r>
      <w:r w:rsidRPr="00825B61">
        <w:rPr>
          <w:rFonts w:ascii="Open Sans" w:hAnsi="Open Sans" w:cs="Open Sans"/>
          <w:b/>
          <w:i/>
          <w:strike/>
          <w:szCs w:val="24"/>
          <w:lang w:val="en-US"/>
        </w:rPr>
        <w:t>s</w:t>
      </w:r>
      <w:r w:rsidRPr="00825B61">
        <w:rPr>
          <w:rFonts w:ascii="Open Sans" w:hAnsi="Open Sans" w:cs="Open Sans"/>
          <w:b/>
          <w:i/>
          <w:szCs w:val="24"/>
          <w:lang w:val="en-US"/>
        </w:rPr>
        <w:t xml:space="preserve"> of influence, and </w:t>
      </w:r>
      <w:r w:rsidR="00A1536B" w:rsidRPr="00825B61">
        <w:rPr>
          <w:rFonts w:ascii="Open Sans" w:hAnsi="Open Sans" w:cs="Open Sans"/>
          <w:b/>
          <w:i/>
          <w:szCs w:val="24"/>
          <w:lang w:val="en-US"/>
        </w:rPr>
        <w:t xml:space="preserve">a </w:t>
      </w:r>
      <w:r w:rsidRPr="00825B61">
        <w:rPr>
          <w:rFonts w:ascii="Open Sans" w:hAnsi="Open Sans" w:cs="Open Sans"/>
          <w:b/>
          <w:i/>
          <w:szCs w:val="24"/>
          <w:lang w:val="en-US"/>
        </w:rPr>
        <w:t>suitable ‘no build’ zone</w:t>
      </w:r>
      <w:r w:rsidRPr="00825B61">
        <w:rPr>
          <w:rFonts w:ascii="Open Sans" w:hAnsi="Open Sans" w:cs="Open Sans"/>
          <w:b/>
          <w:i/>
          <w:strike/>
          <w:szCs w:val="24"/>
          <w:lang w:val="en-US"/>
        </w:rPr>
        <w:t>s</w:t>
      </w:r>
      <w:r w:rsidRPr="00825B61">
        <w:rPr>
          <w:rFonts w:ascii="Open Sans" w:hAnsi="Open Sans" w:cs="Open Sans"/>
          <w:b/>
          <w:i/>
          <w:szCs w:val="24"/>
          <w:lang w:val="en-US"/>
        </w:rPr>
        <w:t xml:space="preserve"> around the</w:t>
      </w:r>
      <w:r w:rsidRPr="00825B61">
        <w:rPr>
          <w:rFonts w:ascii="Open Sans" w:hAnsi="Open Sans" w:cs="Open Sans"/>
          <w:b/>
          <w:i/>
          <w:strike/>
          <w:szCs w:val="24"/>
          <w:lang w:val="en-US"/>
        </w:rPr>
        <w:t>se</w:t>
      </w:r>
      <w:r w:rsidRPr="00825B61">
        <w:rPr>
          <w:rFonts w:ascii="Open Sans" w:hAnsi="Open Sans" w:cs="Open Sans"/>
          <w:b/>
          <w:i/>
          <w:szCs w:val="24"/>
          <w:lang w:val="en-US"/>
        </w:rPr>
        <w:t xml:space="preserve"> feature</w:t>
      </w:r>
      <w:r w:rsidRPr="00825B61">
        <w:rPr>
          <w:rFonts w:ascii="Open Sans" w:hAnsi="Open Sans" w:cs="Open Sans"/>
          <w:b/>
          <w:i/>
          <w:strike/>
          <w:szCs w:val="24"/>
          <w:lang w:val="en-US"/>
        </w:rPr>
        <w:t>s</w:t>
      </w:r>
      <w:r w:rsidRPr="00825B61">
        <w:rPr>
          <w:rFonts w:ascii="Open Sans" w:hAnsi="Open Sans" w:cs="Open Sans"/>
          <w:b/>
          <w:i/>
          <w:szCs w:val="24"/>
          <w:lang w:val="en-US"/>
        </w:rPr>
        <w:t>.</w:t>
      </w:r>
    </w:p>
    <w:p w14:paraId="45C2E67E" w14:textId="77777777" w:rsidR="00A658D8" w:rsidRPr="00196F78" w:rsidRDefault="00A658D8" w:rsidP="00640C76">
      <w:pPr>
        <w:pStyle w:val="ListParagraph"/>
        <w:pBdr>
          <w:top w:val="single" w:sz="4" w:space="1" w:color="auto"/>
          <w:left w:val="single" w:sz="4" w:space="1" w:color="auto"/>
          <w:bottom w:val="single" w:sz="4" w:space="1" w:color="auto"/>
          <w:right w:val="single" w:sz="4" w:space="1" w:color="auto"/>
        </w:pBdr>
        <w:ind w:left="0"/>
        <w:jc w:val="both"/>
        <w:rPr>
          <w:rFonts w:ascii="Open Sans" w:hAnsi="Open Sans" w:cs="Open Sans"/>
          <w:b/>
          <w:i/>
          <w:szCs w:val="24"/>
          <w:lang w:val="en-US"/>
        </w:rPr>
      </w:pPr>
    </w:p>
    <w:p w14:paraId="61115CB8" w14:textId="77777777" w:rsidR="00A658D8" w:rsidRPr="00196F78" w:rsidRDefault="00A658D8" w:rsidP="00640C76">
      <w:pPr>
        <w:numPr>
          <w:ilvl w:val="0"/>
          <w:numId w:val="6"/>
        </w:num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r w:rsidRPr="00196F78">
        <w:rPr>
          <w:rFonts w:ascii="Open Sans" w:hAnsi="Open Sans" w:cs="Open Sans"/>
          <w:b/>
          <w:i/>
          <w:szCs w:val="24"/>
          <w:lang w:val="en-US"/>
        </w:rPr>
        <w:t>Prior to commencement of development, any remediation works and/or mitigation measures to address land instability arising from coal mining legacy, as may be necessary, shall be implemented in full in order to ensure that the site is made safe and stable for the proposed development. These works shall be carried out in accordance with authoritative UK guidance.</w:t>
      </w:r>
    </w:p>
    <w:p w14:paraId="721EDCBA" w14:textId="77777777" w:rsidR="00A658D8" w:rsidRPr="00196F78" w:rsidRDefault="00A658D8" w:rsidP="00640C76">
      <w:pPr>
        <w:pStyle w:val="ListParagraph"/>
        <w:pBdr>
          <w:top w:val="single" w:sz="4" w:space="1" w:color="auto"/>
          <w:left w:val="single" w:sz="4" w:space="1" w:color="auto"/>
          <w:bottom w:val="single" w:sz="4" w:space="1" w:color="auto"/>
          <w:right w:val="single" w:sz="4" w:space="1" w:color="auto"/>
        </w:pBdr>
        <w:ind w:left="0"/>
        <w:jc w:val="both"/>
        <w:rPr>
          <w:rFonts w:ascii="Open Sans" w:hAnsi="Open Sans" w:cs="Open Sans"/>
          <w:b/>
          <w:i/>
          <w:szCs w:val="24"/>
          <w:lang w:val="en-US"/>
        </w:rPr>
      </w:pPr>
    </w:p>
    <w:p w14:paraId="2506BC44" w14:textId="77777777" w:rsidR="00A658D8" w:rsidRPr="00196F78" w:rsidRDefault="00A658D8" w:rsidP="00640C76">
      <w:pPr>
        <w:numPr>
          <w:ilvl w:val="0"/>
          <w:numId w:val="6"/>
        </w:num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r w:rsidRPr="00196F78">
        <w:rPr>
          <w:rFonts w:ascii="Open Sans" w:hAnsi="Open Sans" w:cs="Open Sans"/>
          <w:b/>
          <w:i/>
          <w:szCs w:val="24"/>
          <w:lang w:val="en-US"/>
        </w:rPr>
        <w:t>Prior to the first occupation of the development, a signed statement or declaration prepared by a suitably competent person confirming that the site  has been made safe and stable for the approved development shall be submitted to the Local Planning Authority for approval in writing. This document shall confirm the completion of any remedial works and/or mitigation necessary to address the risks posed by past coal mining activity.</w:t>
      </w:r>
    </w:p>
    <w:p w14:paraId="0E713760"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i/>
          <w:szCs w:val="24"/>
          <w:lang w:val="en-US"/>
        </w:rPr>
      </w:pPr>
    </w:p>
    <w:p w14:paraId="286619F8" w14:textId="77777777" w:rsidR="00A658D8" w:rsidRPr="00196F78" w:rsidRDefault="00A658D8" w:rsidP="00640C76">
      <w:pPr>
        <w:pBdr>
          <w:top w:val="single" w:sz="4" w:space="1" w:color="auto"/>
          <w:left w:val="single" w:sz="4" w:space="1" w:color="auto"/>
          <w:bottom w:val="single" w:sz="4" w:space="1" w:color="auto"/>
          <w:right w:val="single" w:sz="4" w:space="1" w:color="auto"/>
        </w:pBdr>
        <w:spacing w:after="160" w:line="259" w:lineRule="auto"/>
        <w:contextualSpacing/>
        <w:jc w:val="both"/>
        <w:rPr>
          <w:rFonts w:ascii="Open Sans" w:hAnsi="Open Sans" w:cs="Open Sans"/>
          <w:b/>
          <w:i/>
          <w:szCs w:val="24"/>
          <w:lang w:val="en-US"/>
        </w:rPr>
      </w:pPr>
      <w:r w:rsidRPr="00196F78">
        <w:rPr>
          <w:rFonts w:ascii="Open Sans" w:eastAsia="Calibri" w:hAnsi="Open Sans" w:cs="Open Sans"/>
          <w:szCs w:val="24"/>
          <w:lang w:eastAsia="en-US"/>
        </w:rPr>
        <w:t xml:space="preserve">The Coal Authority therefore </w:t>
      </w:r>
      <w:r w:rsidRPr="00196F78">
        <w:rPr>
          <w:rFonts w:ascii="Open Sans" w:eastAsia="Calibri" w:hAnsi="Open Sans" w:cs="Open Sans"/>
          <w:b/>
          <w:szCs w:val="24"/>
          <w:lang w:eastAsia="en-US"/>
        </w:rPr>
        <w:t>withdraws its objection</w:t>
      </w:r>
      <w:r w:rsidRPr="00196F78">
        <w:rPr>
          <w:rFonts w:ascii="Open Sans" w:eastAsia="Calibri" w:hAnsi="Open Sans" w:cs="Open Sans"/>
          <w:szCs w:val="24"/>
          <w:lang w:eastAsia="en-US"/>
        </w:rPr>
        <w:t xml:space="preserve"> to the proposed development </w:t>
      </w:r>
      <w:r w:rsidRPr="00196F78">
        <w:rPr>
          <w:rFonts w:ascii="Open Sans" w:eastAsia="Calibri" w:hAnsi="Open Sans" w:cs="Open Sans"/>
          <w:b/>
          <w:szCs w:val="24"/>
          <w:lang w:eastAsia="en-US"/>
        </w:rPr>
        <w:t>subject to the imposition of the above conditions</w:t>
      </w:r>
      <w:r w:rsidRPr="00196F78">
        <w:rPr>
          <w:rFonts w:ascii="Open Sans" w:eastAsia="Calibri" w:hAnsi="Open Sans" w:cs="Open Sans"/>
          <w:szCs w:val="24"/>
          <w:lang w:eastAsia="en-US"/>
        </w:rPr>
        <w:t>. This is our recommendation for condition wording. Whilst we appreciate that you may wish to make some amendment to the choice of words, we would respectfully request that the specific parameters to be satisfied are not altered by any changes that may be made.</w:t>
      </w:r>
    </w:p>
    <w:p w14:paraId="6FFF0C7E" w14:textId="2F162785" w:rsidR="00A658D8" w:rsidRPr="00196F78" w:rsidRDefault="00A658D8" w:rsidP="00640C76">
      <w:pPr>
        <w:pBdr>
          <w:top w:val="single" w:sz="4" w:space="1" w:color="auto"/>
          <w:left w:val="single" w:sz="4" w:space="1" w:color="auto"/>
          <w:bottom w:val="single" w:sz="4" w:space="1" w:color="auto"/>
          <w:right w:val="single" w:sz="4" w:space="1" w:color="auto"/>
        </w:pBdr>
        <w:spacing w:after="160" w:line="259" w:lineRule="auto"/>
        <w:contextualSpacing/>
        <w:jc w:val="both"/>
        <w:rPr>
          <w:rFonts w:ascii="Open Sans" w:eastAsia="Calibri" w:hAnsi="Open Sans" w:cs="Open Sans"/>
          <w:szCs w:val="24"/>
          <w:lang w:eastAsia="en-US"/>
        </w:rPr>
      </w:pPr>
    </w:p>
    <w:p w14:paraId="0609839C"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iCs/>
        </w:rPr>
      </w:pPr>
      <w:r w:rsidRPr="00196F78">
        <w:rPr>
          <w:rFonts w:ascii="Open Sans" w:hAnsi="Open Sans" w:cs="Open Sans"/>
          <w:iCs/>
        </w:rPr>
        <w:t>Should planning permission be granted for this proposal, we also request that the following wording is included as Informative Notes on any decision notice:</w:t>
      </w:r>
    </w:p>
    <w:p w14:paraId="360AA262"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iCs/>
        </w:rPr>
      </w:pPr>
    </w:p>
    <w:p w14:paraId="5104519B"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bCs/>
          <w:i/>
          <w:szCs w:val="24"/>
          <w:u w:val="single"/>
        </w:rPr>
      </w:pPr>
      <w:r w:rsidRPr="00196F78">
        <w:rPr>
          <w:rFonts w:ascii="Open Sans" w:hAnsi="Open Sans" w:cs="Open Sans"/>
          <w:b/>
          <w:bCs/>
          <w:i/>
          <w:szCs w:val="24"/>
          <w:u w:val="single"/>
        </w:rPr>
        <w:t xml:space="preserve">1 - Ground Investigations </w:t>
      </w:r>
    </w:p>
    <w:p w14:paraId="2DBB9681"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i/>
          <w:szCs w:val="24"/>
        </w:rPr>
      </w:pPr>
      <w:r w:rsidRPr="00196F78">
        <w:rPr>
          <w:rFonts w:ascii="Open Sans" w:hAnsi="Open Sans" w:cs="Open Sans"/>
          <w:b/>
          <w:i/>
          <w:szCs w:val="24"/>
        </w:rPr>
        <w:t>Under the Coal Industry Act 1994 any intrusive activities</w:t>
      </w:r>
      <w:r w:rsidRPr="00196F78">
        <w:rPr>
          <w:rFonts w:ascii="Open Sans" w:hAnsi="Open Sans" w:cs="Open Sans"/>
        </w:rPr>
        <w:t xml:space="preserve"> </w:t>
      </w:r>
      <w:r w:rsidRPr="00196F78">
        <w:rPr>
          <w:rFonts w:ascii="Open Sans" w:hAnsi="Open Sans" w:cs="Open Sans"/>
          <w:b/>
          <w:i/>
          <w:szCs w:val="24"/>
        </w:rPr>
        <w:t xml:space="preserve">which disturb or enter any coal seams, coal mine workings or coal mine entries (shafts and adits) require the prior written permission of the Coal Authority since these activities can have serious public health and safety implications. Such activities could include site investigation boreholes, excavations for foundations, piling activities, other ground works and any subsequent treatment of coal mine workings and coal mine entries for ground stability purposes. Failure to obtain permission to enter or disturb our property will result in the potential for court action. Application forms for Coal Authority permission and further guidance can be obtained from The Coal Authority’s website at: </w:t>
      </w:r>
      <w:hyperlink r:id="rId8" w:history="1">
        <w:r w:rsidRPr="00196F78">
          <w:rPr>
            <w:rStyle w:val="Hyperlink"/>
            <w:rFonts w:ascii="Open Sans" w:hAnsi="Open Sans" w:cs="Open Sans"/>
            <w:b/>
            <w:i/>
            <w:szCs w:val="24"/>
          </w:rPr>
          <w:t>www.gov.uk/get-a-permit-to-deal-with-a-coal-mine-on-your-property</w:t>
        </w:r>
      </w:hyperlink>
      <w:r w:rsidRPr="00196F78">
        <w:rPr>
          <w:rFonts w:ascii="Open Sans" w:hAnsi="Open Sans" w:cs="Open Sans"/>
          <w:b/>
          <w:i/>
          <w:szCs w:val="24"/>
        </w:rPr>
        <w:t xml:space="preserve"> </w:t>
      </w:r>
    </w:p>
    <w:p w14:paraId="10899B9F"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p>
    <w:p w14:paraId="0A23E48D" w14:textId="77777777"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bCs/>
          <w:i/>
          <w:szCs w:val="24"/>
          <w:u w:val="single"/>
        </w:rPr>
      </w:pPr>
      <w:r w:rsidRPr="00196F78">
        <w:rPr>
          <w:rFonts w:ascii="Open Sans" w:hAnsi="Open Sans" w:cs="Open Sans"/>
          <w:b/>
          <w:bCs/>
          <w:i/>
          <w:szCs w:val="24"/>
          <w:u w:val="single"/>
        </w:rPr>
        <w:t>2 - Shallow coal seams</w:t>
      </w:r>
    </w:p>
    <w:p w14:paraId="29F69939" w14:textId="78A871DC" w:rsidR="00A658D8" w:rsidRPr="00196F78" w:rsidRDefault="00A658D8" w:rsidP="00640C76">
      <w:pPr>
        <w:pBdr>
          <w:top w:val="single" w:sz="4" w:space="1" w:color="auto"/>
          <w:left w:val="single" w:sz="4" w:space="1" w:color="auto"/>
          <w:bottom w:val="single" w:sz="4" w:space="1" w:color="auto"/>
          <w:right w:val="single" w:sz="4" w:space="1" w:color="auto"/>
        </w:pBdr>
        <w:jc w:val="both"/>
        <w:rPr>
          <w:rFonts w:ascii="Open Sans" w:hAnsi="Open Sans" w:cs="Open Sans"/>
          <w:b/>
          <w:i/>
          <w:szCs w:val="24"/>
        </w:rPr>
      </w:pPr>
      <w:r w:rsidRPr="00196F78">
        <w:rPr>
          <w:rFonts w:ascii="Open Sans" w:hAnsi="Open Sans" w:cs="Open Sans"/>
          <w:b/>
          <w:i/>
          <w:szCs w:val="24"/>
        </w:rPr>
        <w:t xml:space="preserve">In areas where shallow coal seams are present caution should be taken when carrying out any on site burning or heat focused activities. </w:t>
      </w:r>
    </w:p>
    <w:p w14:paraId="3AE84F03" w14:textId="77777777" w:rsidR="00A658D8" w:rsidRPr="00196F78" w:rsidRDefault="00A658D8" w:rsidP="00640C76">
      <w:pPr>
        <w:jc w:val="both"/>
        <w:rPr>
          <w:rFonts w:ascii="Open Sans" w:hAnsi="Open Sans" w:cs="Open Sans"/>
          <w:bCs/>
          <w:iCs/>
        </w:rPr>
      </w:pPr>
    </w:p>
    <w:p w14:paraId="48A6B94B" w14:textId="14D4986D" w:rsidR="00A658D8" w:rsidRPr="00196F78" w:rsidRDefault="00A658D8" w:rsidP="00640C76">
      <w:pPr>
        <w:jc w:val="both"/>
        <w:rPr>
          <w:rFonts w:ascii="Open Sans" w:hAnsi="Open Sans" w:cs="Open Sans"/>
        </w:rPr>
      </w:pPr>
      <w:r w:rsidRPr="00196F78">
        <w:rPr>
          <w:rFonts w:ascii="Open Sans" w:hAnsi="Open Sans" w:cs="Open Sans"/>
          <w:szCs w:val="24"/>
        </w:rPr>
        <w:t>Please do not hesitate to contact me if you would like to discuss this matter further.</w:t>
      </w:r>
    </w:p>
    <w:p w14:paraId="3F1F4617" w14:textId="77777777" w:rsidR="00A658D8" w:rsidRPr="00196F78" w:rsidRDefault="00A658D8" w:rsidP="00640C76">
      <w:pPr>
        <w:jc w:val="both"/>
        <w:rPr>
          <w:rFonts w:ascii="Open Sans" w:hAnsi="Open Sans" w:cs="Open Sans"/>
          <w:szCs w:val="24"/>
        </w:rPr>
      </w:pPr>
    </w:p>
    <w:p w14:paraId="2DD0C403" w14:textId="77777777" w:rsidR="00A658D8" w:rsidRPr="00196F78" w:rsidRDefault="00A658D8" w:rsidP="00640C76">
      <w:pPr>
        <w:jc w:val="both"/>
        <w:rPr>
          <w:rFonts w:ascii="Open Sans" w:hAnsi="Open Sans" w:cs="Open Sans"/>
          <w:b/>
        </w:rPr>
      </w:pPr>
      <w:r w:rsidRPr="00196F78">
        <w:rPr>
          <w:rFonts w:ascii="Open Sans" w:hAnsi="Open Sans" w:cs="Open Sans"/>
          <w:szCs w:val="24"/>
        </w:rPr>
        <w:t xml:space="preserve">Yours sincerely, </w:t>
      </w:r>
    </w:p>
    <w:p w14:paraId="3CFC70E5" w14:textId="77777777" w:rsidR="00A658D8" w:rsidRPr="00196F78" w:rsidRDefault="00A658D8" w:rsidP="00640C76">
      <w:pPr>
        <w:jc w:val="both"/>
        <w:rPr>
          <w:rFonts w:ascii="Open Sans" w:hAnsi="Open Sans" w:cs="Open Sans"/>
          <w:b/>
        </w:rPr>
      </w:pPr>
    </w:p>
    <w:p w14:paraId="3B83D7CF" w14:textId="7F8826D3" w:rsidR="00A658D8" w:rsidRPr="00196F78" w:rsidRDefault="00640C76" w:rsidP="00640C76">
      <w:pPr>
        <w:jc w:val="both"/>
        <w:rPr>
          <w:rFonts w:ascii="Open Sans" w:hAnsi="Open Sans" w:cs="Open Sans"/>
          <w:b/>
        </w:rPr>
      </w:pPr>
      <w:r>
        <w:rPr>
          <w:rFonts w:ascii="Open Sans" w:hAnsi="Open Sans" w:cs="Open Sans"/>
          <w:noProof/>
          <w:szCs w:val="24"/>
        </w:rPr>
        <w:pict w14:anchorId="6A1D4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45.25pt;height:39.45pt;visibility:visible;mso-wrap-style:square">
            <v:imagedata r:id="rId9" o:title="Signature" croptop="18079f" cropbottom="17326f" cropleft="9347f" cropright="3951f"/>
          </v:shape>
        </w:pict>
      </w:r>
    </w:p>
    <w:p w14:paraId="4BFAF924" w14:textId="77777777" w:rsidR="00A658D8" w:rsidRPr="00196F78" w:rsidRDefault="00A658D8" w:rsidP="00640C76">
      <w:pPr>
        <w:jc w:val="both"/>
        <w:rPr>
          <w:rFonts w:ascii="Open Sans" w:hAnsi="Open Sans" w:cs="Open Sans"/>
          <w:b/>
        </w:rPr>
      </w:pPr>
      <w:r w:rsidRPr="00196F78">
        <w:rPr>
          <w:rFonts w:ascii="Open Sans" w:hAnsi="Open Sans" w:cs="Open Sans"/>
          <w:b/>
        </w:rPr>
        <w:t xml:space="preserve">Peter Woodcock | </w:t>
      </w:r>
      <w:r w:rsidRPr="00196F78">
        <w:rPr>
          <w:rFonts w:ascii="Open Sans" w:hAnsi="Open Sans" w:cs="Open Sans"/>
        </w:rPr>
        <w:t>BSc (Hons)</w:t>
      </w:r>
    </w:p>
    <w:p w14:paraId="7634A4DB" w14:textId="77777777" w:rsidR="00A658D8" w:rsidRPr="00196F78" w:rsidRDefault="00A658D8" w:rsidP="00640C76">
      <w:pPr>
        <w:jc w:val="both"/>
        <w:rPr>
          <w:rFonts w:ascii="Open Sans" w:eastAsia="Calibri" w:hAnsi="Open Sans" w:cs="Open Sans"/>
          <w:b/>
          <w:bCs/>
          <w:noProof/>
          <w:color w:val="000000"/>
          <w:sz w:val="22"/>
        </w:rPr>
      </w:pPr>
      <w:r w:rsidRPr="00196F78">
        <w:rPr>
          <w:rFonts w:ascii="Open Sans" w:hAnsi="Open Sans" w:cs="Open Sans"/>
          <w:b/>
        </w:rPr>
        <w:t>Assistant Planning and Development Manager</w:t>
      </w:r>
    </w:p>
    <w:p w14:paraId="3D4A4A52" w14:textId="77777777" w:rsidR="00A658D8" w:rsidRPr="00196F78" w:rsidRDefault="00A658D8" w:rsidP="00640C76">
      <w:pPr>
        <w:jc w:val="both"/>
        <w:rPr>
          <w:rFonts w:ascii="Open Sans" w:hAnsi="Open Sans" w:cs="Open Sans"/>
          <w:szCs w:val="24"/>
        </w:rPr>
      </w:pPr>
    </w:p>
    <w:p w14:paraId="33D5F9EF" w14:textId="446A4E4A" w:rsidR="00C64B39" w:rsidRPr="00196F78" w:rsidRDefault="00C64B39" w:rsidP="00640C76">
      <w:pPr>
        <w:jc w:val="both"/>
        <w:rPr>
          <w:rFonts w:ascii="Open Sans" w:hAnsi="Open Sans" w:cs="Open Sans"/>
          <w:u w:val="single"/>
        </w:rPr>
      </w:pPr>
      <w:r w:rsidRPr="00196F78">
        <w:rPr>
          <w:rFonts w:ascii="Open Sans" w:hAnsi="Open Sans" w:cs="Open Sans"/>
          <w:u w:val="single"/>
        </w:rPr>
        <w:t>Disclaimer</w:t>
      </w:r>
    </w:p>
    <w:p w14:paraId="33D5F9F0" w14:textId="77777777" w:rsidR="00C64B39" w:rsidRPr="00196F78" w:rsidRDefault="00C64B39" w:rsidP="00640C76">
      <w:pPr>
        <w:jc w:val="both"/>
        <w:rPr>
          <w:rFonts w:ascii="Open Sans" w:hAnsi="Open Sans" w:cs="Open Sans"/>
        </w:rPr>
      </w:pPr>
    </w:p>
    <w:p w14:paraId="33D5F9F1" w14:textId="77777777" w:rsidR="00C64B39" w:rsidRPr="00196F78" w:rsidRDefault="002E4D9F" w:rsidP="00640C76">
      <w:pPr>
        <w:jc w:val="both"/>
        <w:rPr>
          <w:rFonts w:ascii="Open Sans" w:hAnsi="Open Sans" w:cs="Open Sans"/>
        </w:rPr>
      </w:pPr>
      <w:r w:rsidRPr="00196F78">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196F78">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3D5F9F2" w14:textId="77777777" w:rsidR="00C64B39" w:rsidRPr="00196F78" w:rsidRDefault="00C64B39" w:rsidP="00640C76">
      <w:pPr>
        <w:jc w:val="both"/>
        <w:rPr>
          <w:rFonts w:ascii="Open Sans" w:hAnsi="Open Sans" w:cs="Open Sans"/>
        </w:rPr>
      </w:pPr>
    </w:p>
    <w:p w14:paraId="33D5F9F3" w14:textId="77777777" w:rsidR="00C64B39" w:rsidRPr="00196F78" w:rsidRDefault="00C64B39" w:rsidP="00640C76">
      <w:pPr>
        <w:jc w:val="both"/>
        <w:rPr>
          <w:rFonts w:ascii="Open Sans" w:hAnsi="Open Sans" w:cs="Open Sans"/>
          <w:szCs w:val="24"/>
        </w:rPr>
      </w:pPr>
      <w:r w:rsidRPr="00196F78">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33D5F9F4" w14:textId="77777777" w:rsidR="00C64B39" w:rsidRPr="004C4A4D" w:rsidRDefault="00C64B39" w:rsidP="00B66389">
      <w:pPr>
        <w:jc w:val="both"/>
        <w:rPr>
          <w:rFonts w:ascii="Open Sans" w:hAnsi="Open Sans" w:cs="Open Sans"/>
        </w:rPr>
      </w:pPr>
    </w:p>
    <w:sectPr w:rsidR="00C64B39" w:rsidRPr="004C4A4D"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5F9F7" w14:textId="77777777" w:rsidR="008E410B" w:rsidRDefault="008E410B">
      <w:r>
        <w:separator/>
      </w:r>
    </w:p>
  </w:endnote>
  <w:endnote w:type="continuationSeparator" w:id="0">
    <w:p w14:paraId="33D5F9F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9F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D5F9F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9FD" w14:textId="602D6E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0C76">
      <w:rPr>
        <w:rStyle w:val="PageNumber"/>
        <w:rFonts w:ascii="Arial" w:hAnsi="Arial" w:cs="Arial"/>
        <w:noProof/>
      </w:rPr>
      <w:t>5</w:t>
    </w:r>
    <w:r w:rsidRPr="009F4C8D">
      <w:rPr>
        <w:rStyle w:val="PageNumber"/>
        <w:rFonts w:ascii="Arial" w:hAnsi="Arial" w:cs="Arial"/>
      </w:rPr>
      <w:fldChar w:fldCharType="end"/>
    </w:r>
  </w:p>
  <w:p w14:paraId="33D5F9FE" w14:textId="77777777" w:rsidR="00C64B39" w:rsidRDefault="00C64B39">
    <w:pPr>
      <w:pStyle w:val="Footer"/>
    </w:pPr>
    <w:r>
      <w:br/>
    </w:r>
  </w:p>
  <w:p w14:paraId="33D5F9F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3D5FA0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A02" w14:textId="785AF8F6"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0C76">
      <w:rPr>
        <w:rStyle w:val="PageNumber"/>
        <w:rFonts w:ascii="Arial" w:hAnsi="Arial" w:cs="Arial"/>
        <w:noProof/>
      </w:rPr>
      <w:t>1</w:t>
    </w:r>
    <w:r w:rsidRPr="009F4C8D">
      <w:rPr>
        <w:rStyle w:val="PageNumber"/>
        <w:rFonts w:ascii="Arial" w:hAnsi="Arial" w:cs="Arial"/>
      </w:rPr>
      <w:fldChar w:fldCharType="end"/>
    </w:r>
  </w:p>
  <w:p w14:paraId="33D5FA03" w14:textId="77777777" w:rsidR="00C64B39" w:rsidRDefault="00C64B39" w:rsidP="00C36F35">
    <w:pPr>
      <w:pStyle w:val="Footer"/>
      <w:rPr>
        <w:rFonts w:ascii="Arial" w:hAnsi="Arial"/>
        <w:color w:val="000000"/>
        <w:sz w:val="20"/>
      </w:rPr>
    </w:pPr>
  </w:p>
  <w:p w14:paraId="33D5FA04" w14:textId="77777777" w:rsidR="00C64B39" w:rsidRDefault="00C64B39" w:rsidP="00C36F35">
    <w:pPr>
      <w:pStyle w:val="Footer"/>
      <w:rPr>
        <w:rFonts w:ascii="Arial" w:hAnsi="Arial"/>
        <w:color w:val="000000"/>
        <w:sz w:val="20"/>
      </w:rPr>
    </w:pPr>
  </w:p>
  <w:p w14:paraId="33D5FA05" w14:textId="77777777" w:rsidR="00C64B39" w:rsidRDefault="00C64B39" w:rsidP="00C36F35">
    <w:pPr>
      <w:pStyle w:val="Footer"/>
      <w:rPr>
        <w:rFonts w:ascii="Arial" w:hAnsi="Arial"/>
        <w:color w:val="000000"/>
        <w:sz w:val="20"/>
      </w:rPr>
    </w:pPr>
  </w:p>
  <w:p w14:paraId="33D5FA0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3D5FA0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5F9F5" w14:textId="77777777" w:rsidR="008E410B" w:rsidRDefault="008E410B">
      <w:r>
        <w:separator/>
      </w:r>
    </w:p>
  </w:footnote>
  <w:footnote w:type="continuationSeparator" w:id="0">
    <w:p w14:paraId="33D5F9F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9F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9F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FA01" w14:textId="77777777" w:rsidR="00C64B39" w:rsidRDefault="00640C76">
    <w:pPr>
      <w:pStyle w:val="Header"/>
    </w:pPr>
    <w:r>
      <w:rPr>
        <w:noProof/>
      </w:rPr>
      <w:pict w14:anchorId="33D5F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3D5FA09">
        <v:shape id="_x0000_i1026" type="#_x0000_t75" style="width:87.05pt;height:76.4pt">
          <v:imagedata r:id="rId2" o:title="CoalAuthority_2013_logo"/>
        </v:shape>
      </w:pict>
    </w:r>
    <w:r>
      <w:rPr>
        <w:noProof/>
      </w:rPr>
      <w:pict w14:anchorId="33D5FA0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3D5FA0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3D5FA0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3D5FA0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3D5FA0F" w14:textId="77777777" w:rsidR="00C64B39" w:rsidRPr="007A4BD1" w:rsidRDefault="00C64B39" w:rsidP="00306D09">
                <w:pPr>
                  <w:rPr>
                    <w:rFonts w:ascii="Arial" w:hAnsi="Arial" w:cs="Arial"/>
                    <w:b/>
                    <w:sz w:val="20"/>
                  </w:rPr>
                </w:pPr>
                <w:r>
                  <w:rPr>
                    <w:rFonts w:ascii="Arial" w:hAnsi="Arial" w:cs="Arial"/>
                    <w:b/>
                    <w:sz w:val="20"/>
                  </w:rPr>
                  <w:t>Nottinghamshire</w:t>
                </w:r>
              </w:p>
              <w:p w14:paraId="33D5FA1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3D5FA11" w14:textId="77777777" w:rsidR="00C64B39" w:rsidRDefault="00C64B39" w:rsidP="00306D09">
                <w:pPr>
                  <w:rPr>
                    <w:rFonts w:ascii="Arial" w:hAnsi="Arial" w:cs="Arial"/>
                    <w:b/>
                    <w:noProof/>
                    <w:sz w:val="20"/>
                  </w:rPr>
                </w:pPr>
              </w:p>
              <w:p w14:paraId="33D5FA1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3D5FA13" w14:textId="77777777" w:rsidR="00C64B39" w:rsidRDefault="00C64B39" w:rsidP="00306D09">
                <w:pPr>
                  <w:rPr>
                    <w:rFonts w:ascii="Arial" w:hAnsi="Arial" w:cs="Arial"/>
                    <w:b/>
                    <w:sz w:val="20"/>
                  </w:rPr>
                </w:pPr>
                <w:r>
                  <w:rPr>
                    <w:rFonts w:ascii="Arial" w:hAnsi="Arial" w:cs="Arial"/>
                    <w:b/>
                    <w:noProof/>
                    <w:sz w:val="20"/>
                  </w:rPr>
                  <w:tab/>
                </w:r>
              </w:p>
              <w:p w14:paraId="33D5FA1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3D5FA15" w14:textId="77777777" w:rsidR="00C64B39" w:rsidRDefault="00C64B39" w:rsidP="00306D09">
                <w:pPr>
                  <w:rPr>
                    <w:rFonts w:ascii="Arial" w:hAnsi="Arial" w:cs="Arial"/>
                    <w:b/>
                    <w:sz w:val="20"/>
                  </w:rPr>
                </w:pPr>
              </w:p>
              <w:p w14:paraId="33D5FA1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3D5FA17" w14:textId="77777777" w:rsidR="00C64B39" w:rsidRDefault="00C64B39" w:rsidP="00306D09">
                <w:pPr>
                  <w:rPr>
                    <w:rFonts w:ascii="Arial" w:hAnsi="Arial" w:cs="Arial"/>
                    <w:b/>
                    <w:sz w:val="20"/>
                  </w:rPr>
                </w:pPr>
                <w:r>
                  <w:rPr>
                    <w:rFonts w:ascii="Arial" w:hAnsi="Arial" w:cs="Arial"/>
                    <w:b/>
                    <w:sz w:val="20"/>
                  </w:rPr>
                  <w:t xml:space="preserve"> </w:t>
                </w:r>
              </w:p>
              <w:p w14:paraId="33D5FA18" w14:textId="77777777" w:rsidR="00C64B39" w:rsidRDefault="00C64B39" w:rsidP="00306D09">
                <w:pPr>
                  <w:tabs>
                    <w:tab w:val="left" w:pos="658"/>
                  </w:tabs>
                  <w:rPr>
                    <w:rFonts w:ascii="Arial" w:hAnsi="Arial" w:cs="Arial"/>
                    <w:b/>
                    <w:sz w:val="20"/>
                  </w:rPr>
                </w:pPr>
              </w:p>
              <w:p w14:paraId="33D5FA19" w14:textId="77777777" w:rsidR="00C64B39" w:rsidRDefault="00C64B39" w:rsidP="00306D09">
                <w:pPr>
                  <w:tabs>
                    <w:tab w:val="left" w:pos="658"/>
                  </w:tabs>
                  <w:rPr>
                    <w:rFonts w:ascii="Arial" w:hAnsi="Arial" w:cs="Arial"/>
                    <w:b/>
                    <w:sz w:val="20"/>
                  </w:rPr>
                </w:pPr>
              </w:p>
              <w:p w14:paraId="33D5FA1A" w14:textId="77777777" w:rsidR="00C64B39" w:rsidRDefault="00C64B39" w:rsidP="00306D09">
                <w:pPr>
                  <w:tabs>
                    <w:tab w:val="left" w:pos="658"/>
                  </w:tabs>
                  <w:rPr>
                    <w:rFonts w:ascii="Arial" w:hAnsi="Arial" w:cs="Arial"/>
                    <w:b/>
                    <w:sz w:val="20"/>
                  </w:rPr>
                </w:pPr>
              </w:p>
              <w:p w14:paraId="33D5FA1B" w14:textId="77777777" w:rsidR="00C64B39" w:rsidRPr="002B2F7F" w:rsidRDefault="00C64B39" w:rsidP="00306D09">
                <w:pPr>
                  <w:tabs>
                    <w:tab w:val="left" w:pos="658"/>
                  </w:tabs>
                  <w:rPr>
                    <w:rFonts w:ascii="Arial" w:hAnsi="Arial" w:cs="Arial"/>
                    <w:b/>
                    <w:sz w:val="22"/>
                  </w:rPr>
                </w:pPr>
              </w:p>
              <w:p w14:paraId="33D5FA1C" w14:textId="77777777" w:rsidR="00C64B39" w:rsidRPr="002B2F7F" w:rsidRDefault="00C64B39" w:rsidP="00306D09">
                <w:pPr>
                  <w:rPr>
                    <w:rFonts w:ascii="Arial" w:hAnsi="Arial"/>
                  </w:rPr>
                </w:pPr>
              </w:p>
            </w:txbxContent>
          </v:textbox>
          <w10:wrap type="topAndBottom" anchory="page"/>
          <w10:anchorlock/>
        </v:shape>
      </w:pict>
    </w:r>
    <w:r>
      <w:rPr>
        <w:noProof/>
      </w:rPr>
      <w:pict w14:anchorId="33D5FA0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755A53CD"/>
    <w:multiLevelType w:val="hybridMultilevel"/>
    <w:tmpl w:val="271CB7F8"/>
    <w:lvl w:ilvl="0" w:tplc="1AE640A0">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FvqDLvdvCFbtaYUgL1URKOhFYj1WFEN4PtTi6mOS8ej6kgajcMIdNWLR8Mb4cWLSyA9+/01aZTSIf7+JBfAnsw==" w:salt="fUmR8s3c97ZWvNJZsfMhw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96F78"/>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C4A4D"/>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0C76"/>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5B61"/>
    <w:rsid w:val="00827ED7"/>
    <w:rsid w:val="008322EA"/>
    <w:rsid w:val="00846F0A"/>
    <w:rsid w:val="008534CF"/>
    <w:rsid w:val="008557BC"/>
    <w:rsid w:val="0087197C"/>
    <w:rsid w:val="008747D3"/>
    <w:rsid w:val="00874CA2"/>
    <w:rsid w:val="0087689B"/>
    <w:rsid w:val="00877523"/>
    <w:rsid w:val="008841A0"/>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536B"/>
    <w:rsid w:val="00A1678D"/>
    <w:rsid w:val="00A2099B"/>
    <w:rsid w:val="00A265C1"/>
    <w:rsid w:val="00A26895"/>
    <w:rsid w:val="00A428F3"/>
    <w:rsid w:val="00A4733E"/>
    <w:rsid w:val="00A52D1B"/>
    <w:rsid w:val="00A6166A"/>
    <w:rsid w:val="00A61BAA"/>
    <w:rsid w:val="00A658D8"/>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17B7E"/>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096B"/>
    <w:rsid w:val="00CA2A86"/>
    <w:rsid w:val="00CA3517"/>
    <w:rsid w:val="00CA4B47"/>
    <w:rsid w:val="00CB0823"/>
    <w:rsid w:val="00CB1289"/>
    <w:rsid w:val="00CB3EF0"/>
    <w:rsid w:val="00CC1D9A"/>
    <w:rsid w:val="00CD3072"/>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D578A"/>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3D5F9C2"/>
  <w15:docId w15:val="{83DEC089-4C51-4D48-A55A-5A2C2CD6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A658D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get-a-permit-to-deal-with-a-coal-mine-on-your-propert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1584</Words>
  <Characters>9034</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10597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Peter Woodcock</lastModifiedBy>
  <revision>26</revision>
  <lastPrinted>2013-10-23T13:51:00.0000000Z</lastPrinted>
  <dcterms:created xsi:type="dcterms:W3CDTF">2013-01-08T13:46:00.0000000Z</dcterms:created>
  <dcterms:modified xsi:type="dcterms:W3CDTF">2023-12-21T11:34:44.3530000Z</dcterms:modified>
</coreProperties>
</file>