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745179">
        <w:rPr>
          <w:u w:val="single"/>
        </w:rPr>
        <w:t xml:space="preserve">land South of 78 </w:t>
      </w:r>
      <w:proofErr w:type="spellStart"/>
      <w:r w:rsidR="00745179">
        <w:rPr>
          <w:u w:val="single"/>
        </w:rPr>
        <w:t>Heol</w:t>
      </w:r>
      <w:proofErr w:type="spellEnd"/>
      <w:r w:rsidR="00745179">
        <w:rPr>
          <w:u w:val="single"/>
        </w:rPr>
        <w:t xml:space="preserve"> </w:t>
      </w:r>
      <w:proofErr w:type="spellStart"/>
      <w:r w:rsidR="00745179">
        <w:rPr>
          <w:u w:val="single"/>
        </w:rPr>
        <w:t>Celyn</w:t>
      </w:r>
      <w:proofErr w:type="spellEnd"/>
      <w:proofErr w:type="gramStart"/>
      <w:r w:rsidR="00B20493">
        <w:rPr>
          <w:u w:val="single"/>
        </w:rPr>
        <w:t xml:space="preserve">, </w:t>
      </w:r>
      <w:r w:rsidR="00745179">
        <w:rPr>
          <w:u w:val="single"/>
        </w:rPr>
        <w:t xml:space="preserve"> </w:t>
      </w:r>
      <w:proofErr w:type="spellStart"/>
      <w:r w:rsidR="00745179">
        <w:rPr>
          <w:u w:val="single"/>
        </w:rPr>
        <w:t>Coedpoeth</w:t>
      </w:r>
      <w:proofErr w:type="spellEnd"/>
      <w:proofErr w:type="gramEnd"/>
    </w:p>
    <w:p w:rsidR="00351629" w:rsidRDefault="00351629" w:rsidP="00351629">
      <w:pPr>
        <w:jc w:val="center"/>
        <w:rPr>
          <w:u w:val="single"/>
        </w:rPr>
      </w:pPr>
    </w:p>
    <w:p w:rsidR="00F3731A" w:rsidRDefault="00351629" w:rsidP="00351629">
      <w:r>
        <w:t xml:space="preserve">The site is located </w:t>
      </w:r>
      <w:r w:rsidR="00745179">
        <w:t>on an un</w:t>
      </w:r>
      <w:r w:rsidRPr="00351629">
        <w:t>classified hig</w:t>
      </w:r>
      <w:r>
        <w:t xml:space="preserve">hway within a </w:t>
      </w:r>
      <w:r w:rsidR="00E16A54">
        <w:t>2</w:t>
      </w:r>
      <w:r>
        <w:t xml:space="preserve">0 mph speed limit.  </w:t>
      </w:r>
    </w:p>
    <w:p w:rsidR="004D2C37" w:rsidRDefault="007D302B" w:rsidP="00351629">
      <w:r>
        <w:t xml:space="preserve">Welsh Government guidance recommends </w:t>
      </w:r>
      <w:r w:rsidR="004D2C37" w:rsidRPr="004D2C37">
        <w:t xml:space="preserve">a splay of </w:t>
      </w:r>
      <w:r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>
        <w:t xml:space="preserve"> </w:t>
      </w:r>
      <w:r w:rsidR="00687D44">
        <w:t xml:space="preserve"> </w:t>
      </w:r>
      <w:r>
        <w:t xml:space="preserve"> </w:t>
      </w:r>
    </w:p>
    <w:p w:rsidR="005632E2" w:rsidRDefault="005632E2" w:rsidP="005632E2">
      <w:r>
        <w:t>Given that the scheme provides m</w:t>
      </w:r>
      <w:r>
        <w:t xml:space="preserve">uch needed off road car parking </w:t>
      </w:r>
      <w:r>
        <w:t>in the area</w:t>
      </w:r>
      <w:r>
        <w:t>,</w:t>
      </w:r>
      <w:r>
        <w:t xml:space="preserve"> it is considered that the highway authority could not reasonably object to the current planning application.</w:t>
      </w:r>
    </w:p>
    <w:p w:rsidR="00E16A54" w:rsidRDefault="00E16A54" w:rsidP="004D2C37">
      <w:bookmarkStart w:id="0" w:name="_GoBack"/>
      <w:bookmarkEnd w:id="0"/>
    </w:p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5632E2"/>
    <w:rsid w:val="00687D44"/>
    <w:rsid w:val="00745179"/>
    <w:rsid w:val="00774F7B"/>
    <w:rsid w:val="007A770E"/>
    <w:rsid w:val="007D302B"/>
    <w:rsid w:val="00A447A1"/>
    <w:rsid w:val="00B20493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3731A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64522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Ann Culleton</cp:lastModifiedBy>
  <cp:revision>2</cp:revision>
  <dcterms:created xsi:type="dcterms:W3CDTF">2023-10-13T12:07:00Z</dcterms:created>
  <dcterms:modified xsi:type="dcterms:W3CDTF">2023-10-13T12:07:00Z</dcterms:modified>
</cp:coreProperties>
</file>