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5D2" w:rsidRDefault="003A3DCE">
      <w:pPr>
        <w:tabs>
          <w:tab w:val="left" w:pos="1393"/>
        </w:tabs>
        <w:spacing w:before="31"/>
        <w:ind w:left="111"/>
        <w:rPr>
          <w:sz w:val="24"/>
        </w:rPr>
      </w:pPr>
      <w:r>
        <w:rPr>
          <w:b/>
          <w:spacing w:val="-2"/>
          <w:position w:val="2"/>
        </w:rPr>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9"/>
        <w:ind w:left="0"/>
      </w:pPr>
    </w:p>
    <w:p w:rsidR="007C55D2" w:rsidRDefault="003A3DCE">
      <w:pPr>
        <w:tabs>
          <w:tab w:val="left" w:pos="1393"/>
        </w:tabs>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41"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headerReference w:type="default" r:id="rId7"/>
          <w:type w:val="continuous"/>
          <w:pgSz w:w="11920" w:h="16850"/>
          <w:pgMar w:top="2040" w:right="820" w:bottom="280" w:left="580" w:header="259" w:footer="0" w:gutter="0"/>
          <w:pgNumType w:start="1"/>
          <w:cols w:num="2" w:space="720" w:equalWidth="0">
            <w:col w:w="4421" w:space="2816"/>
            <w:col w:w="3283"/>
          </w:cols>
        </w:sectPr>
      </w:pPr>
    </w:p>
    <w:p w:rsidR="007C55D2" w:rsidRDefault="007C55D2">
      <w:pPr>
        <w:pStyle w:val="BodyText"/>
        <w:ind w:left="0"/>
      </w:pPr>
    </w:p>
    <w:p w:rsidR="007C55D2" w:rsidRDefault="007C55D2">
      <w:pPr>
        <w:pStyle w:val="BodyText"/>
        <w:spacing w:before="255"/>
        <w:ind w:left="0"/>
      </w:pPr>
    </w:p>
    <w:p w:rsidR="007C55D2" w:rsidRDefault="003A3DCE">
      <w:pPr>
        <w:pStyle w:val="Heading1"/>
        <w:ind w:left="252"/>
        <w:jc w:val="center"/>
      </w:pPr>
      <w:r>
        <w:rPr>
          <w:noProof/>
          <w:lang w:val="en-GB" w:eastAsia="en-GB"/>
        </w:rPr>
        <mc:AlternateContent>
          <mc:Choice Requires="wps">
            <w:drawing>
              <wp:anchor distT="0" distB="0" distL="0" distR="0" simplePos="0" relativeHeight="15728640" behindDoc="0" locked="0" layoutInCell="1" allowOverlap="1">
                <wp:simplePos x="0" y="0"/>
                <wp:positionH relativeFrom="page">
                  <wp:posOffset>490219</wp:posOffset>
                </wp:positionH>
                <wp:positionV relativeFrom="paragraph">
                  <wp:posOffset>-158340</wp:posOffset>
                </wp:positionV>
                <wp:extent cx="6670675"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0675" cy="12700"/>
                        </a:xfrm>
                        <a:custGeom>
                          <a:avLst/>
                          <a:gdLst/>
                          <a:ahLst/>
                          <a:cxnLst/>
                          <a:rect l="l" t="t" r="r" b="b"/>
                          <a:pathLst>
                            <a:path w="6670675" h="12700">
                              <a:moveTo>
                                <a:pt x="6670548" y="0"/>
                              </a:moveTo>
                              <a:lnTo>
                                <a:pt x="0" y="0"/>
                              </a:lnTo>
                              <a:lnTo>
                                <a:pt x="0" y="12191"/>
                              </a:lnTo>
                              <a:lnTo>
                                <a:pt x="6670548" y="12191"/>
                              </a:lnTo>
                              <a:lnTo>
                                <a:pt x="66705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08F20B" id="Graphic 5" o:spid="_x0000_s1026" style="position:absolute;margin-left:38.6pt;margin-top:-12.45pt;width:525.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67067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" path="m6670548,l,,,12191r6670548,l6670548,xe" fillcolor="black" stroked="f">
                <v:path arrowok="t"/>
                <w10:wrap anchorx="page"/>
              </v:shape>
            </w:pict>
          </mc:Fallback>
        </mc:AlternateContent>
      </w:r>
      <w:r>
        <w:rPr>
          <w:u w:val="single"/>
        </w:rPr>
        <w:t>Town</w:t>
      </w:r>
      <w:r>
        <w:rPr>
          <w:spacing w:val="-10"/>
          <w:u w:val="single"/>
        </w:rPr>
        <w:t xml:space="preserve"> </w:t>
      </w:r>
      <w:r>
        <w:rPr>
          <w:u w:val="single"/>
        </w:rPr>
        <w:t>and</w:t>
      </w:r>
      <w:r>
        <w:rPr>
          <w:spacing w:val="-5"/>
          <w:u w:val="single"/>
        </w:rPr>
        <w:t xml:space="preserve"> </w:t>
      </w:r>
      <w:r>
        <w:rPr>
          <w:u w:val="single"/>
        </w:rPr>
        <w:t>Country</w:t>
      </w:r>
      <w:r>
        <w:rPr>
          <w:spacing w:val="-16"/>
          <w:u w:val="single"/>
        </w:rPr>
        <w:t xml:space="preserve"> </w:t>
      </w:r>
      <w:r>
        <w:rPr>
          <w:u w:val="single"/>
        </w:rPr>
        <w:t>Planning</w:t>
      </w:r>
      <w:r>
        <w:rPr>
          <w:spacing w:val="2"/>
          <w:u w:val="single"/>
        </w:rPr>
        <w:t xml:space="preserve"> </w:t>
      </w:r>
      <w:r>
        <w:rPr>
          <w:u w:val="single"/>
        </w:rPr>
        <w:t>Act,</w:t>
      </w:r>
      <w:r>
        <w:rPr>
          <w:spacing w:val="-1"/>
          <w:u w:val="single"/>
        </w:rPr>
        <w:t xml:space="preserve"> </w:t>
      </w:r>
      <w:r>
        <w:rPr>
          <w:spacing w:val="-4"/>
          <w:u w:val="single"/>
        </w:rPr>
        <w:t>1990</w:t>
      </w:r>
    </w:p>
    <w:p w:rsidR="007C55D2" w:rsidRDefault="007C55D2">
      <w:pPr>
        <w:pStyle w:val="BodyText"/>
        <w:ind w:left="0"/>
        <w:rPr>
          <w:b/>
        </w:rPr>
      </w:pPr>
    </w:p>
    <w:p w:rsidR="007C55D2" w:rsidRDefault="003A3DCE">
      <w:pPr>
        <w:ind w:left="860"/>
        <w:rPr>
          <w:b/>
          <w:sz w:val="24"/>
        </w:rPr>
      </w:pPr>
      <w:r>
        <w:rPr>
          <w:b/>
          <w:sz w:val="24"/>
        </w:rPr>
        <w:t>Location</w:t>
      </w:r>
      <w:r>
        <w:rPr>
          <w:b/>
          <w:spacing w:val="-1"/>
          <w:sz w:val="24"/>
        </w:rPr>
        <w:t xml:space="preserve"> </w:t>
      </w:r>
      <w:r>
        <w:rPr>
          <w:b/>
          <w:sz w:val="24"/>
        </w:rPr>
        <w:t>of</w:t>
      </w:r>
      <w:r>
        <w:rPr>
          <w:b/>
          <w:spacing w:val="1"/>
          <w:sz w:val="24"/>
        </w:rPr>
        <w:t xml:space="preserve"> </w:t>
      </w:r>
      <w:r>
        <w:rPr>
          <w:b/>
          <w:spacing w:val="-2"/>
          <w:sz w:val="24"/>
        </w:rPr>
        <w:t>Application</w:t>
      </w:r>
    </w:p>
    <w:p w:rsidR="007C55D2" w:rsidRDefault="007C55D2">
      <w:pPr>
        <w:pStyle w:val="BodyText"/>
        <w:ind w:left="0"/>
        <w:rPr>
          <w:b/>
        </w:rPr>
      </w:pPr>
    </w:p>
    <w:p w:rsidR="007C55D2" w:rsidRDefault="003A3DCE">
      <w:pPr>
        <w:spacing w:before="1"/>
        <w:ind w:left="860" w:right="1317"/>
        <w:rPr>
          <w:sz w:val="24"/>
        </w:rPr>
      </w:pPr>
      <w:r>
        <w:rPr>
          <w:sz w:val="24"/>
        </w:rPr>
        <w:t>LAND</w:t>
      </w:r>
      <w:r>
        <w:rPr>
          <w:spacing w:val="-17"/>
          <w:sz w:val="24"/>
        </w:rPr>
        <w:t xml:space="preserve"> </w:t>
      </w:r>
      <w:r>
        <w:rPr>
          <w:sz w:val="24"/>
        </w:rPr>
        <w:t>OFF</w:t>
      </w:r>
      <w:r>
        <w:rPr>
          <w:spacing w:val="-17"/>
          <w:sz w:val="24"/>
        </w:rPr>
        <w:t xml:space="preserve"> </w:t>
      </w:r>
      <w:r>
        <w:rPr>
          <w:sz w:val="24"/>
        </w:rPr>
        <w:t>BRYN</w:t>
      </w:r>
      <w:r>
        <w:rPr>
          <w:spacing w:val="-15"/>
          <w:sz w:val="24"/>
        </w:rPr>
        <w:t xml:space="preserve"> </w:t>
      </w:r>
      <w:r>
        <w:rPr>
          <w:sz w:val="24"/>
        </w:rPr>
        <w:t>LANE,</w:t>
      </w:r>
      <w:r>
        <w:rPr>
          <w:spacing w:val="-20"/>
          <w:sz w:val="24"/>
        </w:rPr>
        <w:t xml:space="preserve"> </w:t>
      </w:r>
      <w:r>
        <w:rPr>
          <w:sz w:val="24"/>
        </w:rPr>
        <w:t>WREXHAM</w:t>
      </w:r>
      <w:r>
        <w:rPr>
          <w:spacing w:val="-11"/>
          <w:sz w:val="24"/>
        </w:rPr>
        <w:t xml:space="preserve"> </w:t>
      </w:r>
      <w:r>
        <w:rPr>
          <w:sz w:val="24"/>
        </w:rPr>
        <w:t>INDUSTRIAL</w:t>
      </w:r>
      <w:r>
        <w:rPr>
          <w:spacing w:val="-10"/>
          <w:sz w:val="24"/>
        </w:rPr>
        <w:t xml:space="preserve"> </w:t>
      </w:r>
      <w:r>
        <w:rPr>
          <w:sz w:val="24"/>
        </w:rPr>
        <w:t>ESTATE,</w:t>
      </w:r>
      <w:r>
        <w:rPr>
          <w:spacing w:val="-20"/>
          <w:sz w:val="24"/>
        </w:rPr>
        <w:t xml:space="preserve"> </w:t>
      </w:r>
      <w:r>
        <w:rPr>
          <w:sz w:val="24"/>
        </w:rPr>
        <w:t>WREXHAM, LL13 9UT</w:t>
      </w:r>
    </w:p>
    <w:p w:rsidR="007C55D2" w:rsidRDefault="007C55D2">
      <w:pPr>
        <w:pStyle w:val="BodyText"/>
        <w:spacing w:before="67"/>
        <w:ind w:left="0"/>
      </w:pPr>
    </w:p>
    <w:p w:rsidR="007C55D2" w:rsidRDefault="003A3DCE">
      <w:pPr>
        <w:pStyle w:val="Heading1"/>
      </w:pPr>
      <w:r>
        <w:t>Description</w:t>
      </w:r>
      <w:r>
        <w:rPr>
          <w:spacing w:val="-17"/>
        </w:rPr>
        <w:t xml:space="preserve"> </w:t>
      </w:r>
      <w:r>
        <w:t>of</w:t>
      </w:r>
      <w:r>
        <w:rPr>
          <w:spacing w:val="-14"/>
        </w:rPr>
        <w:t xml:space="preserve"> </w:t>
      </w:r>
      <w:r>
        <w:rPr>
          <w:spacing w:val="-2"/>
        </w:rPr>
        <w:t>Application</w:t>
      </w:r>
    </w:p>
    <w:p w:rsidR="007C55D2" w:rsidRDefault="007C55D2">
      <w:pPr>
        <w:pStyle w:val="BodyText"/>
        <w:spacing w:before="2"/>
        <w:ind w:left="0"/>
        <w:rPr>
          <w:b/>
        </w:rPr>
      </w:pPr>
    </w:p>
    <w:p w:rsidR="007C55D2" w:rsidRDefault="003A3DCE">
      <w:pPr>
        <w:ind w:left="860" w:right="607"/>
        <w:jc w:val="both"/>
        <w:rPr>
          <w:sz w:val="24"/>
        </w:rPr>
      </w:pPr>
      <w:r>
        <w:rPr>
          <w:sz w:val="24"/>
        </w:rPr>
        <w:t>CANIATAD CYNLLUNIO HYBRID (A) CANIATAD AMLINELLOL (HOLL FATERION WEDI EU CADW'N OL AC EITHRIO MYNEDIAD) AR GYFER CODI HYD AT 3 WARWS AC UNED DOSBARTHU (DEFNYDDIO DOSBARTH B8) A (B) CANIATAD CYNLLUNIO LLAWN AR GYFER DYMCHWEL, MYNEDIAD, GWAITH CLODDI, DRAENIO, TIRLUNIO, PARTH ECOLEG A MESURAU LLINIARU ECOLEGOL CYSYLLTIEDIG, A GWAITH ATEGOL</w:t>
      </w:r>
    </w:p>
    <w:p w:rsidR="007C55D2" w:rsidRDefault="007C55D2">
      <w:pPr>
        <w:pStyle w:val="BodyText"/>
        <w:spacing w:before="1"/>
        <w:ind w:left="0"/>
      </w:pPr>
    </w:p>
    <w:p w:rsidR="007C55D2" w:rsidRDefault="003A3DCE">
      <w:pPr>
        <w:ind w:left="860" w:right="605"/>
        <w:jc w:val="both"/>
        <w:rPr>
          <w:sz w:val="24"/>
        </w:rPr>
      </w:pPr>
      <w:r>
        <w:rPr>
          <w:sz w:val="24"/>
        </w:rPr>
        <w:t>HYBRID PLANNING PERMISSION (A) OUTLINE PERMISSION (ALL MATTERS RESERVED EXCEPT FOR MEANS OF ACCESS) FOR ERECTION OF UP TO 3 WAREHOUSE AND DISTRIBUTION UNITS (USE CLASS B8) AND (B) FULL PLANNING PERMISSION FOR DEMOLITION, MEANS OF ACCESS, EARTHWORKS, DRAINAGE, LANDSCAPING, ECOLOGY ZONE AND RELATIVE ECOLOGICAL MITIGATION MEASURES, AND ANCILLARY WORKS</w:t>
      </w:r>
    </w:p>
    <w:p w:rsidR="007C55D2" w:rsidRDefault="007C55D2">
      <w:pPr>
        <w:pStyle w:val="BodyText"/>
        <w:ind w:left="0"/>
      </w:pPr>
    </w:p>
    <w:p w:rsidR="007C55D2" w:rsidRDefault="003A3DCE">
      <w:pPr>
        <w:pStyle w:val="BodyText"/>
        <w:ind w:left="860" w:right="1317"/>
      </w:pPr>
      <w:r>
        <w:t>In</w:t>
      </w:r>
      <w:r>
        <w:rPr>
          <w:spacing w:val="-6"/>
        </w:rPr>
        <w:t xml:space="preserve"> </w:t>
      </w:r>
      <w:r>
        <w:t>reaching</w:t>
      </w:r>
      <w:r>
        <w:rPr>
          <w:spacing w:val="-12"/>
        </w:rPr>
        <w:t xml:space="preserve"> </w:t>
      </w:r>
      <w:r>
        <w:t>this</w:t>
      </w:r>
      <w:r>
        <w:rPr>
          <w:spacing w:val="-14"/>
        </w:rPr>
        <w:t xml:space="preserve"> </w:t>
      </w:r>
      <w:r>
        <w:t>decision</w:t>
      </w:r>
      <w:r>
        <w:rPr>
          <w:spacing w:val="-6"/>
        </w:rPr>
        <w:t xml:space="preserve"> </w:t>
      </w:r>
      <w:r>
        <w:t>the</w:t>
      </w:r>
      <w:r>
        <w:rPr>
          <w:spacing w:val="-6"/>
        </w:rPr>
        <w:t xml:space="preserve"> </w:t>
      </w:r>
      <w:r>
        <w:t>Council</w:t>
      </w:r>
      <w:r>
        <w:rPr>
          <w:spacing w:val="-12"/>
        </w:rPr>
        <w:t xml:space="preserve"> </w:t>
      </w:r>
      <w:r>
        <w:t>has</w:t>
      </w:r>
      <w:r>
        <w:rPr>
          <w:spacing w:val="-12"/>
        </w:rPr>
        <w:t xml:space="preserve"> </w:t>
      </w:r>
      <w:r>
        <w:t>had</w:t>
      </w:r>
      <w:r>
        <w:rPr>
          <w:spacing w:val="-8"/>
        </w:rPr>
        <w:t xml:space="preserve"> </w:t>
      </w:r>
      <w:r>
        <w:t>regard</w:t>
      </w:r>
      <w:r>
        <w:rPr>
          <w:spacing w:val="-8"/>
        </w:rPr>
        <w:t xml:space="preserve"> </w:t>
      </w:r>
      <w:r>
        <w:t>to</w:t>
      </w:r>
      <w:r>
        <w:rPr>
          <w:spacing w:val="-8"/>
        </w:rPr>
        <w:t xml:space="preserve"> </w:t>
      </w:r>
      <w:r>
        <w:t>the</w:t>
      </w:r>
      <w:r>
        <w:rPr>
          <w:spacing w:val="-8"/>
        </w:rPr>
        <w:t xml:space="preserve"> </w:t>
      </w:r>
      <w:r>
        <w:t>following</w:t>
      </w:r>
      <w:r>
        <w:rPr>
          <w:spacing w:val="-7"/>
        </w:rPr>
        <w:t xml:space="preserve"> </w:t>
      </w:r>
      <w:r>
        <w:t>relevant policies: -</w:t>
      </w:r>
    </w:p>
    <w:p w:rsidR="007C55D2" w:rsidRDefault="007C55D2">
      <w:pPr>
        <w:pStyle w:val="BodyText"/>
        <w:ind w:left="0"/>
      </w:pPr>
    </w:p>
    <w:p w:rsidR="007C55D2" w:rsidRDefault="003A3DCE">
      <w:pPr>
        <w:pStyle w:val="Heading1"/>
        <w:spacing w:before="1"/>
      </w:pPr>
      <w:r>
        <w:rPr>
          <w:spacing w:val="-2"/>
        </w:rPr>
        <w:t>National</w:t>
      </w:r>
      <w:r>
        <w:rPr>
          <w:spacing w:val="-6"/>
        </w:rPr>
        <w:t xml:space="preserve"> </w:t>
      </w:r>
      <w:r>
        <w:rPr>
          <w:spacing w:val="-2"/>
        </w:rPr>
        <w:t>Policies</w:t>
      </w:r>
      <w:r>
        <w:rPr>
          <w:spacing w:val="-10"/>
        </w:rPr>
        <w:t xml:space="preserve"> </w:t>
      </w:r>
      <w:r>
        <w:rPr>
          <w:spacing w:val="-2"/>
        </w:rPr>
        <w:t>and</w:t>
      </w:r>
      <w:r>
        <w:rPr>
          <w:spacing w:val="-13"/>
        </w:rPr>
        <w:t xml:space="preserve"> </w:t>
      </w:r>
      <w:r>
        <w:rPr>
          <w:spacing w:val="-2"/>
        </w:rPr>
        <w:t>Technical</w:t>
      </w:r>
      <w:r>
        <w:rPr>
          <w:spacing w:val="2"/>
        </w:rPr>
        <w:t xml:space="preserve"> </w:t>
      </w:r>
      <w:r>
        <w:rPr>
          <w:spacing w:val="-2"/>
        </w:rPr>
        <w:t>Advice</w:t>
      </w:r>
      <w:r>
        <w:rPr>
          <w:spacing w:val="-6"/>
        </w:rPr>
        <w:t xml:space="preserve"> </w:t>
      </w:r>
      <w:r>
        <w:rPr>
          <w:spacing w:val="-2"/>
        </w:rPr>
        <w:t>Notes</w:t>
      </w:r>
      <w:r>
        <w:rPr>
          <w:spacing w:val="-4"/>
        </w:rPr>
        <w:t xml:space="preserve"> </w:t>
      </w:r>
      <w:r>
        <w:rPr>
          <w:spacing w:val="-2"/>
        </w:rPr>
        <w:t>(TAN):</w:t>
      </w:r>
    </w:p>
    <w:p w:rsidR="007C55D2" w:rsidRDefault="003A3DCE">
      <w:pPr>
        <w:pStyle w:val="BodyText"/>
        <w:spacing w:before="276"/>
        <w:ind w:left="860" w:right="4960"/>
      </w:pPr>
      <w:r>
        <w:t>Future Wales: The National Plan 2040 Planning</w:t>
      </w:r>
      <w:r>
        <w:rPr>
          <w:spacing w:val="-19"/>
        </w:rPr>
        <w:t xml:space="preserve"> </w:t>
      </w:r>
      <w:r>
        <w:t>Policy</w:t>
      </w:r>
      <w:r>
        <w:rPr>
          <w:spacing w:val="-26"/>
        </w:rPr>
        <w:t xml:space="preserve"> </w:t>
      </w:r>
      <w:r>
        <w:t>Wales</w:t>
      </w:r>
      <w:r>
        <w:rPr>
          <w:spacing w:val="-17"/>
        </w:rPr>
        <w:t xml:space="preserve"> </w:t>
      </w:r>
      <w:r>
        <w:t>(Edition</w:t>
      </w:r>
      <w:r>
        <w:rPr>
          <w:spacing w:val="-17"/>
        </w:rPr>
        <w:t xml:space="preserve"> </w:t>
      </w:r>
      <w:r>
        <w:t>12,</w:t>
      </w:r>
      <w:r>
        <w:rPr>
          <w:spacing w:val="-16"/>
        </w:rPr>
        <w:t xml:space="preserve"> </w:t>
      </w:r>
      <w:r>
        <w:t>2024) TAN</w:t>
      </w:r>
      <w:r>
        <w:rPr>
          <w:spacing w:val="-3"/>
        </w:rPr>
        <w:t xml:space="preserve"> </w:t>
      </w:r>
      <w:r>
        <w:t>5: Nature Conservation &amp; Planning TAN 11: Noise</w:t>
      </w:r>
    </w:p>
    <w:p w:rsidR="007C55D2" w:rsidRDefault="003A3DCE">
      <w:pPr>
        <w:pStyle w:val="BodyText"/>
        <w:ind w:left="860"/>
      </w:pPr>
      <w:r>
        <w:t>TAN</w:t>
      </w:r>
      <w:r>
        <w:rPr>
          <w:spacing w:val="-10"/>
        </w:rPr>
        <w:t xml:space="preserve"> </w:t>
      </w:r>
      <w:r>
        <w:t xml:space="preserve">12: </w:t>
      </w:r>
      <w:r>
        <w:rPr>
          <w:spacing w:val="-2"/>
        </w:rPr>
        <w:t>Design</w:t>
      </w:r>
    </w:p>
    <w:p w:rsidR="007C55D2" w:rsidRDefault="003A3DCE">
      <w:pPr>
        <w:pStyle w:val="BodyText"/>
        <w:spacing w:before="2"/>
        <w:ind w:left="860" w:right="5806"/>
      </w:pPr>
      <w:r>
        <w:t>TAN</w:t>
      </w:r>
      <w:r>
        <w:rPr>
          <w:spacing w:val="-21"/>
        </w:rPr>
        <w:t xml:space="preserve"> </w:t>
      </w:r>
      <w:r>
        <w:t>15:</w:t>
      </w:r>
      <w:r>
        <w:rPr>
          <w:spacing w:val="-17"/>
        </w:rPr>
        <w:t xml:space="preserve"> </w:t>
      </w:r>
      <w:r>
        <w:t>Development</w:t>
      </w:r>
      <w:r>
        <w:rPr>
          <w:spacing w:val="-17"/>
        </w:rPr>
        <w:t xml:space="preserve"> </w:t>
      </w:r>
      <w:r>
        <w:t>&amp;</w:t>
      </w:r>
      <w:r>
        <w:rPr>
          <w:spacing w:val="-17"/>
        </w:rPr>
        <w:t xml:space="preserve"> </w:t>
      </w:r>
      <w:r>
        <w:t>Flood</w:t>
      </w:r>
      <w:r>
        <w:rPr>
          <w:spacing w:val="-16"/>
        </w:rPr>
        <w:t xml:space="preserve"> </w:t>
      </w:r>
      <w:r>
        <w:t>Risk TAN 18: Transport</w:t>
      </w:r>
    </w:p>
    <w:p w:rsidR="007C55D2" w:rsidRDefault="007C55D2">
      <w:p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spacing w:before="255"/>
        <w:ind w:left="0"/>
      </w:pPr>
    </w:p>
    <w:p w:rsidR="007C55D2" w:rsidRDefault="003A3DCE">
      <w:pPr>
        <w:pStyle w:val="BodyText"/>
        <w:ind w:left="860" w:right="5806"/>
      </w:pPr>
      <w:r>
        <w:t>TAN 23: Economic Development TAN</w:t>
      </w:r>
      <w:r>
        <w:rPr>
          <w:spacing w:val="-17"/>
        </w:rPr>
        <w:t xml:space="preserve"> </w:t>
      </w:r>
      <w:r>
        <w:t>24:</w:t>
      </w:r>
      <w:r>
        <w:rPr>
          <w:spacing w:val="-17"/>
        </w:rPr>
        <w:t xml:space="preserve"> </w:t>
      </w:r>
      <w:r>
        <w:t>The</w:t>
      </w:r>
      <w:r>
        <w:rPr>
          <w:spacing w:val="-16"/>
        </w:rPr>
        <w:t xml:space="preserve"> </w:t>
      </w:r>
      <w:r>
        <w:t>Historic</w:t>
      </w:r>
      <w:r>
        <w:rPr>
          <w:spacing w:val="-17"/>
        </w:rPr>
        <w:t xml:space="preserve"> </w:t>
      </w:r>
      <w:r>
        <w:t>Environment</w:t>
      </w:r>
    </w:p>
    <w:p w:rsidR="007C55D2" w:rsidRDefault="007C55D2">
      <w:pPr>
        <w:pStyle w:val="BodyText"/>
        <w:ind w:left="0"/>
      </w:pPr>
    </w:p>
    <w:p w:rsidR="007C55D2" w:rsidRDefault="003A3DCE">
      <w:pPr>
        <w:pStyle w:val="Heading1"/>
      </w:pPr>
      <w:r>
        <w:t>Wrexham</w:t>
      </w:r>
      <w:r>
        <w:rPr>
          <w:spacing w:val="-11"/>
        </w:rPr>
        <w:t xml:space="preserve"> </w:t>
      </w:r>
      <w:r>
        <w:t>Local</w:t>
      </w:r>
      <w:r>
        <w:rPr>
          <w:spacing w:val="-6"/>
        </w:rPr>
        <w:t xml:space="preserve"> </w:t>
      </w:r>
      <w:r>
        <w:t>Development</w:t>
      </w:r>
      <w:r>
        <w:rPr>
          <w:spacing w:val="-12"/>
        </w:rPr>
        <w:t xml:space="preserve"> </w:t>
      </w:r>
      <w:r>
        <w:t>2013</w:t>
      </w:r>
      <w:r>
        <w:rPr>
          <w:spacing w:val="-6"/>
        </w:rPr>
        <w:t xml:space="preserve"> </w:t>
      </w:r>
      <w:r>
        <w:t>–</w:t>
      </w:r>
      <w:r>
        <w:rPr>
          <w:spacing w:val="-11"/>
        </w:rPr>
        <w:t xml:space="preserve"> </w:t>
      </w:r>
      <w:r>
        <w:rPr>
          <w:spacing w:val="-4"/>
        </w:rPr>
        <w:t>2028:</w:t>
      </w:r>
    </w:p>
    <w:p w:rsidR="007C55D2" w:rsidRDefault="007C55D2">
      <w:pPr>
        <w:pStyle w:val="BodyText"/>
        <w:ind w:left="0"/>
        <w:rPr>
          <w:b/>
        </w:rPr>
      </w:pPr>
    </w:p>
    <w:p w:rsidR="007C55D2" w:rsidRDefault="003A3DCE">
      <w:pPr>
        <w:pStyle w:val="BodyText"/>
        <w:spacing w:line="271" w:lineRule="auto"/>
        <w:ind w:left="975" w:right="4437"/>
      </w:pPr>
      <w:r>
        <w:rPr>
          <w:spacing w:val="-2"/>
        </w:rPr>
        <w:t>DM1-</w:t>
      </w:r>
      <w:r>
        <w:rPr>
          <w:spacing w:val="-18"/>
        </w:rPr>
        <w:t xml:space="preserve"> </w:t>
      </w:r>
      <w:r>
        <w:rPr>
          <w:spacing w:val="-2"/>
        </w:rPr>
        <w:t>Development</w:t>
      </w:r>
      <w:r>
        <w:rPr>
          <w:spacing w:val="-15"/>
        </w:rPr>
        <w:t xml:space="preserve"> </w:t>
      </w:r>
      <w:r>
        <w:rPr>
          <w:spacing w:val="-2"/>
        </w:rPr>
        <w:t>Management</w:t>
      </w:r>
      <w:r>
        <w:rPr>
          <w:spacing w:val="-14"/>
        </w:rPr>
        <w:t xml:space="preserve"> </w:t>
      </w:r>
      <w:r>
        <w:rPr>
          <w:spacing w:val="-2"/>
        </w:rPr>
        <w:t xml:space="preserve">Considerations </w:t>
      </w:r>
      <w:r>
        <w:t>EM1- Protection of Existing Employment Land MW1 - Minerals Safeguarding</w:t>
      </w:r>
    </w:p>
    <w:p w:rsidR="007C55D2" w:rsidRDefault="003A3DCE">
      <w:pPr>
        <w:pStyle w:val="BodyText"/>
        <w:spacing w:before="3"/>
        <w:ind w:left="975"/>
      </w:pPr>
      <w:r>
        <w:t>MW5</w:t>
      </w:r>
      <w:r>
        <w:rPr>
          <w:spacing w:val="-8"/>
        </w:rPr>
        <w:t xml:space="preserve"> </w:t>
      </w:r>
      <w:r>
        <w:t>-</w:t>
      </w:r>
      <w:r>
        <w:rPr>
          <w:spacing w:val="-7"/>
        </w:rPr>
        <w:t xml:space="preserve"> </w:t>
      </w:r>
      <w:r>
        <w:t>Sustainable</w:t>
      </w:r>
      <w:r>
        <w:rPr>
          <w:spacing w:val="-17"/>
        </w:rPr>
        <w:t xml:space="preserve"> </w:t>
      </w:r>
      <w:r>
        <w:t>Waste</w:t>
      </w:r>
      <w:r>
        <w:rPr>
          <w:spacing w:val="4"/>
        </w:rPr>
        <w:t xml:space="preserve"> </w:t>
      </w:r>
      <w:r>
        <w:rPr>
          <w:spacing w:val="-2"/>
        </w:rPr>
        <w:t>Management</w:t>
      </w:r>
    </w:p>
    <w:p w:rsidR="007C55D2" w:rsidRDefault="003A3DCE">
      <w:pPr>
        <w:pStyle w:val="BodyText"/>
        <w:spacing w:before="36"/>
        <w:ind w:left="975"/>
      </w:pPr>
      <w:r>
        <w:t>NE1</w:t>
      </w:r>
      <w:r>
        <w:rPr>
          <w:spacing w:val="-14"/>
        </w:rPr>
        <w:t xml:space="preserve"> </w:t>
      </w:r>
      <w:r>
        <w:t>-</w:t>
      </w:r>
      <w:r>
        <w:rPr>
          <w:spacing w:val="-14"/>
        </w:rPr>
        <w:t xml:space="preserve"> </w:t>
      </w:r>
      <w:r>
        <w:t>International</w:t>
      </w:r>
      <w:r>
        <w:rPr>
          <w:spacing w:val="-17"/>
        </w:rPr>
        <w:t xml:space="preserve"> </w:t>
      </w:r>
      <w:r>
        <w:t>and</w:t>
      </w:r>
      <w:r>
        <w:rPr>
          <w:spacing w:val="-17"/>
        </w:rPr>
        <w:t xml:space="preserve"> </w:t>
      </w:r>
      <w:r>
        <w:t>National</w:t>
      </w:r>
      <w:r>
        <w:rPr>
          <w:spacing w:val="-13"/>
        </w:rPr>
        <w:t xml:space="preserve"> </w:t>
      </w:r>
      <w:r>
        <w:t>Nature</w:t>
      </w:r>
      <w:r>
        <w:rPr>
          <w:spacing w:val="-14"/>
        </w:rPr>
        <w:t xml:space="preserve"> </w:t>
      </w:r>
      <w:r>
        <w:t>Conservation</w:t>
      </w:r>
      <w:r>
        <w:rPr>
          <w:spacing w:val="-9"/>
        </w:rPr>
        <w:t xml:space="preserve"> </w:t>
      </w:r>
      <w:r>
        <w:rPr>
          <w:spacing w:val="-2"/>
        </w:rPr>
        <w:t>Designations</w:t>
      </w:r>
    </w:p>
    <w:p w:rsidR="007C55D2" w:rsidRDefault="003A3DCE">
      <w:pPr>
        <w:pStyle w:val="BodyText"/>
        <w:spacing w:before="36" w:line="273" w:lineRule="auto"/>
        <w:ind w:left="975" w:right="1317"/>
      </w:pPr>
      <w:r>
        <w:t>NE2</w:t>
      </w:r>
      <w:r>
        <w:rPr>
          <w:spacing w:val="-16"/>
        </w:rPr>
        <w:t xml:space="preserve"> </w:t>
      </w:r>
      <w:r>
        <w:t>-</w:t>
      </w:r>
      <w:r>
        <w:rPr>
          <w:spacing w:val="-17"/>
        </w:rPr>
        <w:t xml:space="preserve"> </w:t>
      </w:r>
      <w:r>
        <w:t>Local</w:t>
      </w:r>
      <w:r>
        <w:rPr>
          <w:spacing w:val="-15"/>
        </w:rPr>
        <w:t xml:space="preserve"> </w:t>
      </w:r>
      <w:r>
        <w:t>Designations</w:t>
      </w:r>
      <w:r>
        <w:rPr>
          <w:spacing w:val="-17"/>
        </w:rPr>
        <w:t xml:space="preserve"> </w:t>
      </w:r>
      <w:r>
        <w:t>for</w:t>
      </w:r>
      <w:r>
        <w:rPr>
          <w:spacing w:val="-15"/>
        </w:rPr>
        <w:t xml:space="preserve"> </w:t>
      </w:r>
      <w:r>
        <w:t>Nature</w:t>
      </w:r>
      <w:r>
        <w:rPr>
          <w:spacing w:val="-15"/>
        </w:rPr>
        <w:t xml:space="preserve"> </w:t>
      </w:r>
      <w:r>
        <w:t>Conservation</w:t>
      </w:r>
      <w:r>
        <w:rPr>
          <w:spacing w:val="-16"/>
        </w:rPr>
        <w:t xml:space="preserve"> </w:t>
      </w:r>
      <w:r>
        <w:t>and</w:t>
      </w:r>
      <w:r>
        <w:rPr>
          <w:spacing w:val="-12"/>
        </w:rPr>
        <w:t xml:space="preserve"> </w:t>
      </w:r>
      <w:r>
        <w:t>Geological</w:t>
      </w:r>
      <w:r>
        <w:rPr>
          <w:spacing w:val="-12"/>
        </w:rPr>
        <w:t xml:space="preserve"> </w:t>
      </w:r>
      <w:r>
        <w:t>Importance NE3 -Trees, Woodlands and Hedgerows</w:t>
      </w:r>
    </w:p>
    <w:p w:rsidR="007C55D2" w:rsidRDefault="003A3DCE">
      <w:pPr>
        <w:pStyle w:val="BodyText"/>
        <w:spacing w:line="271" w:lineRule="auto"/>
        <w:ind w:left="975" w:right="3464"/>
      </w:pPr>
      <w:r>
        <w:t>NE6</w:t>
      </w:r>
      <w:r>
        <w:rPr>
          <w:spacing w:val="-8"/>
        </w:rPr>
        <w:t xml:space="preserve"> </w:t>
      </w:r>
      <w:r>
        <w:t>-</w:t>
      </w:r>
      <w:r>
        <w:rPr>
          <w:spacing w:val="-20"/>
        </w:rPr>
        <w:t xml:space="preserve"> </w:t>
      </w:r>
      <w:r>
        <w:t>Waste</w:t>
      </w:r>
      <w:r>
        <w:rPr>
          <w:spacing w:val="-20"/>
        </w:rPr>
        <w:t xml:space="preserve"> </w:t>
      </w:r>
      <w:r>
        <w:t>Water</w:t>
      </w:r>
      <w:r>
        <w:rPr>
          <w:spacing w:val="-13"/>
        </w:rPr>
        <w:t xml:space="preserve"> </w:t>
      </w:r>
      <w:r>
        <w:t>Treatment</w:t>
      </w:r>
      <w:r>
        <w:rPr>
          <w:spacing w:val="-8"/>
        </w:rPr>
        <w:t xml:space="preserve"> </w:t>
      </w:r>
      <w:r>
        <w:t>and</w:t>
      </w:r>
      <w:r>
        <w:rPr>
          <w:spacing w:val="-8"/>
        </w:rPr>
        <w:t xml:space="preserve"> </w:t>
      </w:r>
      <w:r>
        <w:t>River</w:t>
      </w:r>
      <w:r>
        <w:rPr>
          <w:spacing w:val="-22"/>
        </w:rPr>
        <w:t xml:space="preserve"> </w:t>
      </w:r>
      <w:r>
        <w:t>Water</w:t>
      </w:r>
      <w:r>
        <w:rPr>
          <w:spacing w:val="-7"/>
        </w:rPr>
        <w:t xml:space="preserve"> </w:t>
      </w:r>
      <w:r>
        <w:t>Quality SP8 - Economic Growth, Employment and Enterprise SP9 - Wrexham Industrial Estate</w:t>
      </w:r>
    </w:p>
    <w:p w:rsidR="007C55D2" w:rsidRDefault="003A3DCE">
      <w:pPr>
        <w:pStyle w:val="BodyText"/>
        <w:spacing w:line="274" w:lineRule="exact"/>
        <w:ind w:left="975"/>
      </w:pPr>
      <w:r>
        <w:t>SP11</w:t>
      </w:r>
      <w:r>
        <w:rPr>
          <w:spacing w:val="-6"/>
        </w:rPr>
        <w:t xml:space="preserve"> </w:t>
      </w:r>
      <w:r>
        <w:t>-</w:t>
      </w:r>
      <w:r>
        <w:rPr>
          <w:spacing w:val="-12"/>
        </w:rPr>
        <w:t xml:space="preserve"> </w:t>
      </w:r>
      <w:r>
        <w:t>Transport</w:t>
      </w:r>
      <w:r>
        <w:rPr>
          <w:spacing w:val="-6"/>
        </w:rPr>
        <w:t xml:space="preserve"> </w:t>
      </w:r>
      <w:r>
        <w:t>and</w:t>
      </w:r>
      <w:r>
        <w:rPr>
          <w:spacing w:val="-5"/>
        </w:rPr>
        <w:t xml:space="preserve"> </w:t>
      </w:r>
      <w:r>
        <w:rPr>
          <w:spacing w:val="-2"/>
        </w:rPr>
        <w:t>Accessibility</w:t>
      </w:r>
    </w:p>
    <w:p w:rsidR="007C55D2" w:rsidRDefault="003A3DCE">
      <w:pPr>
        <w:pStyle w:val="BodyText"/>
        <w:spacing w:before="38" w:line="271" w:lineRule="auto"/>
        <w:ind w:left="975" w:right="3464"/>
      </w:pPr>
      <w:r>
        <w:t>SP12</w:t>
      </w:r>
      <w:r>
        <w:rPr>
          <w:spacing w:val="-17"/>
        </w:rPr>
        <w:t xml:space="preserve"> </w:t>
      </w:r>
      <w:r>
        <w:t>-</w:t>
      </w:r>
      <w:r>
        <w:rPr>
          <w:spacing w:val="-17"/>
        </w:rPr>
        <w:t xml:space="preserve"> </w:t>
      </w:r>
      <w:r>
        <w:t>Design</w:t>
      </w:r>
      <w:r>
        <w:rPr>
          <w:spacing w:val="-16"/>
        </w:rPr>
        <w:t xml:space="preserve"> </w:t>
      </w:r>
      <w:r>
        <w:t>Principles</w:t>
      </w:r>
      <w:r>
        <w:rPr>
          <w:spacing w:val="-17"/>
        </w:rPr>
        <w:t xml:space="preserve"> </w:t>
      </w:r>
      <w:r>
        <w:t>&amp;</w:t>
      </w:r>
      <w:r>
        <w:rPr>
          <w:spacing w:val="-17"/>
        </w:rPr>
        <w:t xml:space="preserve"> </w:t>
      </w:r>
      <w:r>
        <w:t>Masterplanning</w:t>
      </w:r>
      <w:r>
        <w:rPr>
          <w:spacing w:val="-17"/>
        </w:rPr>
        <w:t xml:space="preserve"> </w:t>
      </w:r>
      <w:r>
        <w:t>Framework SP13 - Health and Wellbeing</w:t>
      </w:r>
    </w:p>
    <w:p w:rsidR="007C55D2" w:rsidRDefault="003A3DCE">
      <w:pPr>
        <w:pStyle w:val="BodyText"/>
        <w:ind w:left="975"/>
      </w:pPr>
      <w:r>
        <w:t>SP14</w:t>
      </w:r>
      <w:r>
        <w:rPr>
          <w:spacing w:val="-9"/>
        </w:rPr>
        <w:t xml:space="preserve"> </w:t>
      </w:r>
      <w:r>
        <w:t>-</w:t>
      </w:r>
      <w:r>
        <w:rPr>
          <w:spacing w:val="-8"/>
        </w:rPr>
        <w:t xml:space="preserve"> </w:t>
      </w:r>
      <w:r>
        <w:t>Natural</w:t>
      </w:r>
      <w:r>
        <w:rPr>
          <w:spacing w:val="-12"/>
        </w:rPr>
        <w:t xml:space="preserve"> </w:t>
      </w:r>
      <w:r>
        <w:rPr>
          <w:spacing w:val="-2"/>
        </w:rPr>
        <w:t>Environment</w:t>
      </w:r>
    </w:p>
    <w:p w:rsidR="007C55D2" w:rsidRDefault="003A3DCE">
      <w:pPr>
        <w:pStyle w:val="BodyText"/>
        <w:spacing w:before="39" w:line="271" w:lineRule="auto"/>
        <w:ind w:left="975" w:right="5238"/>
        <w:jc w:val="both"/>
      </w:pPr>
      <w:r>
        <w:t>SP15</w:t>
      </w:r>
      <w:r>
        <w:rPr>
          <w:spacing w:val="-17"/>
        </w:rPr>
        <w:t xml:space="preserve"> </w:t>
      </w:r>
      <w:r>
        <w:t>-</w:t>
      </w:r>
      <w:r>
        <w:rPr>
          <w:spacing w:val="-17"/>
        </w:rPr>
        <w:t xml:space="preserve"> </w:t>
      </w:r>
      <w:r>
        <w:t>Historic</w:t>
      </w:r>
      <w:r>
        <w:rPr>
          <w:spacing w:val="-16"/>
        </w:rPr>
        <w:t xml:space="preserve"> </w:t>
      </w:r>
      <w:r>
        <w:t>and</w:t>
      </w:r>
      <w:r>
        <w:rPr>
          <w:spacing w:val="-17"/>
        </w:rPr>
        <w:t xml:space="preserve"> </w:t>
      </w:r>
      <w:r>
        <w:t>Cultural</w:t>
      </w:r>
      <w:r>
        <w:rPr>
          <w:spacing w:val="-17"/>
        </w:rPr>
        <w:t xml:space="preserve"> </w:t>
      </w:r>
      <w:r>
        <w:t>Environment SP17 - Sustainable</w:t>
      </w:r>
      <w:r>
        <w:rPr>
          <w:spacing w:val="-9"/>
        </w:rPr>
        <w:t xml:space="preserve"> </w:t>
      </w:r>
      <w:r>
        <w:t>Waste Management SP18 - Climate Change</w:t>
      </w:r>
    </w:p>
    <w:p w:rsidR="007C55D2" w:rsidRDefault="003A3DCE">
      <w:pPr>
        <w:pStyle w:val="BodyText"/>
        <w:spacing w:before="3" w:line="271" w:lineRule="auto"/>
        <w:ind w:left="975" w:right="6163"/>
      </w:pPr>
      <w:r>
        <w:t>SP19 - Green Infrastructure SP2</w:t>
      </w:r>
      <w:r>
        <w:rPr>
          <w:spacing w:val="-19"/>
        </w:rPr>
        <w:t xml:space="preserve"> </w:t>
      </w:r>
      <w:r>
        <w:t>-</w:t>
      </w:r>
      <w:r>
        <w:rPr>
          <w:spacing w:val="-20"/>
        </w:rPr>
        <w:t xml:space="preserve"> </w:t>
      </w:r>
      <w:r>
        <w:t>Location</w:t>
      </w:r>
      <w:r>
        <w:rPr>
          <w:spacing w:val="-17"/>
        </w:rPr>
        <w:t xml:space="preserve"> </w:t>
      </w:r>
      <w:r>
        <w:t>of</w:t>
      </w:r>
      <w:r>
        <w:rPr>
          <w:spacing w:val="-16"/>
        </w:rPr>
        <w:t xml:space="preserve"> </w:t>
      </w:r>
      <w:r>
        <w:t>Development SP5 - Planning Obligations</w:t>
      </w:r>
    </w:p>
    <w:p w:rsidR="007C55D2" w:rsidRDefault="003A3DCE">
      <w:pPr>
        <w:pStyle w:val="BodyText"/>
        <w:spacing w:line="276" w:lineRule="auto"/>
        <w:ind w:left="975" w:right="5806"/>
      </w:pPr>
      <w:r>
        <w:t>T1</w:t>
      </w:r>
      <w:r>
        <w:rPr>
          <w:spacing w:val="-19"/>
        </w:rPr>
        <w:t xml:space="preserve"> </w:t>
      </w:r>
      <w:r>
        <w:t>-</w:t>
      </w:r>
      <w:r>
        <w:rPr>
          <w:spacing w:val="-18"/>
        </w:rPr>
        <w:t xml:space="preserve"> </w:t>
      </w:r>
      <w:r>
        <w:t>Managing</w:t>
      </w:r>
      <w:r>
        <w:rPr>
          <w:spacing w:val="-17"/>
        </w:rPr>
        <w:t xml:space="preserve"> </w:t>
      </w:r>
      <w:r>
        <w:t>Transport</w:t>
      </w:r>
      <w:r>
        <w:rPr>
          <w:spacing w:val="-16"/>
        </w:rPr>
        <w:t xml:space="preserve"> </w:t>
      </w:r>
      <w:r>
        <w:t>Impacts T2 - Active Travel</w:t>
      </w:r>
    </w:p>
    <w:p w:rsidR="007C55D2" w:rsidRDefault="003A3DCE">
      <w:pPr>
        <w:pStyle w:val="BodyText"/>
        <w:spacing w:line="253" w:lineRule="exact"/>
        <w:ind w:left="975"/>
      </w:pPr>
      <w:r>
        <w:t>T3-</w:t>
      </w:r>
      <w:r>
        <w:rPr>
          <w:spacing w:val="-10"/>
        </w:rPr>
        <w:t xml:space="preserve"> </w:t>
      </w:r>
      <w:r>
        <w:t>Passenger</w:t>
      </w:r>
      <w:r>
        <w:rPr>
          <w:spacing w:val="-7"/>
        </w:rPr>
        <w:t xml:space="preserve"> </w:t>
      </w:r>
      <w:r>
        <w:rPr>
          <w:spacing w:val="-2"/>
        </w:rPr>
        <w:t>Transport</w:t>
      </w:r>
    </w:p>
    <w:p w:rsidR="007C55D2" w:rsidRDefault="007C55D2">
      <w:pPr>
        <w:pStyle w:val="BodyText"/>
        <w:spacing w:before="109"/>
        <w:ind w:left="0"/>
        <w:rPr>
          <w:sz w:val="20"/>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7C55D2">
        <w:trPr>
          <w:trHeight w:val="273"/>
        </w:trPr>
        <w:tc>
          <w:tcPr>
            <w:tcW w:w="1418" w:type="dxa"/>
          </w:tcPr>
          <w:p w:rsidR="007C55D2" w:rsidRDefault="003A3DCE">
            <w:pPr>
              <w:pStyle w:val="TableParagraph"/>
              <w:ind w:left="117"/>
              <w:rPr>
                <w:b/>
                <w:sz w:val="24"/>
              </w:rPr>
            </w:pPr>
            <w:r>
              <w:rPr>
                <w:b/>
                <w:spacing w:val="-2"/>
                <w:sz w:val="24"/>
              </w:rPr>
              <w:t>Revision</w:t>
            </w:r>
          </w:p>
        </w:tc>
        <w:tc>
          <w:tcPr>
            <w:tcW w:w="1843" w:type="dxa"/>
          </w:tcPr>
          <w:p w:rsidR="007C55D2" w:rsidRDefault="003A3DCE">
            <w:pPr>
              <w:pStyle w:val="TableParagraph"/>
              <w:ind w:left="117"/>
              <w:rPr>
                <w:b/>
                <w:sz w:val="24"/>
              </w:rPr>
            </w:pPr>
            <w:r>
              <w:rPr>
                <w:b/>
                <w:spacing w:val="-4"/>
                <w:sz w:val="24"/>
              </w:rPr>
              <w:t>Date</w:t>
            </w:r>
          </w:p>
        </w:tc>
        <w:tc>
          <w:tcPr>
            <w:tcW w:w="4961" w:type="dxa"/>
          </w:tcPr>
          <w:p w:rsidR="007C55D2" w:rsidRDefault="003A3DCE">
            <w:pPr>
              <w:pStyle w:val="TableParagraph"/>
              <w:rPr>
                <w:b/>
                <w:sz w:val="24"/>
              </w:rPr>
            </w:pPr>
            <w:r>
              <w:rPr>
                <w:b/>
                <w:sz w:val="24"/>
              </w:rPr>
              <w:t>Description</w:t>
            </w:r>
            <w:r>
              <w:rPr>
                <w:b/>
                <w:spacing w:val="-12"/>
                <w:sz w:val="24"/>
              </w:rPr>
              <w:t xml:space="preserve"> </w:t>
            </w:r>
            <w:r>
              <w:rPr>
                <w:b/>
                <w:sz w:val="24"/>
              </w:rPr>
              <w:t>of</w:t>
            </w:r>
            <w:r>
              <w:rPr>
                <w:b/>
                <w:spacing w:val="-13"/>
                <w:sz w:val="24"/>
              </w:rPr>
              <w:t xml:space="preserve"> </w:t>
            </w:r>
            <w:r>
              <w:rPr>
                <w:b/>
                <w:spacing w:val="-2"/>
                <w:sz w:val="24"/>
              </w:rPr>
              <w:t>Decision</w:t>
            </w:r>
          </w:p>
        </w:tc>
      </w:tr>
      <w:tr w:rsidR="007C55D2">
        <w:trPr>
          <w:trHeight w:val="390"/>
        </w:trPr>
        <w:tc>
          <w:tcPr>
            <w:tcW w:w="1418" w:type="dxa"/>
          </w:tcPr>
          <w:p w:rsidR="007C55D2" w:rsidRDefault="003A3DCE">
            <w:pPr>
              <w:pStyle w:val="TableParagraph"/>
              <w:spacing w:line="259" w:lineRule="exact"/>
              <w:ind w:left="44"/>
              <w:jc w:val="center"/>
              <w:rPr>
                <w:sz w:val="24"/>
              </w:rPr>
            </w:pPr>
            <w:r>
              <w:rPr>
                <w:spacing w:val="-10"/>
                <w:sz w:val="24"/>
              </w:rPr>
              <w:t>0</w:t>
            </w:r>
          </w:p>
        </w:tc>
        <w:tc>
          <w:tcPr>
            <w:tcW w:w="1843" w:type="dxa"/>
          </w:tcPr>
          <w:p w:rsidR="007C55D2" w:rsidRDefault="003A3DCE">
            <w:pPr>
              <w:pStyle w:val="TableParagraph"/>
              <w:spacing w:line="259" w:lineRule="exact"/>
              <w:ind w:left="0" w:right="310"/>
              <w:jc w:val="right"/>
              <w:rPr>
                <w:sz w:val="24"/>
              </w:rPr>
            </w:pPr>
            <w:r>
              <w:rPr>
                <w:spacing w:val="-2"/>
                <w:sz w:val="24"/>
              </w:rPr>
              <w:t>05/07/2024</w:t>
            </w:r>
          </w:p>
        </w:tc>
        <w:tc>
          <w:tcPr>
            <w:tcW w:w="4961" w:type="dxa"/>
          </w:tcPr>
          <w:p w:rsidR="007C55D2" w:rsidRDefault="003A3DCE">
            <w:pPr>
              <w:pStyle w:val="TableParagraph"/>
              <w:spacing w:line="259" w:lineRule="exact"/>
              <w:rPr>
                <w:sz w:val="24"/>
              </w:rPr>
            </w:pPr>
            <w:r>
              <w:rPr>
                <w:sz w:val="24"/>
              </w:rPr>
              <w:t>Hybrid</w:t>
            </w:r>
            <w:r>
              <w:rPr>
                <w:spacing w:val="-13"/>
                <w:sz w:val="24"/>
              </w:rPr>
              <w:t xml:space="preserve"> </w:t>
            </w:r>
            <w:r>
              <w:rPr>
                <w:sz w:val="24"/>
              </w:rPr>
              <w:t>planning</w:t>
            </w:r>
            <w:r>
              <w:rPr>
                <w:spacing w:val="-13"/>
                <w:sz w:val="24"/>
              </w:rPr>
              <w:t xml:space="preserve"> </w:t>
            </w:r>
            <w:r>
              <w:rPr>
                <w:sz w:val="24"/>
              </w:rPr>
              <w:t>permission</w:t>
            </w:r>
            <w:r>
              <w:rPr>
                <w:spacing w:val="-6"/>
                <w:sz w:val="24"/>
              </w:rPr>
              <w:t xml:space="preserve"> </w:t>
            </w:r>
            <w:r>
              <w:rPr>
                <w:spacing w:val="-2"/>
                <w:sz w:val="24"/>
              </w:rPr>
              <w:t>issued</w:t>
            </w:r>
          </w:p>
        </w:tc>
      </w:tr>
      <w:tr w:rsidR="007C55D2">
        <w:trPr>
          <w:trHeight w:val="390"/>
        </w:trPr>
        <w:tc>
          <w:tcPr>
            <w:tcW w:w="1418" w:type="dxa"/>
          </w:tcPr>
          <w:p w:rsidR="007C55D2" w:rsidRDefault="003A3DCE">
            <w:pPr>
              <w:pStyle w:val="TableParagraph"/>
              <w:spacing w:line="257" w:lineRule="exact"/>
              <w:ind w:left="44"/>
              <w:jc w:val="center"/>
              <w:rPr>
                <w:sz w:val="24"/>
              </w:rPr>
            </w:pPr>
            <w:r>
              <w:rPr>
                <w:spacing w:val="-10"/>
                <w:sz w:val="24"/>
              </w:rPr>
              <w:t>1</w:t>
            </w:r>
          </w:p>
        </w:tc>
        <w:tc>
          <w:tcPr>
            <w:tcW w:w="1843" w:type="dxa"/>
          </w:tcPr>
          <w:p w:rsidR="007C55D2" w:rsidRDefault="003A3DCE">
            <w:pPr>
              <w:pStyle w:val="TableParagraph"/>
              <w:spacing w:line="257" w:lineRule="exact"/>
              <w:ind w:left="0" w:right="310"/>
              <w:jc w:val="right"/>
              <w:rPr>
                <w:sz w:val="24"/>
              </w:rPr>
            </w:pPr>
            <w:r>
              <w:rPr>
                <w:spacing w:val="-2"/>
                <w:sz w:val="24"/>
              </w:rPr>
              <w:t>10/12/2024</w:t>
            </w:r>
          </w:p>
        </w:tc>
        <w:tc>
          <w:tcPr>
            <w:tcW w:w="4961" w:type="dxa"/>
          </w:tcPr>
          <w:p w:rsidR="007C55D2" w:rsidRDefault="003A3DCE">
            <w:pPr>
              <w:pStyle w:val="TableParagraph"/>
              <w:spacing w:line="257" w:lineRule="exact"/>
              <w:rPr>
                <w:sz w:val="24"/>
              </w:rPr>
            </w:pPr>
            <w:r>
              <w:rPr>
                <w:sz w:val="24"/>
              </w:rPr>
              <w:t>P/2024/1319</w:t>
            </w:r>
            <w:r>
              <w:rPr>
                <w:spacing w:val="-7"/>
                <w:sz w:val="24"/>
              </w:rPr>
              <w:t xml:space="preserve"> </w:t>
            </w:r>
            <w:r>
              <w:rPr>
                <w:sz w:val="24"/>
              </w:rPr>
              <w:t>–</w:t>
            </w:r>
            <w:r>
              <w:rPr>
                <w:spacing w:val="-7"/>
                <w:sz w:val="24"/>
              </w:rPr>
              <w:t xml:space="preserve"> </w:t>
            </w:r>
            <w:r>
              <w:rPr>
                <w:sz w:val="24"/>
              </w:rPr>
              <w:t>Condition</w:t>
            </w:r>
            <w:r>
              <w:rPr>
                <w:spacing w:val="-4"/>
                <w:sz w:val="24"/>
              </w:rPr>
              <w:t xml:space="preserve"> </w:t>
            </w:r>
            <w:r>
              <w:rPr>
                <w:sz w:val="24"/>
              </w:rPr>
              <w:t>38</w:t>
            </w:r>
            <w:r>
              <w:rPr>
                <w:spacing w:val="-8"/>
                <w:sz w:val="24"/>
              </w:rPr>
              <w:t xml:space="preserve"> </w:t>
            </w:r>
            <w:r>
              <w:rPr>
                <w:spacing w:val="-2"/>
                <w:sz w:val="24"/>
              </w:rPr>
              <w:t>discharged</w:t>
            </w:r>
          </w:p>
        </w:tc>
      </w:tr>
      <w:tr w:rsidR="00F25C2A">
        <w:trPr>
          <w:trHeight w:val="390"/>
        </w:trPr>
        <w:tc>
          <w:tcPr>
            <w:tcW w:w="1418" w:type="dxa"/>
          </w:tcPr>
          <w:p w:rsidR="00F25C2A" w:rsidRDefault="00F25C2A">
            <w:pPr>
              <w:pStyle w:val="TableParagraph"/>
              <w:spacing w:line="257" w:lineRule="exact"/>
              <w:ind w:left="44"/>
              <w:jc w:val="center"/>
              <w:rPr>
                <w:spacing w:val="-10"/>
                <w:sz w:val="24"/>
              </w:rPr>
            </w:pPr>
            <w:r>
              <w:rPr>
                <w:spacing w:val="-10"/>
                <w:sz w:val="24"/>
              </w:rPr>
              <w:t>2</w:t>
            </w:r>
          </w:p>
        </w:tc>
        <w:tc>
          <w:tcPr>
            <w:tcW w:w="1843" w:type="dxa"/>
          </w:tcPr>
          <w:p w:rsidR="00F25C2A" w:rsidRDefault="007F308F" w:rsidP="00F25C2A">
            <w:pPr>
              <w:pStyle w:val="TableParagraph"/>
              <w:spacing w:line="257" w:lineRule="exact"/>
              <w:ind w:left="0" w:right="310"/>
              <w:jc w:val="center"/>
              <w:rPr>
                <w:spacing w:val="-2"/>
                <w:sz w:val="24"/>
              </w:rPr>
            </w:pPr>
            <w:r>
              <w:rPr>
                <w:spacing w:val="-2"/>
                <w:sz w:val="24"/>
              </w:rPr>
              <w:t>02/05</w:t>
            </w:r>
            <w:bookmarkStart w:id="0" w:name="_GoBack"/>
            <w:bookmarkEnd w:id="0"/>
            <w:r w:rsidR="00F25C2A">
              <w:rPr>
                <w:spacing w:val="-2"/>
                <w:sz w:val="24"/>
              </w:rPr>
              <w:t>/2025</w:t>
            </w:r>
          </w:p>
        </w:tc>
        <w:tc>
          <w:tcPr>
            <w:tcW w:w="4961" w:type="dxa"/>
          </w:tcPr>
          <w:p w:rsidR="00F25C2A" w:rsidRDefault="00F25C2A">
            <w:pPr>
              <w:pStyle w:val="TableParagraph"/>
              <w:spacing w:line="257" w:lineRule="exact"/>
              <w:rPr>
                <w:sz w:val="24"/>
              </w:rPr>
            </w:pPr>
            <w:r>
              <w:rPr>
                <w:sz w:val="24"/>
              </w:rPr>
              <w:t xml:space="preserve">P/2025/0265 – Condition 43 discharged. </w:t>
            </w:r>
          </w:p>
        </w:tc>
      </w:tr>
    </w:tbl>
    <w:p w:rsidR="007C55D2" w:rsidRDefault="003A3DCE">
      <w:pPr>
        <w:pStyle w:val="Heading1"/>
        <w:spacing w:before="275"/>
      </w:pPr>
      <w:r>
        <w:t>Particulars</w:t>
      </w:r>
      <w:r>
        <w:rPr>
          <w:spacing w:val="-9"/>
        </w:rPr>
        <w:t xml:space="preserve"> </w:t>
      </w:r>
      <w:r>
        <w:t>of</w:t>
      </w:r>
      <w:r>
        <w:rPr>
          <w:spacing w:val="-13"/>
        </w:rPr>
        <w:t xml:space="preserve"> </w:t>
      </w:r>
      <w:r>
        <w:t>decision:</w:t>
      </w:r>
      <w:r>
        <w:rPr>
          <w:spacing w:val="-5"/>
        </w:rPr>
        <w:t xml:space="preserve"> </w:t>
      </w:r>
      <w:r>
        <w:t>GRANTED</w:t>
      </w:r>
      <w:r>
        <w:rPr>
          <w:spacing w:val="-10"/>
        </w:rPr>
        <w:t xml:space="preserve"> </w:t>
      </w:r>
      <w:r>
        <w:t>subject</w:t>
      </w:r>
      <w:r>
        <w:rPr>
          <w:spacing w:val="-8"/>
        </w:rPr>
        <w:t xml:space="preserve"> </w:t>
      </w:r>
      <w:r>
        <w:t>to</w:t>
      </w:r>
      <w:r>
        <w:rPr>
          <w:spacing w:val="-12"/>
        </w:rPr>
        <w:t xml:space="preserve"> </w:t>
      </w:r>
      <w:r>
        <w:t>the</w:t>
      </w:r>
      <w:r>
        <w:rPr>
          <w:spacing w:val="-9"/>
        </w:rPr>
        <w:t xml:space="preserve"> </w:t>
      </w:r>
      <w:r>
        <w:rPr>
          <w:spacing w:val="-2"/>
        </w:rPr>
        <w:t>following:-</w:t>
      </w:r>
    </w:p>
    <w:p w:rsidR="007C55D2" w:rsidRDefault="007C55D2">
      <w:p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spacing w:before="255"/>
        <w:ind w:left="0"/>
      </w:pPr>
    </w:p>
    <w:p w:rsidR="007C55D2" w:rsidRDefault="003A3DCE">
      <w:pPr>
        <w:pStyle w:val="Heading1"/>
      </w:pPr>
      <w:r>
        <w:t>Conditions</w:t>
      </w:r>
      <w:r>
        <w:rPr>
          <w:spacing w:val="-4"/>
        </w:rPr>
        <w:t xml:space="preserve"> </w:t>
      </w:r>
      <w:r>
        <w:t>pursuant</w:t>
      </w:r>
      <w:r>
        <w:rPr>
          <w:spacing w:val="-11"/>
        </w:rPr>
        <w:t xml:space="preserve"> </w:t>
      </w:r>
      <w:r>
        <w:t>to</w:t>
      </w:r>
      <w:r>
        <w:rPr>
          <w:spacing w:val="-7"/>
        </w:rPr>
        <w:t xml:space="preserve"> </w:t>
      </w:r>
      <w:r>
        <w:t>the</w:t>
      </w:r>
      <w:r>
        <w:rPr>
          <w:spacing w:val="-4"/>
        </w:rPr>
        <w:t xml:space="preserve"> </w:t>
      </w:r>
      <w:r>
        <w:t>Outline</w:t>
      </w:r>
      <w:r>
        <w:rPr>
          <w:spacing w:val="-7"/>
        </w:rPr>
        <w:t xml:space="preserve"> </w:t>
      </w:r>
      <w:r>
        <w:t>Planning</w:t>
      </w:r>
      <w:r>
        <w:rPr>
          <w:spacing w:val="-8"/>
        </w:rPr>
        <w:t xml:space="preserve"> </w:t>
      </w:r>
      <w:r>
        <w:rPr>
          <w:spacing w:val="-2"/>
        </w:rPr>
        <w:t>Permission:</w:t>
      </w:r>
    </w:p>
    <w:p w:rsidR="007C55D2" w:rsidRDefault="007C55D2">
      <w:pPr>
        <w:pStyle w:val="BodyText"/>
        <w:spacing w:before="273"/>
        <w:ind w:left="0"/>
        <w:rPr>
          <w:b/>
        </w:rPr>
      </w:pPr>
    </w:p>
    <w:p w:rsidR="007C55D2" w:rsidRDefault="003A3DCE">
      <w:pPr>
        <w:pStyle w:val="ListParagraph"/>
        <w:numPr>
          <w:ilvl w:val="0"/>
          <w:numId w:val="18"/>
        </w:numPr>
        <w:tabs>
          <w:tab w:val="left" w:pos="1816"/>
          <w:tab w:val="left" w:pos="1820"/>
        </w:tabs>
        <w:ind w:right="1715" w:hanging="845"/>
        <w:jc w:val="both"/>
        <w:rPr>
          <w:position w:val="1"/>
          <w:sz w:val="24"/>
        </w:rPr>
      </w:pPr>
      <w:r>
        <w:rPr>
          <w:sz w:val="24"/>
        </w:rPr>
        <w:t>Details of the appearance, landscaping, layout and scale (hereinafter called the “reserved matters”) for the part of the development</w:t>
      </w:r>
      <w:r>
        <w:rPr>
          <w:spacing w:val="-10"/>
          <w:sz w:val="24"/>
        </w:rPr>
        <w:t xml:space="preserve"> </w:t>
      </w:r>
      <w:r>
        <w:rPr>
          <w:sz w:val="24"/>
        </w:rPr>
        <w:t>on</w:t>
      </w:r>
      <w:r>
        <w:rPr>
          <w:spacing w:val="-2"/>
          <w:sz w:val="24"/>
        </w:rPr>
        <w:t xml:space="preserve"> </w:t>
      </w:r>
      <w:r>
        <w:rPr>
          <w:sz w:val="24"/>
        </w:rPr>
        <w:t>the</w:t>
      </w:r>
      <w:r>
        <w:rPr>
          <w:spacing w:val="-7"/>
          <w:sz w:val="24"/>
        </w:rPr>
        <w:t xml:space="preserve"> </w:t>
      </w:r>
      <w:r>
        <w:rPr>
          <w:sz w:val="24"/>
        </w:rPr>
        <w:t>13.9</w:t>
      </w:r>
      <w:r>
        <w:rPr>
          <w:spacing w:val="-4"/>
          <w:sz w:val="24"/>
        </w:rPr>
        <w:t xml:space="preserve"> </w:t>
      </w:r>
      <w:r>
        <w:rPr>
          <w:sz w:val="24"/>
        </w:rPr>
        <w:t>ha</w:t>
      </w:r>
      <w:r>
        <w:rPr>
          <w:spacing w:val="-2"/>
          <w:sz w:val="24"/>
        </w:rPr>
        <w:t xml:space="preserve"> </w:t>
      </w:r>
      <w:r>
        <w:rPr>
          <w:sz w:val="24"/>
        </w:rPr>
        <w:t>area</w:t>
      </w:r>
      <w:r>
        <w:rPr>
          <w:spacing w:val="-9"/>
          <w:sz w:val="24"/>
        </w:rPr>
        <w:t xml:space="preserve"> </w:t>
      </w:r>
      <w:r>
        <w:rPr>
          <w:sz w:val="24"/>
        </w:rPr>
        <w:t>of land</w:t>
      </w:r>
      <w:r>
        <w:rPr>
          <w:spacing w:val="-2"/>
          <w:sz w:val="24"/>
        </w:rPr>
        <w:t xml:space="preserve"> </w:t>
      </w:r>
      <w:r>
        <w:rPr>
          <w:sz w:val="24"/>
        </w:rPr>
        <w:t>which will</w:t>
      </w:r>
      <w:r>
        <w:rPr>
          <w:spacing w:val="-8"/>
          <w:sz w:val="24"/>
        </w:rPr>
        <w:t xml:space="preserve"> </w:t>
      </w:r>
      <w:r>
        <w:rPr>
          <w:sz w:val="24"/>
        </w:rPr>
        <w:t>contain</w:t>
      </w:r>
      <w:r>
        <w:rPr>
          <w:spacing w:val="-6"/>
          <w:sz w:val="24"/>
        </w:rPr>
        <w:t xml:space="preserve"> </w:t>
      </w:r>
      <w:r>
        <w:rPr>
          <w:sz w:val="24"/>
        </w:rPr>
        <w:t>the</w:t>
      </w:r>
      <w:r>
        <w:rPr>
          <w:spacing w:val="-2"/>
          <w:sz w:val="24"/>
        </w:rPr>
        <w:t xml:space="preserve"> </w:t>
      </w:r>
      <w:r>
        <w:rPr>
          <w:sz w:val="24"/>
        </w:rPr>
        <w:t>B8 units, to include an internal estate road, car parking and service yards</w:t>
      </w:r>
      <w:r>
        <w:rPr>
          <w:spacing w:val="-11"/>
          <w:sz w:val="24"/>
        </w:rPr>
        <w:t xml:space="preserve"> </w:t>
      </w:r>
      <w:r>
        <w:rPr>
          <w:sz w:val="24"/>
        </w:rPr>
        <w:t>and</w:t>
      </w:r>
      <w:r>
        <w:rPr>
          <w:spacing w:val="-13"/>
          <w:sz w:val="24"/>
        </w:rPr>
        <w:t xml:space="preserve"> </w:t>
      </w:r>
      <w:r>
        <w:rPr>
          <w:sz w:val="24"/>
        </w:rPr>
        <w:t>ancillary</w:t>
      </w:r>
      <w:r>
        <w:rPr>
          <w:spacing w:val="-15"/>
          <w:sz w:val="24"/>
        </w:rPr>
        <w:t xml:space="preserve"> </w:t>
      </w:r>
      <w:r>
        <w:rPr>
          <w:sz w:val="24"/>
        </w:rPr>
        <w:t>uses</w:t>
      </w:r>
      <w:r>
        <w:rPr>
          <w:spacing w:val="-12"/>
          <w:sz w:val="24"/>
        </w:rPr>
        <w:t xml:space="preserve"> </w:t>
      </w:r>
      <w:r>
        <w:rPr>
          <w:sz w:val="24"/>
        </w:rPr>
        <w:t>/</w:t>
      </w:r>
      <w:r>
        <w:rPr>
          <w:spacing w:val="-13"/>
          <w:sz w:val="24"/>
        </w:rPr>
        <w:t xml:space="preserve"> </w:t>
      </w:r>
      <w:r>
        <w:rPr>
          <w:sz w:val="24"/>
        </w:rPr>
        <w:t>areas</w:t>
      </w:r>
      <w:r>
        <w:rPr>
          <w:spacing w:val="-14"/>
          <w:sz w:val="24"/>
        </w:rPr>
        <w:t xml:space="preserve"> </w:t>
      </w:r>
      <w:r>
        <w:rPr>
          <w:sz w:val="24"/>
        </w:rPr>
        <w:t>associated</w:t>
      </w:r>
      <w:r>
        <w:rPr>
          <w:spacing w:val="-13"/>
          <w:sz w:val="24"/>
        </w:rPr>
        <w:t xml:space="preserve"> </w:t>
      </w:r>
      <w:r>
        <w:rPr>
          <w:sz w:val="24"/>
        </w:rPr>
        <w:t>with</w:t>
      </w:r>
      <w:r>
        <w:rPr>
          <w:spacing w:val="-11"/>
          <w:sz w:val="24"/>
        </w:rPr>
        <w:t xml:space="preserve"> </w:t>
      </w:r>
      <w:r>
        <w:rPr>
          <w:sz w:val="24"/>
        </w:rPr>
        <w:t>each</w:t>
      </w:r>
      <w:r>
        <w:rPr>
          <w:spacing w:val="-13"/>
          <w:sz w:val="24"/>
        </w:rPr>
        <w:t xml:space="preserve"> </w:t>
      </w:r>
      <w:r>
        <w:rPr>
          <w:sz w:val="24"/>
        </w:rPr>
        <w:t>unit,</w:t>
      </w:r>
      <w:r>
        <w:rPr>
          <w:spacing w:val="-13"/>
          <w:sz w:val="24"/>
        </w:rPr>
        <w:t xml:space="preserve"> </w:t>
      </w:r>
      <w:r>
        <w:rPr>
          <w:sz w:val="24"/>
        </w:rPr>
        <w:t>shall</w:t>
      </w:r>
      <w:r>
        <w:rPr>
          <w:spacing w:val="-13"/>
          <w:sz w:val="24"/>
        </w:rPr>
        <w:t xml:space="preserve"> </w:t>
      </w:r>
      <w:r>
        <w:rPr>
          <w:sz w:val="24"/>
        </w:rPr>
        <w:t xml:space="preserve">be submitted to and approved in writing by the local planning authority before that part of the development begins, other than site preparation and works associated with great crested newt translocation, and the development shall be carried out as </w:t>
      </w:r>
      <w:r>
        <w:rPr>
          <w:spacing w:val="-2"/>
          <w:sz w:val="24"/>
        </w:rPr>
        <w:t>approved.</w:t>
      </w:r>
    </w:p>
    <w:p w:rsidR="007C55D2" w:rsidRDefault="003A3DCE">
      <w:pPr>
        <w:pStyle w:val="ListParagraph"/>
        <w:numPr>
          <w:ilvl w:val="0"/>
          <w:numId w:val="18"/>
        </w:numPr>
        <w:tabs>
          <w:tab w:val="left" w:pos="1816"/>
          <w:tab w:val="left" w:pos="1820"/>
        </w:tabs>
        <w:spacing w:before="269"/>
        <w:ind w:right="1726" w:hanging="845"/>
        <w:jc w:val="both"/>
        <w:rPr>
          <w:sz w:val="24"/>
        </w:rPr>
      </w:pPr>
      <w:r>
        <w:rPr>
          <w:sz w:val="24"/>
        </w:rPr>
        <w:t>Any</w:t>
      </w:r>
      <w:r>
        <w:rPr>
          <w:spacing w:val="-16"/>
          <w:sz w:val="24"/>
        </w:rPr>
        <w:t xml:space="preserve"> </w:t>
      </w:r>
      <w:r>
        <w:rPr>
          <w:sz w:val="24"/>
        </w:rPr>
        <w:t>application</w:t>
      </w:r>
      <w:r>
        <w:rPr>
          <w:spacing w:val="-14"/>
          <w:sz w:val="24"/>
        </w:rPr>
        <w:t xml:space="preserve"> </w:t>
      </w:r>
      <w:r>
        <w:rPr>
          <w:sz w:val="24"/>
        </w:rPr>
        <w:t>for</w:t>
      </w:r>
      <w:r>
        <w:rPr>
          <w:spacing w:val="-13"/>
          <w:sz w:val="24"/>
        </w:rPr>
        <w:t xml:space="preserve"> </w:t>
      </w:r>
      <w:r>
        <w:rPr>
          <w:sz w:val="24"/>
        </w:rPr>
        <w:t>approval</w:t>
      </w:r>
      <w:r>
        <w:rPr>
          <w:spacing w:val="-13"/>
          <w:sz w:val="24"/>
        </w:rPr>
        <w:t xml:space="preserve"> </w:t>
      </w:r>
      <w:r>
        <w:rPr>
          <w:sz w:val="24"/>
        </w:rPr>
        <w:t>of</w:t>
      </w:r>
      <w:r>
        <w:rPr>
          <w:spacing w:val="-10"/>
          <w:sz w:val="24"/>
        </w:rPr>
        <w:t xml:space="preserve"> </w:t>
      </w:r>
      <w:r>
        <w:rPr>
          <w:sz w:val="24"/>
        </w:rPr>
        <w:t>the</w:t>
      </w:r>
      <w:r>
        <w:rPr>
          <w:spacing w:val="-6"/>
          <w:sz w:val="24"/>
        </w:rPr>
        <w:t xml:space="preserve"> </w:t>
      </w:r>
      <w:r>
        <w:rPr>
          <w:sz w:val="24"/>
        </w:rPr>
        <w:t>reserved</w:t>
      </w:r>
      <w:r>
        <w:rPr>
          <w:spacing w:val="-9"/>
          <w:sz w:val="24"/>
        </w:rPr>
        <w:t xml:space="preserve"> </w:t>
      </w:r>
      <w:r>
        <w:rPr>
          <w:sz w:val="24"/>
        </w:rPr>
        <w:t>matters</w:t>
      </w:r>
      <w:r>
        <w:rPr>
          <w:spacing w:val="-14"/>
          <w:sz w:val="24"/>
        </w:rPr>
        <w:t xml:space="preserve"> </w:t>
      </w:r>
      <w:r>
        <w:rPr>
          <w:sz w:val="24"/>
        </w:rPr>
        <w:t>shall</w:t>
      </w:r>
      <w:r>
        <w:rPr>
          <w:spacing w:val="-14"/>
          <w:sz w:val="24"/>
        </w:rPr>
        <w:t xml:space="preserve"> </w:t>
      </w:r>
      <w:r>
        <w:rPr>
          <w:sz w:val="24"/>
        </w:rPr>
        <w:t>be</w:t>
      </w:r>
      <w:r>
        <w:rPr>
          <w:spacing w:val="-15"/>
          <w:sz w:val="24"/>
        </w:rPr>
        <w:t xml:space="preserve"> </w:t>
      </w:r>
      <w:r>
        <w:rPr>
          <w:sz w:val="24"/>
        </w:rPr>
        <w:t>made to the</w:t>
      </w:r>
      <w:r>
        <w:rPr>
          <w:spacing w:val="-1"/>
          <w:sz w:val="24"/>
        </w:rPr>
        <w:t xml:space="preserve"> </w:t>
      </w:r>
      <w:r>
        <w:rPr>
          <w:sz w:val="24"/>
        </w:rPr>
        <w:t>Local</w:t>
      </w:r>
      <w:r>
        <w:rPr>
          <w:spacing w:val="-2"/>
          <w:sz w:val="24"/>
        </w:rPr>
        <w:t xml:space="preserve"> </w:t>
      </w:r>
      <w:r>
        <w:rPr>
          <w:sz w:val="24"/>
        </w:rPr>
        <w:t>Planning</w:t>
      </w:r>
      <w:r>
        <w:rPr>
          <w:spacing w:val="-7"/>
          <w:sz w:val="24"/>
        </w:rPr>
        <w:t xml:space="preserve"> </w:t>
      </w:r>
      <w:r>
        <w:rPr>
          <w:sz w:val="24"/>
        </w:rPr>
        <w:t>Authority</w:t>
      </w:r>
      <w:r>
        <w:rPr>
          <w:spacing w:val="-2"/>
          <w:sz w:val="24"/>
        </w:rPr>
        <w:t xml:space="preserve"> </w:t>
      </w:r>
      <w:r>
        <w:rPr>
          <w:sz w:val="24"/>
        </w:rPr>
        <w:t>not later than</w:t>
      </w:r>
      <w:r>
        <w:rPr>
          <w:spacing w:val="-2"/>
          <w:sz w:val="24"/>
        </w:rPr>
        <w:t xml:space="preserve"> </w:t>
      </w:r>
      <w:r>
        <w:rPr>
          <w:sz w:val="24"/>
        </w:rPr>
        <w:t>three</w:t>
      </w:r>
      <w:r>
        <w:rPr>
          <w:spacing w:val="-1"/>
          <w:sz w:val="24"/>
        </w:rPr>
        <w:t xml:space="preserve"> </w:t>
      </w:r>
      <w:r>
        <w:rPr>
          <w:sz w:val="24"/>
        </w:rPr>
        <w:t>years</w:t>
      </w:r>
      <w:r>
        <w:rPr>
          <w:spacing w:val="-5"/>
          <w:sz w:val="24"/>
        </w:rPr>
        <w:t xml:space="preserve"> </w:t>
      </w:r>
      <w:r>
        <w:rPr>
          <w:sz w:val="24"/>
        </w:rPr>
        <w:t>from the date of this permission.</w:t>
      </w:r>
    </w:p>
    <w:p w:rsidR="007C55D2" w:rsidRDefault="003A3DCE">
      <w:pPr>
        <w:pStyle w:val="ListParagraph"/>
        <w:numPr>
          <w:ilvl w:val="0"/>
          <w:numId w:val="18"/>
        </w:numPr>
        <w:tabs>
          <w:tab w:val="left" w:pos="1816"/>
          <w:tab w:val="left" w:pos="1820"/>
        </w:tabs>
        <w:spacing w:before="261" w:line="232" w:lineRule="auto"/>
        <w:ind w:right="1726" w:hanging="845"/>
        <w:jc w:val="both"/>
        <w:rPr>
          <w:sz w:val="24"/>
        </w:rPr>
      </w:pPr>
      <w:r>
        <w:rPr>
          <w:position w:val="1"/>
          <w:sz w:val="24"/>
        </w:rPr>
        <w:t xml:space="preserve">The development shall begin either before the expiration of five </w:t>
      </w:r>
      <w:r>
        <w:rPr>
          <w:sz w:val="24"/>
        </w:rPr>
        <w:t>years from the date of this permission or before the expiration of two years from the date of approval of the last of the reserved matters to be approved, whichever is the later.</w:t>
      </w:r>
    </w:p>
    <w:p w:rsidR="007C55D2" w:rsidRDefault="007C55D2">
      <w:pPr>
        <w:spacing w:line="232"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16"/>
          <w:tab w:val="left" w:pos="1820"/>
        </w:tabs>
        <w:ind w:right="1721" w:hanging="845"/>
        <w:jc w:val="both"/>
        <w:rPr>
          <w:position w:val="1"/>
          <w:sz w:val="24"/>
        </w:rPr>
      </w:pPr>
      <w:r>
        <w:rPr>
          <w:sz w:val="24"/>
        </w:rPr>
        <w:t>Any development within the 13.9 ha area of land identified on hereby approved drawing Proposed 3 Unit Site Plan, reference 1204-02-001-rev</w:t>
      </w:r>
      <w:r>
        <w:rPr>
          <w:spacing w:val="-17"/>
          <w:sz w:val="24"/>
        </w:rPr>
        <w:t xml:space="preserve"> </w:t>
      </w:r>
      <w:r>
        <w:rPr>
          <w:sz w:val="24"/>
        </w:rPr>
        <w:t>P4,</w:t>
      </w:r>
      <w:r>
        <w:rPr>
          <w:spacing w:val="-15"/>
          <w:sz w:val="24"/>
        </w:rPr>
        <w:t xml:space="preserve"> </w:t>
      </w:r>
      <w:r>
        <w:rPr>
          <w:sz w:val="24"/>
        </w:rPr>
        <w:t>shall</w:t>
      </w:r>
      <w:r>
        <w:rPr>
          <w:spacing w:val="-16"/>
          <w:sz w:val="24"/>
        </w:rPr>
        <w:t xml:space="preserve"> </w:t>
      </w:r>
      <w:r>
        <w:rPr>
          <w:sz w:val="24"/>
        </w:rPr>
        <w:t>be</w:t>
      </w:r>
      <w:r>
        <w:rPr>
          <w:spacing w:val="-15"/>
          <w:sz w:val="24"/>
        </w:rPr>
        <w:t xml:space="preserve"> </w:t>
      </w:r>
      <w:r>
        <w:rPr>
          <w:sz w:val="24"/>
        </w:rPr>
        <w:t>brought</w:t>
      </w:r>
      <w:r>
        <w:rPr>
          <w:spacing w:val="-17"/>
          <w:sz w:val="24"/>
        </w:rPr>
        <w:t xml:space="preserve"> </w:t>
      </w:r>
      <w:r>
        <w:rPr>
          <w:sz w:val="24"/>
        </w:rPr>
        <w:t>forward</w:t>
      </w:r>
      <w:r>
        <w:rPr>
          <w:spacing w:val="-14"/>
          <w:sz w:val="24"/>
        </w:rPr>
        <w:t xml:space="preserve"> </w:t>
      </w:r>
      <w:r>
        <w:rPr>
          <w:sz w:val="24"/>
        </w:rPr>
        <w:t>for</w:t>
      </w:r>
      <w:r>
        <w:rPr>
          <w:spacing w:val="-12"/>
          <w:sz w:val="24"/>
        </w:rPr>
        <w:t xml:space="preserve"> </w:t>
      </w:r>
      <w:r>
        <w:rPr>
          <w:sz w:val="24"/>
        </w:rPr>
        <w:t>reserved</w:t>
      </w:r>
      <w:r>
        <w:rPr>
          <w:spacing w:val="-16"/>
          <w:sz w:val="24"/>
        </w:rPr>
        <w:t xml:space="preserve"> </w:t>
      </w:r>
      <w:r>
        <w:rPr>
          <w:sz w:val="24"/>
        </w:rPr>
        <w:t>matters in accordance with the following parameters:</w:t>
      </w:r>
    </w:p>
    <w:p w:rsidR="007C55D2" w:rsidRDefault="003A3DCE">
      <w:pPr>
        <w:pStyle w:val="ListParagraph"/>
        <w:numPr>
          <w:ilvl w:val="1"/>
          <w:numId w:val="18"/>
        </w:numPr>
        <w:tabs>
          <w:tab w:val="left" w:pos="2128"/>
        </w:tabs>
        <w:ind w:right="1723" w:firstLine="0"/>
        <w:jc w:val="both"/>
        <w:rPr>
          <w:sz w:val="24"/>
        </w:rPr>
      </w:pPr>
      <w:r>
        <w:rPr>
          <w:sz w:val="24"/>
        </w:rPr>
        <w:t>The approved use shall be for warehouse and distribution in Use Class B8, including ancillary</w:t>
      </w:r>
      <w:r>
        <w:rPr>
          <w:spacing w:val="-2"/>
          <w:sz w:val="24"/>
        </w:rPr>
        <w:t xml:space="preserve"> </w:t>
      </w:r>
      <w:r>
        <w:rPr>
          <w:sz w:val="24"/>
        </w:rPr>
        <w:t xml:space="preserve">office use, support services and </w:t>
      </w:r>
      <w:r>
        <w:rPr>
          <w:spacing w:val="-2"/>
          <w:sz w:val="24"/>
        </w:rPr>
        <w:t>facilities;</w:t>
      </w:r>
    </w:p>
    <w:p w:rsidR="007C55D2" w:rsidRDefault="003A3DCE">
      <w:pPr>
        <w:pStyle w:val="ListParagraph"/>
        <w:numPr>
          <w:ilvl w:val="1"/>
          <w:numId w:val="18"/>
        </w:numPr>
        <w:tabs>
          <w:tab w:val="left" w:pos="2147"/>
        </w:tabs>
        <w:spacing w:line="242" w:lineRule="auto"/>
        <w:ind w:right="1735" w:firstLine="0"/>
        <w:jc w:val="both"/>
        <w:rPr>
          <w:sz w:val="24"/>
        </w:rPr>
      </w:pPr>
      <w:r>
        <w:rPr>
          <w:sz w:val="24"/>
        </w:rPr>
        <w:t xml:space="preserve">No more than three warehouse and distribution units to be </w:t>
      </w:r>
      <w:r>
        <w:rPr>
          <w:spacing w:val="-2"/>
          <w:sz w:val="24"/>
        </w:rPr>
        <w:t>provided;</w:t>
      </w:r>
    </w:p>
    <w:p w:rsidR="007C55D2" w:rsidRDefault="003A3DCE">
      <w:pPr>
        <w:pStyle w:val="ListParagraph"/>
        <w:numPr>
          <w:ilvl w:val="1"/>
          <w:numId w:val="18"/>
        </w:numPr>
        <w:tabs>
          <w:tab w:val="left" w:pos="2085"/>
        </w:tabs>
        <w:spacing w:line="273" w:lineRule="exact"/>
        <w:ind w:left="2085" w:hanging="265"/>
        <w:jc w:val="both"/>
        <w:rPr>
          <w:sz w:val="24"/>
        </w:rPr>
      </w:pPr>
      <w:r>
        <w:rPr>
          <w:spacing w:val="-2"/>
          <w:sz w:val="24"/>
        </w:rPr>
        <w:t>A</w:t>
      </w:r>
      <w:r>
        <w:rPr>
          <w:spacing w:val="-10"/>
          <w:sz w:val="24"/>
        </w:rPr>
        <w:t xml:space="preserve"> </w:t>
      </w:r>
      <w:r>
        <w:rPr>
          <w:spacing w:val="-2"/>
          <w:sz w:val="24"/>
        </w:rPr>
        <w:t>maximum</w:t>
      </w:r>
      <w:r>
        <w:rPr>
          <w:spacing w:val="-3"/>
          <w:sz w:val="24"/>
        </w:rPr>
        <w:t xml:space="preserve"> </w:t>
      </w:r>
      <w:r>
        <w:rPr>
          <w:spacing w:val="-2"/>
          <w:sz w:val="24"/>
        </w:rPr>
        <w:t>combined</w:t>
      </w:r>
      <w:r>
        <w:rPr>
          <w:spacing w:val="-14"/>
          <w:sz w:val="24"/>
        </w:rPr>
        <w:t xml:space="preserve"> </w:t>
      </w:r>
      <w:proofErr w:type="spellStart"/>
      <w:r>
        <w:rPr>
          <w:spacing w:val="-2"/>
          <w:sz w:val="24"/>
        </w:rPr>
        <w:t>floorspace</w:t>
      </w:r>
      <w:proofErr w:type="spellEnd"/>
      <w:r>
        <w:rPr>
          <w:spacing w:val="-9"/>
          <w:sz w:val="24"/>
        </w:rPr>
        <w:t xml:space="preserve"> </w:t>
      </w:r>
      <w:r>
        <w:rPr>
          <w:spacing w:val="-2"/>
          <w:sz w:val="24"/>
        </w:rPr>
        <w:t>(GIA)</w:t>
      </w:r>
      <w:r>
        <w:rPr>
          <w:spacing w:val="-11"/>
          <w:sz w:val="24"/>
        </w:rPr>
        <w:t xml:space="preserve"> </w:t>
      </w:r>
      <w:r>
        <w:rPr>
          <w:spacing w:val="-2"/>
          <w:sz w:val="24"/>
        </w:rPr>
        <w:t>of</w:t>
      </w:r>
      <w:r>
        <w:rPr>
          <w:spacing w:val="-7"/>
          <w:sz w:val="24"/>
        </w:rPr>
        <w:t xml:space="preserve"> </w:t>
      </w:r>
      <w:r>
        <w:rPr>
          <w:spacing w:val="-2"/>
          <w:sz w:val="24"/>
        </w:rPr>
        <w:t>93,019</w:t>
      </w:r>
      <w:r>
        <w:rPr>
          <w:spacing w:val="-3"/>
          <w:sz w:val="24"/>
        </w:rPr>
        <w:t xml:space="preserve"> </w:t>
      </w:r>
      <w:proofErr w:type="spellStart"/>
      <w:r>
        <w:rPr>
          <w:spacing w:val="-4"/>
          <w:sz w:val="24"/>
        </w:rPr>
        <w:t>sqm</w:t>
      </w:r>
      <w:proofErr w:type="spellEnd"/>
      <w:r>
        <w:rPr>
          <w:spacing w:val="-4"/>
          <w:sz w:val="24"/>
        </w:rPr>
        <w:t>;</w:t>
      </w:r>
    </w:p>
    <w:p w:rsidR="007C55D2" w:rsidRDefault="003A3DCE">
      <w:pPr>
        <w:pStyle w:val="ListParagraph"/>
        <w:numPr>
          <w:ilvl w:val="1"/>
          <w:numId w:val="18"/>
        </w:numPr>
        <w:tabs>
          <w:tab w:val="left" w:pos="2109"/>
        </w:tabs>
        <w:ind w:right="1741" w:firstLine="0"/>
        <w:rPr>
          <w:sz w:val="24"/>
        </w:rPr>
      </w:pPr>
      <w:r>
        <w:rPr>
          <w:sz w:val="24"/>
        </w:rPr>
        <w:t xml:space="preserve">A maximum height to ridgeline above adjacent ground level of 25 </w:t>
      </w:r>
      <w:proofErr w:type="spellStart"/>
      <w:r>
        <w:rPr>
          <w:sz w:val="24"/>
        </w:rPr>
        <w:t>metres</w:t>
      </w:r>
      <w:proofErr w:type="spellEnd"/>
      <w:r>
        <w:rPr>
          <w:sz w:val="24"/>
        </w:rPr>
        <w:t>;</w:t>
      </w:r>
    </w:p>
    <w:p w:rsidR="007C55D2" w:rsidRDefault="003A3DCE">
      <w:pPr>
        <w:pStyle w:val="ListParagraph"/>
        <w:numPr>
          <w:ilvl w:val="1"/>
          <w:numId w:val="18"/>
        </w:numPr>
        <w:tabs>
          <w:tab w:val="left" w:pos="2121"/>
        </w:tabs>
        <w:spacing w:before="1"/>
        <w:ind w:right="1729" w:firstLine="0"/>
        <w:rPr>
          <w:sz w:val="24"/>
        </w:rPr>
      </w:pPr>
      <w:r>
        <w:rPr>
          <w:sz w:val="24"/>
        </w:rPr>
        <w:t>A</w:t>
      </w:r>
      <w:r>
        <w:rPr>
          <w:spacing w:val="-16"/>
          <w:sz w:val="24"/>
        </w:rPr>
        <w:t xml:space="preserve"> </w:t>
      </w:r>
      <w:r>
        <w:rPr>
          <w:sz w:val="24"/>
        </w:rPr>
        <w:t>maximum</w:t>
      </w:r>
      <w:r>
        <w:rPr>
          <w:spacing w:val="-15"/>
          <w:sz w:val="24"/>
        </w:rPr>
        <w:t xml:space="preserve"> </w:t>
      </w:r>
      <w:r>
        <w:rPr>
          <w:sz w:val="24"/>
        </w:rPr>
        <w:t>height</w:t>
      </w:r>
      <w:r>
        <w:rPr>
          <w:spacing w:val="-15"/>
          <w:sz w:val="24"/>
        </w:rPr>
        <w:t xml:space="preserve"> </w:t>
      </w:r>
      <w:r>
        <w:rPr>
          <w:sz w:val="24"/>
        </w:rPr>
        <w:t>to</w:t>
      </w:r>
      <w:r>
        <w:rPr>
          <w:spacing w:val="-15"/>
          <w:sz w:val="24"/>
        </w:rPr>
        <w:t xml:space="preserve"> </w:t>
      </w:r>
      <w:r>
        <w:rPr>
          <w:sz w:val="24"/>
        </w:rPr>
        <w:t>haunch</w:t>
      </w:r>
      <w:r>
        <w:rPr>
          <w:spacing w:val="-15"/>
          <w:sz w:val="24"/>
        </w:rPr>
        <w:t xml:space="preserve"> </w:t>
      </w:r>
      <w:r>
        <w:rPr>
          <w:sz w:val="24"/>
        </w:rPr>
        <w:t>above</w:t>
      </w:r>
      <w:r>
        <w:rPr>
          <w:spacing w:val="-15"/>
          <w:sz w:val="24"/>
        </w:rPr>
        <w:t xml:space="preserve"> </w:t>
      </w:r>
      <w:r>
        <w:rPr>
          <w:sz w:val="24"/>
        </w:rPr>
        <w:t>adjacent</w:t>
      </w:r>
      <w:r>
        <w:rPr>
          <w:spacing w:val="-17"/>
          <w:sz w:val="24"/>
        </w:rPr>
        <w:t xml:space="preserve"> </w:t>
      </w:r>
      <w:r>
        <w:rPr>
          <w:sz w:val="24"/>
        </w:rPr>
        <w:t>ground</w:t>
      </w:r>
      <w:r>
        <w:rPr>
          <w:spacing w:val="-15"/>
          <w:sz w:val="24"/>
        </w:rPr>
        <w:t xml:space="preserve"> </w:t>
      </w:r>
      <w:r>
        <w:rPr>
          <w:sz w:val="24"/>
        </w:rPr>
        <w:t>level</w:t>
      </w:r>
      <w:r>
        <w:rPr>
          <w:spacing w:val="-16"/>
          <w:sz w:val="24"/>
        </w:rPr>
        <w:t xml:space="preserve"> </w:t>
      </w:r>
      <w:r>
        <w:rPr>
          <w:sz w:val="24"/>
        </w:rPr>
        <w:t>of</w:t>
      </w:r>
      <w:r>
        <w:rPr>
          <w:spacing w:val="-13"/>
          <w:sz w:val="24"/>
        </w:rPr>
        <w:t xml:space="preserve"> </w:t>
      </w:r>
      <w:r>
        <w:rPr>
          <w:sz w:val="24"/>
        </w:rPr>
        <w:t xml:space="preserve">20 </w:t>
      </w:r>
      <w:proofErr w:type="spellStart"/>
      <w:r>
        <w:rPr>
          <w:spacing w:val="-2"/>
          <w:sz w:val="24"/>
        </w:rPr>
        <w:t>metres</w:t>
      </w:r>
      <w:proofErr w:type="spellEnd"/>
      <w:r>
        <w:rPr>
          <w:spacing w:val="-2"/>
          <w:sz w:val="24"/>
        </w:rPr>
        <w:t>;</w:t>
      </w:r>
    </w:p>
    <w:p w:rsidR="007C55D2" w:rsidRDefault="003A3DCE">
      <w:pPr>
        <w:pStyle w:val="ListParagraph"/>
        <w:numPr>
          <w:ilvl w:val="1"/>
          <w:numId w:val="18"/>
        </w:numPr>
        <w:tabs>
          <w:tab w:val="left" w:pos="2030"/>
        </w:tabs>
        <w:ind w:left="2030" w:hanging="210"/>
        <w:rPr>
          <w:sz w:val="24"/>
        </w:rPr>
      </w:pPr>
      <w:r>
        <w:rPr>
          <w:sz w:val="24"/>
        </w:rPr>
        <w:t>A</w:t>
      </w:r>
      <w:r>
        <w:rPr>
          <w:spacing w:val="-17"/>
          <w:sz w:val="24"/>
        </w:rPr>
        <w:t xml:space="preserve"> </w:t>
      </w:r>
      <w:r>
        <w:rPr>
          <w:sz w:val="24"/>
        </w:rPr>
        <w:t>maximum</w:t>
      </w:r>
      <w:r>
        <w:rPr>
          <w:spacing w:val="-9"/>
          <w:sz w:val="24"/>
        </w:rPr>
        <w:t xml:space="preserve"> </w:t>
      </w:r>
      <w:r>
        <w:rPr>
          <w:sz w:val="24"/>
        </w:rPr>
        <w:t>car</w:t>
      </w:r>
      <w:r>
        <w:rPr>
          <w:spacing w:val="-14"/>
          <w:sz w:val="24"/>
        </w:rPr>
        <w:t xml:space="preserve"> </w:t>
      </w:r>
      <w:r>
        <w:rPr>
          <w:sz w:val="24"/>
        </w:rPr>
        <w:t>parking</w:t>
      </w:r>
      <w:r>
        <w:rPr>
          <w:spacing w:val="-16"/>
          <w:sz w:val="24"/>
        </w:rPr>
        <w:t xml:space="preserve"> </w:t>
      </w:r>
      <w:r>
        <w:rPr>
          <w:sz w:val="24"/>
        </w:rPr>
        <w:t>provision</w:t>
      </w:r>
      <w:r>
        <w:rPr>
          <w:spacing w:val="-11"/>
          <w:sz w:val="24"/>
        </w:rPr>
        <w:t xml:space="preserve"> </w:t>
      </w:r>
      <w:r>
        <w:rPr>
          <w:sz w:val="24"/>
        </w:rPr>
        <w:t>for</w:t>
      </w:r>
      <w:r>
        <w:rPr>
          <w:spacing w:val="-16"/>
          <w:sz w:val="24"/>
        </w:rPr>
        <w:t xml:space="preserve"> </w:t>
      </w:r>
      <w:r>
        <w:rPr>
          <w:sz w:val="24"/>
        </w:rPr>
        <w:t>654</w:t>
      </w:r>
      <w:r>
        <w:rPr>
          <w:spacing w:val="-12"/>
          <w:sz w:val="24"/>
        </w:rPr>
        <w:t xml:space="preserve"> </w:t>
      </w:r>
      <w:r>
        <w:rPr>
          <w:spacing w:val="-2"/>
          <w:sz w:val="24"/>
        </w:rPr>
        <w:t>vehicles;</w:t>
      </w:r>
    </w:p>
    <w:p w:rsidR="007C55D2" w:rsidRDefault="003A3DCE">
      <w:pPr>
        <w:pStyle w:val="ListParagraph"/>
        <w:numPr>
          <w:ilvl w:val="1"/>
          <w:numId w:val="18"/>
        </w:numPr>
        <w:tabs>
          <w:tab w:val="left" w:pos="2126"/>
        </w:tabs>
        <w:ind w:right="1737" w:firstLine="0"/>
        <w:rPr>
          <w:sz w:val="24"/>
        </w:rPr>
      </w:pPr>
      <w:r>
        <w:rPr>
          <w:sz w:val="24"/>
        </w:rPr>
        <w:t>A minimum provision</w:t>
      </w:r>
      <w:r>
        <w:rPr>
          <w:spacing w:val="29"/>
          <w:sz w:val="24"/>
        </w:rPr>
        <w:t xml:space="preserve"> </w:t>
      </w:r>
      <w:r>
        <w:rPr>
          <w:sz w:val="24"/>
        </w:rPr>
        <w:t>of</w:t>
      </w:r>
      <w:r>
        <w:rPr>
          <w:spacing w:val="30"/>
          <w:sz w:val="24"/>
        </w:rPr>
        <w:t xml:space="preserve"> </w:t>
      </w:r>
      <w:r>
        <w:rPr>
          <w:sz w:val="24"/>
        </w:rPr>
        <w:t>10%</w:t>
      </w:r>
      <w:r>
        <w:rPr>
          <w:spacing w:val="29"/>
          <w:sz w:val="24"/>
        </w:rPr>
        <w:t xml:space="preserve"> </w:t>
      </w:r>
      <w:r>
        <w:rPr>
          <w:sz w:val="24"/>
        </w:rPr>
        <w:t>of</w:t>
      </w:r>
      <w:r>
        <w:rPr>
          <w:spacing w:val="29"/>
          <w:sz w:val="24"/>
        </w:rPr>
        <w:t xml:space="preserve"> </w:t>
      </w:r>
      <w:r>
        <w:rPr>
          <w:sz w:val="24"/>
        </w:rPr>
        <w:t>all car parking spaces</w:t>
      </w:r>
      <w:r>
        <w:rPr>
          <w:spacing w:val="29"/>
          <w:sz w:val="24"/>
        </w:rPr>
        <w:t xml:space="preserve"> </w:t>
      </w:r>
      <w:r>
        <w:rPr>
          <w:sz w:val="24"/>
        </w:rPr>
        <w:t>to</w:t>
      </w:r>
      <w:r>
        <w:rPr>
          <w:spacing w:val="30"/>
          <w:sz w:val="24"/>
        </w:rPr>
        <w:t xml:space="preserve"> </w:t>
      </w:r>
      <w:r>
        <w:rPr>
          <w:sz w:val="24"/>
        </w:rPr>
        <w:t>be provided with EV charging capabilities.</w:t>
      </w:r>
    </w:p>
    <w:p w:rsidR="007C55D2" w:rsidRDefault="007C55D2">
      <w:pPr>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9"/>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2" w:space="2816"/>
            <w:col w:w="3282"/>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16"/>
          <w:tab w:val="left" w:pos="1820"/>
        </w:tabs>
        <w:ind w:right="1714" w:hanging="845"/>
        <w:jc w:val="both"/>
        <w:rPr>
          <w:position w:val="1"/>
          <w:sz w:val="24"/>
        </w:rPr>
      </w:pPr>
      <w:r>
        <w:rPr>
          <w:sz w:val="24"/>
        </w:rPr>
        <w:t>Any application for the approval of reserved matters shall</w:t>
      </w:r>
      <w:r>
        <w:rPr>
          <w:spacing w:val="-4"/>
          <w:sz w:val="24"/>
        </w:rPr>
        <w:t xml:space="preserve"> </w:t>
      </w:r>
      <w:r>
        <w:rPr>
          <w:sz w:val="24"/>
        </w:rPr>
        <w:t>be accompanied</w:t>
      </w:r>
      <w:r>
        <w:rPr>
          <w:spacing w:val="-15"/>
          <w:sz w:val="24"/>
        </w:rPr>
        <w:t xml:space="preserve"> </w:t>
      </w:r>
      <w:r>
        <w:rPr>
          <w:sz w:val="24"/>
        </w:rPr>
        <w:t>by</w:t>
      </w:r>
      <w:r>
        <w:rPr>
          <w:spacing w:val="-16"/>
          <w:sz w:val="24"/>
        </w:rPr>
        <w:t xml:space="preserve"> </w:t>
      </w:r>
      <w:r>
        <w:rPr>
          <w:sz w:val="24"/>
        </w:rPr>
        <w:t>the</w:t>
      </w:r>
      <w:r>
        <w:rPr>
          <w:spacing w:val="-17"/>
          <w:sz w:val="24"/>
        </w:rPr>
        <w:t xml:space="preserve"> </w:t>
      </w:r>
      <w:r>
        <w:rPr>
          <w:sz w:val="24"/>
        </w:rPr>
        <w:t>following</w:t>
      </w:r>
      <w:r>
        <w:rPr>
          <w:spacing w:val="-17"/>
          <w:sz w:val="24"/>
        </w:rPr>
        <w:t xml:space="preserve"> </w:t>
      </w:r>
      <w:r>
        <w:rPr>
          <w:sz w:val="24"/>
        </w:rPr>
        <w:t>information</w:t>
      </w:r>
      <w:r>
        <w:rPr>
          <w:spacing w:val="-16"/>
          <w:sz w:val="24"/>
        </w:rPr>
        <w:t xml:space="preserve"> </w:t>
      </w:r>
      <w:r>
        <w:rPr>
          <w:sz w:val="24"/>
        </w:rPr>
        <w:t>for</w:t>
      </w:r>
      <w:r>
        <w:rPr>
          <w:spacing w:val="-15"/>
          <w:sz w:val="24"/>
        </w:rPr>
        <w:t xml:space="preserve"> </w:t>
      </w:r>
      <w:r>
        <w:rPr>
          <w:sz w:val="24"/>
        </w:rPr>
        <w:t>approval</w:t>
      </w:r>
      <w:r>
        <w:rPr>
          <w:spacing w:val="-16"/>
          <w:sz w:val="24"/>
        </w:rPr>
        <w:t xml:space="preserve"> </w:t>
      </w:r>
      <w:r>
        <w:rPr>
          <w:sz w:val="24"/>
        </w:rPr>
        <w:t>in</w:t>
      </w:r>
      <w:r>
        <w:rPr>
          <w:spacing w:val="-16"/>
          <w:sz w:val="24"/>
        </w:rPr>
        <w:t xml:space="preserve"> </w:t>
      </w:r>
      <w:r>
        <w:rPr>
          <w:sz w:val="24"/>
        </w:rPr>
        <w:t>writing by the Local Planning Authority:</w:t>
      </w:r>
    </w:p>
    <w:p w:rsidR="007C55D2" w:rsidRDefault="003A3DCE">
      <w:pPr>
        <w:pStyle w:val="ListParagraph"/>
        <w:numPr>
          <w:ilvl w:val="0"/>
          <w:numId w:val="17"/>
        </w:numPr>
        <w:tabs>
          <w:tab w:val="left" w:pos="2080"/>
        </w:tabs>
        <w:ind w:right="1985" w:firstLine="0"/>
        <w:rPr>
          <w:sz w:val="24"/>
        </w:rPr>
      </w:pPr>
      <w:r>
        <w:rPr>
          <w:sz w:val="24"/>
        </w:rPr>
        <w:t>Floorplans,</w:t>
      </w:r>
      <w:r>
        <w:rPr>
          <w:spacing w:val="36"/>
          <w:sz w:val="24"/>
        </w:rPr>
        <w:t xml:space="preserve"> </w:t>
      </w:r>
      <w:r>
        <w:rPr>
          <w:sz w:val="24"/>
        </w:rPr>
        <w:t>roof</w:t>
      </w:r>
      <w:r>
        <w:rPr>
          <w:spacing w:val="37"/>
          <w:sz w:val="24"/>
        </w:rPr>
        <w:t xml:space="preserve"> </w:t>
      </w:r>
      <w:r>
        <w:rPr>
          <w:sz w:val="24"/>
        </w:rPr>
        <w:t>plan,</w:t>
      </w:r>
      <w:r>
        <w:rPr>
          <w:spacing w:val="33"/>
          <w:sz w:val="24"/>
        </w:rPr>
        <w:t xml:space="preserve"> </w:t>
      </w:r>
      <w:r>
        <w:rPr>
          <w:sz w:val="24"/>
        </w:rPr>
        <w:t>elevations</w:t>
      </w:r>
      <w:r>
        <w:rPr>
          <w:spacing w:val="35"/>
          <w:sz w:val="24"/>
        </w:rPr>
        <w:t xml:space="preserve"> </w:t>
      </w:r>
      <w:r>
        <w:rPr>
          <w:sz w:val="24"/>
        </w:rPr>
        <w:t>and</w:t>
      </w:r>
      <w:r>
        <w:rPr>
          <w:spacing w:val="35"/>
          <w:sz w:val="24"/>
        </w:rPr>
        <w:t xml:space="preserve"> </w:t>
      </w:r>
      <w:r>
        <w:rPr>
          <w:sz w:val="24"/>
        </w:rPr>
        <w:t>cross-sections</w:t>
      </w:r>
      <w:r>
        <w:rPr>
          <w:spacing w:val="35"/>
          <w:sz w:val="24"/>
        </w:rPr>
        <w:t xml:space="preserve"> </w:t>
      </w:r>
      <w:r>
        <w:rPr>
          <w:sz w:val="24"/>
        </w:rPr>
        <w:t>in</w:t>
      </w:r>
      <w:r>
        <w:rPr>
          <w:spacing w:val="35"/>
          <w:sz w:val="24"/>
        </w:rPr>
        <w:t xml:space="preserve"> </w:t>
      </w:r>
      <w:r>
        <w:rPr>
          <w:sz w:val="24"/>
        </w:rPr>
        <w:t>two planes for any building;</w:t>
      </w:r>
    </w:p>
    <w:p w:rsidR="007C55D2" w:rsidRDefault="003A3DCE">
      <w:pPr>
        <w:pStyle w:val="ListParagraph"/>
        <w:numPr>
          <w:ilvl w:val="0"/>
          <w:numId w:val="17"/>
        </w:numPr>
        <w:tabs>
          <w:tab w:val="left" w:pos="2056"/>
        </w:tabs>
        <w:ind w:left="2056" w:hanging="236"/>
        <w:rPr>
          <w:sz w:val="24"/>
        </w:rPr>
      </w:pPr>
      <w:r>
        <w:rPr>
          <w:sz w:val="24"/>
        </w:rPr>
        <w:t>Details</w:t>
      </w:r>
      <w:r>
        <w:rPr>
          <w:spacing w:val="-11"/>
          <w:sz w:val="24"/>
        </w:rPr>
        <w:t xml:space="preserve"> </w:t>
      </w:r>
      <w:r>
        <w:rPr>
          <w:sz w:val="24"/>
        </w:rPr>
        <w:t>of</w:t>
      </w:r>
      <w:r>
        <w:rPr>
          <w:spacing w:val="-4"/>
          <w:sz w:val="24"/>
        </w:rPr>
        <w:t xml:space="preserve"> </w:t>
      </w:r>
      <w:r>
        <w:rPr>
          <w:sz w:val="24"/>
        </w:rPr>
        <w:t>external</w:t>
      </w:r>
      <w:r>
        <w:rPr>
          <w:spacing w:val="-11"/>
          <w:sz w:val="24"/>
        </w:rPr>
        <w:t xml:space="preserve"> </w:t>
      </w:r>
      <w:r>
        <w:rPr>
          <w:sz w:val="24"/>
        </w:rPr>
        <w:t>materials</w:t>
      </w:r>
      <w:r>
        <w:rPr>
          <w:spacing w:val="-10"/>
          <w:sz w:val="24"/>
        </w:rPr>
        <w:t xml:space="preserve"> </w:t>
      </w:r>
      <w:r>
        <w:rPr>
          <w:sz w:val="24"/>
        </w:rPr>
        <w:t>and</w:t>
      </w:r>
      <w:r>
        <w:rPr>
          <w:spacing w:val="-9"/>
          <w:sz w:val="24"/>
        </w:rPr>
        <w:t xml:space="preserve"> </w:t>
      </w:r>
      <w:r>
        <w:rPr>
          <w:spacing w:val="-2"/>
          <w:sz w:val="24"/>
        </w:rPr>
        <w:t>finishes;</w:t>
      </w:r>
    </w:p>
    <w:p w:rsidR="007C55D2" w:rsidRDefault="003A3DCE">
      <w:pPr>
        <w:pStyle w:val="ListParagraph"/>
        <w:numPr>
          <w:ilvl w:val="0"/>
          <w:numId w:val="17"/>
        </w:numPr>
        <w:tabs>
          <w:tab w:val="left" w:pos="2134"/>
        </w:tabs>
        <w:ind w:right="2025" w:firstLine="0"/>
        <w:rPr>
          <w:sz w:val="24"/>
        </w:rPr>
      </w:pPr>
      <w:r>
        <w:rPr>
          <w:sz w:val="24"/>
        </w:rPr>
        <w:t>Details</w:t>
      </w:r>
      <w:r>
        <w:rPr>
          <w:spacing w:val="-3"/>
          <w:sz w:val="24"/>
        </w:rPr>
        <w:t xml:space="preserve"> </w:t>
      </w:r>
      <w:r>
        <w:rPr>
          <w:sz w:val="24"/>
        </w:rPr>
        <w:t>of</w:t>
      </w:r>
      <w:r>
        <w:rPr>
          <w:spacing w:val="-3"/>
          <w:sz w:val="24"/>
        </w:rPr>
        <w:t xml:space="preserve"> </w:t>
      </w:r>
      <w:r>
        <w:rPr>
          <w:sz w:val="24"/>
        </w:rPr>
        <w:t>any</w:t>
      </w:r>
      <w:r>
        <w:rPr>
          <w:spacing w:val="-6"/>
          <w:sz w:val="24"/>
        </w:rPr>
        <w:t xml:space="preserve"> </w:t>
      </w:r>
      <w:r>
        <w:rPr>
          <w:sz w:val="24"/>
        </w:rPr>
        <w:t>low</w:t>
      </w:r>
      <w:r>
        <w:rPr>
          <w:spacing w:val="-4"/>
          <w:sz w:val="24"/>
        </w:rPr>
        <w:t xml:space="preserve"> </w:t>
      </w:r>
      <w:r>
        <w:rPr>
          <w:sz w:val="24"/>
        </w:rPr>
        <w:t>or</w:t>
      </w:r>
      <w:r>
        <w:rPr>
          <w:spacing w:val="-3"/>
          <w:sz w:val="24"/>
        </w:rPr>
        <w:t xml:space="preserve"> </w:t>
      </w:r>
      <w:r>
        <w:rPr>
          <w:sz w:val="24"/>
        </w:rPr>
        <w:t>zero</w:t>
      </w:r>
      <w:r>
        <w:rPr>
          <w:spacing w:val="-3"/>
          <w:sz w:val="24"/>
        </w:rPr>
        <w:t xml:space="preserve"> </w:t>
      </w:r>
      <w:r>
        <w:rPr>
          <w:sz w:val="24"/>
        </w:rPr>
        <w:t>carbon</w:t>
      </w:r>
      <w:r>
        <w:rPr>
          <w:spacing w:val="-3"/>
          <w:sz w:val="24"/>
        </w:rPr>
        <w:t xml:space="preserve"> </w:t>
      </w:r>
      <w:r>
        <w:rPr>
          <w:sz w:val="24"/>
        </w:rPr>
        <w:t>technologies</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in the construction and potential future operation of any building;</w:t>
      </w:r>
    </w:p>
    <w:p w:rsidR="007C55D2" w:rsidRDefault="003A3DCE">
      <w:pPr>
        <w:pStyle w:val="ListParagraph"/>
        <w:numPr>
          <w:ilvl w:val="0"/>
          <w:numId w:val="17"/>
        </w:numPr>
        <w:tabs>
          <w:tab w:val="left" w:pos="2121"/>
        </w:tabs>
        <w:ind w:left="2121" w:hanging="301"/>
        <w:rPr>
          <w:sz w:val="24"/>
        </w:rPr>
      </w:pPr>
      <w:r>
        <w:rPr>
          <w:sz w:val="24"/>
        </w:rPr>
        <w:t>Details</w:t>
      </w:r>
      <w:r>
        <w:rPr>
          <w:spacing w:val="-11"/>
          <w:sz w:val="24"/>
        </w:rPr>
        <w:t xml:space="preserve"> </w:t>
      </w:r>
      <w:r>
        <w:rPr>
          <w:sz w:val="24"/>
        </w:rPr>
        <w:t>of</w:t>
      </w:r>
      <w:r>
        <w:rPr>
          <w:spacing w:val="-7"/>
          <w:sz w:val="24"/>
        </w:rPr>
        <w:t xml:space="preserve"> </w:t>
      </w:r>
      <w:r>
        <w:rPr>
          <w:sz w:val="24"/>
        </w:rPr>
        <w:t>finished</w:t>
      </w:r>
      <w:r>
        <w:rPr>
          <w:spacing w:val="-14"/>
          <w:sz w:val="24"/>
        </w:rPr>
        <w:t xml:space="preserve"> </w:t>
      </w:r>
      <w:r>
        <w:rPr>
          <w:sz w:val="24"/>
        </w:rPr>
        <w:t>floor</w:t>
      </w:r>
      <w:r>
        <w:rPr>
          <w:spacing w:val="-3"/>
          <w:sz w:val="24"/>
        </w:rPr>
        <w:t xml:space="preserve"> </w:t>
      </w:r>
      <w:r>
        <w:rPr>
          <w:spacing w:val="-2"/>
          <w:sz w:val="24"/>
        </w:rPr>
        <w:t>levels;</w:t>
      </w:r>
    </w:p>
    <w:p w:rsidR="007C55D2" w:rsidRDefault="003A3DCE">
      <w:pPr>
        <w:pStyle w:val="ListParagraph"/>
        <w:numPr>
          <w:ilvl w:val="0"/>
          <w:numId w:val="17"/>
        </w:numPr>
        <w:tabs>
          <w:tab w:val="left" w:pos="2068"/>
        </w:tabs>
        <w:spacing w:before="3"/>
        <w:ind w:left="2068" w:hanging="248"/>
        <w:rPr>
          <w:sz w:val="24"/>
        </w:rPr>
      </w:pPr>
      <w:r>
        <w:rPr>
          <w:sz w:val="24"/>
        </w:rPr>
        <w:t>Details</w:t>
      </w:r>
      <w:r>
        <w:rPr>
          <w:spacing w:val="-6"/>
          <w:sz w:val="24"/>
        </w:rPr>
        <w:t xml:space="preserve"> </w:t>
      </w:r>
      <w:r>
        <w:rPr>
          <w:sz w:val="24"/>
        </w:rPr>
        <w:t>of</w:t>
      </w:r>
      <w:r>
        <w:rPr>
          <w:spacing w:val="-2"/>
          <w:sz w:val="24"/>
        </w:rPr>
        <w:t xml:space="preserve"> </w:t>
      </w:r>
      <w:r>
        <w:rPr>
          <w:sz w:val="24"/>
        </w:rPr>
        <w:t>total</w:t>
      </w:r>
      <w:r>
        <w:rPr>
          <w:spacing w:val="-12"/>
          <w:sz w:val="24"/>
        </w:rPr>
        <w:t xml:space="preserve"> </w:t>
      </w:r>
      <w:proofErr w:type="spellStart"/>
      <w:r>
        <w:rPr>
          <w:sz w:val="24"/>
        </w:rPr>
        <w:t>floorspace</w:t>
      </w:r>
      <w:proofErr w:type="spellEnd"/>
      <w:r>
        <w:rPr>
          <w:spacing w:val="-5"/>
          <w:sz w:val="24"/>
        </w:rPr>
        <w:t xml:space="preserve"> </w:t>
      </w:r>
      <w:r>
        <w:rPr>
          <w:sz w:val="24"/>
        </w:rPr>
        <w:t>(GIA)</w:t>
      </w:r>
      <w:r>
        <w:rPr>
          <w:spacing w:val="-14"/>
          <w:sz w:val="24"/>
        </w:rPr>
        <w:t xml:space="preserve"> </w:t>
      </w:r>
      <w:r>
        <w:rPr>
          <w:sz w:val="24"/>
        </w:rPr>
        <w:t>for</w:t>
      </w:r>
      <w:r>
        <w:rPr>
          <w:spacing w:val="-11"/>
          <w:sz w:val="24"/>
        </w:rPr>
        <w:t xml:space="preserve"> </w:t>
      </w:r>
      <w:r>
        <w:rPr>
          <w:sz w:val="24"/>
        </w:rPr>
        <w:t>any</w:t>
      </w:r>
      <w:r>
        <w:rPr>
          <w:spacing w:val="-11"/>
          <w:sz w:val="24"/>
        </w:rPr>
        <w:t xml:space="preserve"> </w:t>
      </w:r>
      <w:r>
        <w:rPr>
          <w:spacing w:val="-2"/>
          <w:sz w:val="24"/>
        </w:rPr>
        <w:t>building;</w:t>
      </w:r>
    </w:p>
    <w:p w:rsidR="007C55D2" w:rsidRDefault="003A3DCE">
      <w:pPr>
        <w:pStyle w:val="ListParagraph"/>
        <w:numPr>
          <w:ilvl w:val="0"/>
          <w:numId w:val="17"/>
        </w:numPr>
        <w:tabs>
          <w:tab w:val="left" w:pos="2121"/>
        </w:tabs>
        <w:ind w:left="2121" w:hanging="301"/>
        <w:rPr>
          <w:sz w:val="24"/>
        </w:rPr>
      </w:pPr>
      <w:r>
        <w:rPr>
          <w:sz w:val="24"/>
        </w:rPr>
        <w:t>Details</w:t>
      </w:r>
      <w:r>
        <w:rPr>
          <w:spacing w:val="-11"/>
          <w:sz w:val="24"/>
        </w:rPr>
        <w:t xml:space="preserve"> </w:t>
      </w:r>
      <w:r>
        <w:rPr>
          <w:sz w:val="24"/>
        </w:rPr>
        <w:t>of</w:t>
      </w:r>
      <w:r>
        <w:rPr>
          <w:spacing w:val="-2"/>
          <w:sz w:val="24"/>
        </w:rPr>
        <w:t xml:space="preserve"> </w:t>
      </w:r>
      <w:r>
        <w:rPr>
          <w:sz w:val="24"/>
        </w:rPr>
        <w:t>parking</w:t>
      </w:r>
      <w:r>
        <w:rPr>
          <w:spacing w:val="-8"/>
          <w:sz w:val="24"/>
        </w:rPr>
        <w:t xml:space="preserve"> </w:t>
      </w:r>
      <w:r>
        <w:rPr>
          <w:sz w:val="24"/>
        </w:rPr>
        <w:t>and</w:t>
      </w:r>
      <w:r>
        <w:rPr>
          <w:spacing w:val="-8"/>
          <w:sz w:val="24"/>
        </w:rPr>
        <w:t xml:space="preserve"> </w:t>
      </w:r>
      <w:r>
        <w:rPr>
          <w:sz w:val="24"/>
        </w:rPr>
        <w:t>servicing</w:t>
      </w:r>
      <w:r>
        <w:rPr>
          <w:spacing w:val="-8"/>
          <w:sz w:val="24"/>
        </w:rPr>
        <w:t xml:space="preserve"> </w:t>
      </w:r>
      <w:r>
        <w:rPr>
          <w:sz w:val="24"/>
        </w:rPr>
        <w:t>arrangements</w:t>
      </w:r>
      <w:r>
        <w:rPr>
          <w:spacing w:val="-9"/>
          <w:sz w:val="24"/>
        </w:rPr>
        <w:t xml:space="preserve"> </w:t>
      </w:r>
      <w:r>
        <w:rPr>
          <w:sz w:val="24"/>
        </w:rPr>
        <w:t>for</w:t>
      </w:r>
      <w:r>
        <w:rPr>
          <w:spacing w:val="-8"/>
          <w:sz w:val="24"/>
        </w:rPr>
        <w:t xml:space="preserve"> </w:t>
      </w:r>
      <w:r>
        <w:rPr>
          <w:sz w:val="24"/>
        </w:rPr>
        <w:t>any</w:t>
      </w:r>
      <w:r>
        <w:rPr>
          <w:spacing w:val="-9"/>
          <w:sz w:val="24"/>
        </w:rPr>
        <w:t xml:space="preserve"> </w:t>
      </w:r>
      <w:r>
        <w:rPr>
          <w:spacing w:val="-2"/>
          <w:sz w:val="24"/>
        </w:rPr>
        <w:t>building;</w:t>
      </w:r>
    </w:p>
    <w:p w:rsidR="007C55D2" w:rsidRDefault="003A3DCE">
      <w:pPr>
        <w:pStyle w:val="ListParagraph"/>
        <w:numPr>
          <w:ilvl w:val="0"/>
          <w:numId w:val="17"/>
        </w:numPr>
        <w:tabs>
          <w:tab w:val="left" w:pos="2230"/>
        </w:tabs>
        <w:ind w:right="1898" w:firstLine="0"/>
        <w:rPr>
          <w:sz w:val="24"/>
        </w:rPr>
      </w:pPr>
      <w:r>
        <w:rPr>
          <w:sz w:val="24"/>
        </w:rPr>
        <w:t>Access</w:t>
      </w:r>
      <w:r>
        <w:rPr>
          <w:spacing w:val="36"/>
          <w:sz w:val="24"/>
        </w:rPr>
        <w:t xml:space="preserve"> </w:t>
      </w:r>
      <w:r>
        <w:rPr>
          <w:sz w:val="24"/>
        </w:rPr>
        <w:t>and</w:t>
      </w:r>
      <w:r>
        <w:rPr>
          <w:spacing w:val="33"/>
          <w:sz w:val="24"/>
        </w:rPr>
        <w:t xml:space="preserve"> </w:t>
      </w:r>
      <w:r>
        <w:rPr>
          <w:sz w:val="24"/>
        </w:rPr>
        <w:t>movement</w:t>
      </w:r>
      <w:r>
        <w:rPr>
          <w:spacing w:val="39"/>
          <w:sz w:val="24"/>
        </w:rPr>
        <w:t xml:space="preserve"> </w:t>
      </w:r>
      <w:r>
        <w:rPr>
          <w:sz w:val="24"/>
        </w:rPr>
        <w:t>strategy</w:t>
      </w:r>
      <w:r>
        <w:rPr>
          <w:spacing w:val="36"/>
          <w:sz w:val="24"/>
        </w:rPr>
        <w:t xml:space="preserve"> </w:t>
      </w:r>
      <w:r>
        <w:rPr>
          <w:sz w:val="24"/>
        </w:rPr>
        <w:t>for</w:t>
      </w:r>
      <w:r>
        <w:rPr>
          <w:spacing w:val="37"/>
          <w:sz w:val="24"/>
        </w:rPr>
        <w:t xml:space="preserve"> </w:t>
      </w:r>
      <w:r>
        <w:rPr>
          <w:sz w:val="24"/>
        </w:rPr>
        <w:t>ingress</w:t>
      </w:r>
      <w:r>
        <w:rPr>
          <w:spacing w:val="35"/>
          <w:sz w:val="24"/>
        </w:rPr>
        <w:t xml:space="preserve"> </w:t>
      </w:r>
      <w:r>
        <w:rPr>
          <w:sz w:val="24"/>
        </w:rPr>
        <w:t>and</w:t>
      </w:r>
      <w:r>
        <w:rPr>
          <w:spacing w:val="36"/>
          <w:sz w:val="24"/>
        </w:rPr>
        <w:t xml:space="preserve"> </w:t>
      </w:r>
      <w:r>
        <w:rPr>
          <w:sz w:val="24"/>
        </w:rPr>
        <w:t>egress</w:t>
      </w:r>
      <w:r>
        <w:rPr>
          <w:spacing w:val="38"/>
          <w:sz w:val="24"/>
        </w:rPr>
        <w:t xml:space="preserve"> </w:t>
      </w:r>
      <w:r>
        <w:rPr>
          <w:sz w:val="24"/>
        </w:rPr>
        <w:t>of pedestrians and vehicles for any building and its demise;</w:t>
      </w:r>
    </w:p>
    <w:p w:rsidR="007C55D2" w:rsidRDefault="003A3DCE">
      <w:pPr>
        <w:pStyle w:val="ListParagraph"/>
        <w:numPr>
          <w:ilvl w:val="0"/>
          <w:numId w:val="17"/>
        </w:numPr>
        <w:tabs>
          <w:tab w:val="left" w:pos="2283"/>
        </w:tabs>
        <w:ind w:right="1854" w:firstLine="0"/>
        <w:rPr>
          <w:sz w:val="24"/>
        </w:rPr>
      </w:pPr>
      <w:r>
        <w:rPr>
          <w:sz w:val="24"/>
        </w:rPr>
        <w:t>Details</w:t>
      </w:r>
      <w:r>
        <w:rPr>
          <w:spacing w:val="38"/>
          <w:sz w:val="24"/>
        </w:rPr>
        <w:t xml:space="preserve"> </w:t>
      </w:r>
      <w:r>
        <w:rPr>
          <w:sz w:val="24"/>
        </w:rPr>
        <w:t>of</w:t>
      </w:r>
      <w:r>
        <w:rPr>
          <w:spacing w:val="38"/>
          <w:sz w:val="24"/>
        </w:rPr>
        <w:t xml:space="preserve"> </w:t>
      </w:r>
      <w:r>
        <w:rPr>
          <w:sz w:val="24"/>
        </w:rPr>
        <w:t>any</w:t>
      </w:r>
      <w:r>
        <w:rPr>
          <w:spacing w:val="35"/>
          <w:sz w:val="24"/>
        </w:rPr>
        <w:t xml:space="preserve"> </w:t>
      </w:r>
      <w:r>
        <w:rPr>
          <w:sz w:val="24"/>
        </w:rPr>
        <w:t>on-site</w:t>
      </w:r>
      <w:r>
        <w:rPr>
          <w:spacing w:val="36"/>
          <w:sz w:val="24"/>
        </w:rPr>
        <w:t xml:space="preserve"> </w:t>
      </w:r>
      <w:r>
        <w:rPr>
          <w:sz w:val="24"/>
        </w:rPr>
        <w:t>waste</w:t>
      </w:r>
      <w:r>
        <w:rPr>
          <w:spacing w:val="37"/>
          <w:sz w:val="24"/>
        </w:rPr>
        <w:t xml:space="preserve"> </w:t>
      </w:r>
      <w:r>
        <w:rPr>
          <w:sz w:val="24"/>
        </w:rPr>
        <w:t>management</w:t>
      </w:r>
      <w:r>
        <w:rPr>
          <w:spacing w:val="37"/>
          <w:sz w:val="24"/>
        </w:rPr>
        <w:t xml:space="preserve"> </w:t>
      </w:r>
      <w:r>
        <w:rPr>
          <w:sz w:val="24"/>
        </w:rPr>
        <w:t>relevant</w:t>
      </w:r>
      <w:r>
        <w:rPr>
          <w:spacing w:val="39"/>
          <w:sz w:val="24"/>
        </w:rPr>
        <w:t xml:space="preserve"> </w:t>
      </w:r>
      <w:r>
        <w:rPr>
          <w:sz w:val="24"/>
        </w:rPr>
        <w:t>to</w:t>
      </w:r>
      <w:r>
        <w:rPr>
          <w:spacing w:val="36"/>
          <w:sz w:val="24"/>
        </w:rPr>
        <w:t xml:space="preserve"> </w:t>
      </w:r>
      <w:r>
        <w:rPr>
          <w:sz w:val="24"/>
        </w:rPr>
        <w:t>any building or use therein, including waste recycling;</w:t>
      </w:r>
    </w:p>
    <w:p w:rsidR="007C55D2" w:rsidRDefault="003A3DCE">
      <w:pPr>
        <w:pStyle w:val="ListParagraph"/>
        <w:numPr>
          <w:ilvl w:val="0"/>
          <w:numId w:val="17"/>
        </w:numPr>
        <w:tabs>
          <w:tab w:val="left" w:pos="2121"/>
        </w:tabs>
        <w:ind w:left="2121" w:hanging="301"/>
        <w:rPr>
          <w:sz w:val="24"/>
        </w:rPr>
      </w:pPr>
      <w:r>
        <w:rPr>
          <w:sz w:val="24"/>
        </w:rPr>
        <w:t>Details</w:t>
      </w:r>
      <w:r>
        <w:rPr>
          <w:spacing w:val="-8"/>
          <w:sz w:val="24"/>
        </w:rPr>
        <w:t xml:space="preserve"> </w:t>
      </w:r>
      <w:r>
        <w:rPr>
          <w:sz w:val="24"/>
        </w:rPr>
        <w:t>of</w:t>
      </w:r>
      <w:r>
        <w:rPr>
          <w:spacing w:val="-4"/>
          <w:sz w:val="24"/>
        </w:rPr>
        <w:t xml:space="preserve"> </w:t>
      </w:r>
      <w:r>
        <w:rPr>
          <w:sz w:val="24"/>
        </w:rPr>
        <w:t>any</w:t>
      </w:r>
      <w:r>
        <w:rPr>
          <w:spacing w:val="-13"/>
          <w:sz w:val="24"/>
        </w:rPr>
        <w:t xml:space="preserve"> </w:t>
      </w:r>
      <w:r>
        <w:rPr>
          <w:sz w:val="24"/>
        </w:rPr>
        <w:t>external</w:t>
      </w:r>
      <w:r>
        <w:rPr>
          <w:spacing w:val="-10"/>
          <w:sz w:val="24"/>
        </w:rPr>
        <w:t xml:space="preserve"> </w:t>
      </w:r>
      <w:r>
        <w:rPr>
          <w:spacing w:val="-2"/>
          <w:sz w:val="24"/>
        </w:rPr>
        <w:t>lighting;</w:t>
      </w:r>
    </w:p>
    <w:p w:rsidR="007C55D2" w:rsidRDefault="003A3DCE">
      <w:pPr>
        <w:pStyle w:val="ListParagraph"/>
        <w:numPr>
          <w:ilvl w:val="0"/>
          <w:numId w:val="17"/>
        </w:numPr>
        <w:tabs>
          <w:tab w:val="left" w:pos="2171"/>
        </w:tabs>
        <w:ind w:right="1901" w:firstLine="0"/>
        <w:rPr>
          <w:sz w:val="24"/>
        </w:rPr>
      </w:pPr>
      <w:r>
        <w:rPr>
          <w:sz w:val="24"/>
        </w:rPr>
        <w:t>Details</w:t>
      </w:r>
      <w:r>
        <w:rPr>
          <w:spacing w:val="40"/>
          <w:sz w:val="24"/>
        </w:rPr>
        <w:t xml:space="preserve"> </w:t>
      </w:r>
      <w:r>
        <w:rPr>
          <w:sz w:val="24"/>
        </w:rPr>
        <w:t>and</w:t>
      </w:r>
      <w:r>
        <w:rPr>
          <w:spacing w:val="40"/>
          <w:sz w:val="24"/>
        </w:rPr>
        <w:t xml:space="preserve"> </w:t>
      </w:r>
      <w:r>
        <w:rPr>
          <w:sz w:val="24"/>
        </w:rPr>
        <w:t>arrangement</w:t>
      </w:r>
      <w:r>
        <w:rPr>
          <w:spacing w:val="40"/>
          <w:sz w:val="24"/>
        </w:rPr>
        <w:t xml:space="preserve"> </w:t>
      </w:r>
      <w:r>
        <w:rPr>
          <w:sz w:val="24"/>
        </w:rPr>
        <w:t>of</w:t>
      </w:r>
      <w:r>
        <w:rPr>
          <w:spacing w:val="40"/>
          <w:sz w:val="24"/>
        </w:rPr>
        <w:t xml:space="preserve"> </w:t>
      </w:r>
      <w:r>
        <w:rPr>
          <w:sz w:val="24"/>
        </w:rPr>
        <w:t>any</w:t>
      </w:r>
      <w:r>
        <w:rPr>
          <w:spacing w:val="40"/>
          <w:sz w:val="24"/>
        </w:rPr>
        <w:t xml:space="preserve"> </w:t>
      </w:r>
      <w:r>
        <w:rPr>
          <w:sz w:val="24"/>
        </w:rPr>
        <w:t>required</w:t>
      </w:r>
      <w:r>
        <w:rPr>
          <w:spacing w:val="40"/>
          <w:sz w:val="24"/>
        </w:rPr>
        <w:t xml:space="preserve"> </w:t>
      </w:r>
      <w:r>
        <w:rPr>
          <w:sz w:val="24"/>
        </w:rPr>
        <w:t>external</w:t>
      </w:r>
      <w:r>
        <w:rPr>
          <w:spacing w:val="40"/>
          <w:sz w:val="24"/>
        </w:rPr>
        <w:t xml:space="preserve"> </w:t>
      </w:r>
      <w:r>
        <w:rPr>
          <w:sz w:val="24"/>
        </w:rPr>
        <w:t>plant,</w:t>
      </w:r>
      <w:r>
        <w:rPr>
          <w:spacing w:val="40"/>
          <w:sz w:val="24"/>
        </w:rPr>
        <w:t xml:space="preserve"> </w:t>
      </w:r>
      <w:r>
        <w:rPr>
          <w:sz w:val="24"/>
        </w:rPr>
        <w:t>extract ventilation and flues; and</w:t>
      </w:r>
    </w:p>
    <w:p w:rsidR="007C55D2" w:rsidRDefault="003A3DCE">
      <w:pPr>
        <w:pStyle w:val="ListParagraph"/>
        <w:numPr>
          <w:ilvl w:val="0"/>
          <w:numId w:val="17"/>
        </w:numPr>
        <w:tabs>
          <w:tab w:val="left" w:pos="2207"/>
        </w:tabs>
        <w:ind w:right="1731" w:firstLine="0"/>
        <w:jc w:val="both"/>
        <w:rPr>
          <w:sz w:val="24"/>
        </w:rPr>
      </w:pPr>
      <w:r>
        <w:rPr>
          <w:sz w:val="24"/>
        </w:rPr>
        <w:t xml:space="preserve">Landscaping plan for all areas within the demise of the building(s), including private and publicly accessible areas and </w:t>
      </w:r>
      <w:r>
        <w:rPr>
          <w:spacing w:val="-2"/>
          <w:sz w:val="24"/>
        </w:rPr>
        <w:t>access.</w:t>
      </w:r>
    </w:p>
    <w:p w:rsidR="007C55D2" w:rsidRDefault="003A3DCE">
      <w:pPr>
        <w:pStyle w:val="BodyText"/>
        <w:spacing w:before="267"/>
        <w:ind w:right="1317"/>
      </w:pPr>
      <w:r>
        <w:t>The</w:t>
      </w:r>
      <w:r>
        <w:rPr>
          <w:spacing w:val="37"/>
        </w:rPr>
        <w:t xml:space="preserve"> </w:t>
      </w:r>
      <w:r>
        <w:t>development</w:t>
      </w:r>
      <w:r>
        <w:rPr>
          <w:spacing w:val="40"/>
        </w:rPr>
        <w:t xml:space="preserve"> </w:t>
      </w:r>
      <w:r>
        <w:t>of</w:t>
      </w:r>
      <w:r>
        <w:rPr>
          <w:spacing w:val="36"/>
        </w:rPr>
        <w:t xml:space="preserve"> </w:t>
      </w:r>
      <w:r>
        <w:t>any</w:t>
      </w:r>
      <w:r>
        <w:rPr>
          <w:spacing w:val="36"/>
        </w:rPr>
        <w:t xml:space="preserve"> </w:t>
      </w:r>
      <w:r>
        <w:t>phase</w:t>
      </w:r>
      <w:r>
        <w:rPr>
          <w:spacing w:val="37"/>
        </w:rPr>
        <w:t xml:space="preserve"> </w:t>
      </w:r>
      <w:r>
        <w:t>of</w:t>
      </w:r>
      <w:r>
        <w:rPr>
          <w:spacing w:val="37"/>
        </w:rPr>
        <w:t xml:space="preserve"> </w:t>
      </w:r>
      <w:r>
        <w:t>plot</w:t>
      </w:r>
      <w:r>
        <w:rPr>
          <w:spacing w:val="39"/>
        </w:rPr>
        <w:t xml:space="preserve"> </w:t>
      </w:r>
      <w:r>
        <w:t>shall</w:t>
      </w:r>
      <w:r>
        <w:rPr>
          <w:spacing w:val="35"/>
        </w:rPr>
        <w:t xml:space="preserve"> </w:t>
      </w:r>
      <w:r>
        <w:t>be</w:t>
      </w:r>
      <w:r>
        <w:rPr>
          <w:spacing w:val="37"/>
        </w:rPr>
        <w:t xml:space="preserve"> </w:t>
      </w:r>
      <w:r>
        <w:t>carried</w:t>
      </w:r>
      <w:r>
        <w:rPr>
          <w:spacing w:val="38"/>
        </w:rPr>
        <w:t xml:space="preserve"> </w:t>
      </w:r>
      <w:r>
        <w:t>out</w:t>
      </w:r>
      <w:r>
        <w:rPr>
          <w:spacing w:val="39"/>
        </w:rPr>
        <w:t xml:space="preserve"> </w:t>
      </w:r>
      <w:r>
        <w:t>in accordance with the approved details.</w:t>
      </w:r>
    </w:p>
    <w:p w:rsidR="007C55D2" w:rsidRDefault="007C55D2">
      <w:pPr>
        <w:pStyle w:val="BodyText"/>
        <w:spacing w:before="5"/>
        <w:ind w:left="0"/>
      </w:pPr>
    </w:p>
    <w:p w:rsidR="007C55D2" w:rsidRDefault="003A3DCE">
      <w:pPr>
        <w:pStyle w:val="ListParagraph"/>
        <w:numPr>
          <w:ilvl w:val="0"/>
          <w:numId w:val="18"/>
        </w:numPr>
        <w:tabs>
          <w:tab w:val="left" w:pos="1816"/>
          <w:tab w:val="left" w:pos="1820"/>
        </w:tabs>
        <w:spacing w:line="235" w:lineRule="auto"/>
        <w:ind w:right="1721" w:hanging="845"/>
        <w:jc w:val="both"/>
        <w:rPr>
          <w:sz w:val="24"/>
        </w:rPr>
      </w:pPr>
      <w:r>
        <w:rPr>
          <w:sz w:val="24"/>
        </w:rPr>
        <w:t>No</w:t>
      </w:r>
      <w:r>
        <w:rPr>
          <w:spacing w:val="-7"/>
          <w:sz w:val="24"/>
        </w:rPr>
        <w:t xml:space="preserve"> </w:t>
      </w:r>
      <w:r>
        <w:rPr>
          <w:sz w:val="24"/>
        </w:rPr>
        <w:t>development</w:t>
      </w:r>
      <w:r>
        <w:rPr>
          <w:spacing w:val="-7"/>
          <w:sz w:val="24"/>
        </w:rPr>
        <w:t xml:space="preserve"> </w:t>
      </w:r>
      <w:r>
        <w:rPr>
          <w:sz w:val="24"/>
        </w:rPr>
        <w:t>shall</w:t>
      </w:r>
      <w:r>
        <w:rPr>
          <w:spacing w:val="-9"/>
          <w:sz w:val="24"/>
        </w:rPr>
        <w:t xml:space="preserve"> </w:t>
      </w:r>
      <w:r>
        <w:rPr>
          <w:sz w:val="24"/>
        </w:rPr>
        <w:t>take</w:t>
      </w:r>
      <w:r>
        <w:rPr>
          <w:spacing w:val="-7"/>
          <w:sz w:val="24"/>
        </w:rPr>
        <w:t xml:space="preserve"> </w:t>
      </w:r>
      <w:r>
        <w:rPr>
          <w:sz w:val="24"/>
        </w:rPr>
        <w:t>place</w:t>
      </w:r>
      <w:r>
        <w:rPr>
          <w:spacing w:val="-7"/>
          <w:sz w:val="24"/>
        </w:rPr>
        <w:t xml:space="preserve"> </w:t>
      </w:r>
      <w:r>
        <w:rPr>
          <w:sz w:val="24"/>
        </w:rPr>
        <w:t>until</w:t>
      </w:r>
      <w:r>
        <w:rPr>
          <w:spacing w:val="-8"/>
          <w:sz w:val="24"/>
        </w:rPr>
        <w:t xml:space="preserve"> </w:t>
      </w:r>
      <w:r>
        <w:rPr>
          <w:sz w:val="24"/>
        </w:rPr>
        <w:t>details</w:t>
      </w:r>
      <w:r>
        <w:rPr>
          <w:spacing w:val="-10"/>
          <w:sz w:val="24"/>
        </w:rPr>
        <w:t xml:space="preserve"> </w:t>
      </w:r>
      <w:r>
        <w:rPr>
          <w:sz w:val="24"/>
        </w:rPr>
        <w:t>of</w:t>
      </w:r>
      <w:r>
        <w:rPr>
          <w:spacing w:val="-5"/>
          <w:sz w:val="24"/>
        </w:rPr>
        <w:t xml:space="preserve"> </w:t>
      </w:r>
      <w:r>
        <w:rPr>
          <w:sz w:val="24"/>
        </w:rPr>
        <w:t>the</w:t>
      </w:r>
      <w:r>
        <w:rPr>
          <w:spacing w:val="-7"/>
          <w:sz w:val="24"/>
        </w:rPr>
        <w:t xml:space="preserve"> </w:t>
      </w:r>
      <w:r>
        <w:rPr>
          <w:sz w:val="24"/>
        </w:rPr>
        <w:t>phasing</w:t>
      </w:r>
      <w:r>
        <w:rPr>
          <w:spacing w:val="-9"/>
          <w:sz w:val="24"/>
        </w:rPr>
        <w:t xml:space="preserve"> </w:t>
      </w:r>
      <w:r>
        <w:rPr>
          <w:sz w:val="24"/>
        </w:rPr>
        <w:t>of</w:t>
      </w:r>
      <w:r>
        <w:rPr>
          <w:spacing w:val="35"/>
          <w:sz w:val="24"/>
        </w:rPr>
        <w:t xml:space="preserve"> </w:t>
      </w:r>
      <w:r>
        <w:rPr>
          <w:sz w:val="24"/>
        </w:rPr>
        <w:t>the development have been submitted to and approved in writing by the</w:t>
      </w:r>
      <w:r>
        <w:rPr>
          <w:spacing w:val="-3"/>
          <w:sz w:val="24"/>
        </w:rPr>
        <w:t xml:space="preserve"> </w:t>
      </w:r>
      <w:r>
        <w:rPr>
          <w:sz w:val="24"/>
        </w:rPr>
        <w:t>Local</w:t>
      </w:r>
      <w:r>
        <w:rPr>
          <w:spacing w:val="-6"/>
          <w:sz w:val="24"/>
        </w:rPr>
        <w:t xml:space="preserve"> </w:t>
      </w:r>
      <w:r>
        <w:rPr>
          <w:sz w:val="24"/>
        </w:rPr>
        <w:t>Planning</w:t>
      </w:r>
      <w:r>
        <w:rPr>
          <w:spacing w:val="-8"/>
          <w:sz w:val="24"/>
        </w:rPr>
        <w:t xml:space="preserve"> </w:t>
      </w:r>
      <w:r>
        <w:rPr>
          <w:sz w:val="24"/>
        </w:rPr>
        <w:t>Authority. The</w:t>
      </w:r>
      <w:r>
        <w:rPr>
          <w:spacing w:val="-2"/>
          <w:sz w:val="24"/>
        </w:rPr>
        <w:t xml:space="preserve"> </w:t>
      </w:r>
      <w:r>
        <w:rPr>
          <w:sz w:val="24"/>
        </w:rPr>
        <w:t>development shall</w:t>
      </w:r>
      <w:r>
        <w:rPr>
          <w:spacing w:val="-9"/>
          <w:sz w:val="24"/>
        </w:rPr>
        <w:t xml:space="preserve"> </w:t>
      </w:r>
      <w:r>
        <w:rPr>
          <w:sz w:val="24"/>
        </w:rPr>
        <w:t>thereafter</w:t>
      </w:r>
      <w:r>
        <w:rPr>
          <w:spacing w:val="-1"/>
          <w:sz w:val="24"/>
        </w:rPr>
        <w:t xml:space="preserve"> </w:t>
      </w:r>
      <w:r>
        <w:rPr>
          <w:sz w:val="24"/>
        </w:rPr>
        <w:t>be carried out in accordance with the agreed phasing scheme.</w:t>
      </w:r>
    </w:p>
    <w:p w:rsidR="007C55D2" w:rsidRDefault="007C55D2">
      <w:pPr>
        <w:spacing w:line="235"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16"/>
          <w:tab w:val="left" w:pos="1820"/>
        </w:tabs>
        <w:ind w:right="1714" w:hanging="845"/>
        <w:jc w:val="both"/>
        <w:rPr>
          <w:position w:val="1"/>
          <w:sz w:val="24"/>
        </w:rPr>
      </w:pPr>
      <w:r>
        <w:rPr>
          <w:sz w:val="24"/>
        </w:rPr>
        <w:t>Any</w:t>
      </w:r>
      <w:r>
        <w:rPr>
          <w:spacing w:val="-9"/>
          <w:sz w:val="24"/>
        </w:rPr>
        <w:t xml:space="preserve"> </w:t>
      </w:r>
      <w:r>
        <w:rPr>
          <w:sz w:val="24"/>
        </w:rPr>
        <w:t>application</w:t>
      </w:r>
      <w:r>
        <w:rPr>
          <w:spacing w:val="-11"/>
          <w:sz w:val="24"/>
        </w:rPr>
        <w:t xml:space="preserve"> </w:t>
      </w:r>
      <w:r>
        <w:rPr>
          <w:sz w:val="24"/>
        </w:rPr>
        <w:t>for</w:t>
      </w:r>
      <w:r>
        <w:rPr>
          <w:spacing w:val="-5"/>
          <w:sz w:val="24"/>
        </w:rPr>
        <w:t xml:space="preserve"> </w:t>
      </w:r>
      <w:r>
        <w:rPr>
          <w:sz w:val="24"/>
        </w:rPr>
        <w:t>the</w:t>
      </w:r>
      <w:r>
        <w:rPr>
          <w:spacing w:val="-10"/>
          <w:sz w:val="24"/>
        </w:rPr>
        <w:t xml:space="preserve"> </w:t>
      </w:r>
      <w:r>
        <w:rPr>
          <w:sz w:val="24"/>
        </w:rPr>
        <w:t>approval</w:t>
      </w:r>
      <w:r>
        <w:rPr>
          <w:spacing w:val="-4"/>
          <w:sz w:val="24"/>
        </w:rPr>
        <w:t xml:space="preserve"> </w:t>
      </w:r>
      <w:r>
        <w:rPr>
          <w:sz w:val="24"/>
        </w:rPr>
        <w:t>of reserved</w:t>
      </w:r>
      <w:r>
        <w:rPr>
          <w:spacing w:val="-3"/>
          <w:sz w:val="24"/>
        </w:rPr>
        <w:t xml:space="preserve"> </w:t>
      </w:r>
      <w:r>
        <w:rPr>
          <w:sz w:val="24"/>
        </w:rPr>
        <w:t>matters</w:t>
      </w:r>
      <w:r>
        <w:rPr>
          <w:spacing w:val="-14"/>
          <w:sz w:val="24"/>
        </w:rPr>
        <w:t xml:space="preserve"> </w:t>
      </w:r>
      <w:r>
        <w:rPr>
          <w:sz w:val="24"/>
        </w:rPr>
        <w:t>for</w:t>
      </w:r>
      <w:r>
        <w:rPr>
          <w:spacing w:val="-7"/>
          <w:sz w:val="24"/>
        </w:rPr>
        <w:t xml:space="preserve"> </w:t>
      </w:r>
      <w:r>
        <w:rPr>
          <w:sz w:val="24"/>
        </w:rPr>
        <w:t>any</w:t>
      </w:r>
      <w:r>
        <w:rPr>
          <w:spacing w:val="-11"/>
          <w:sz w:val="24"/>
        </w:rPr>
        <w:t xml:space="preserve"> </w:t>
      </w:r>
      <w:r>
        <w:rPr>
          <w:sz w:val="24"/>
        </w:rPr>
        <w:t>phase shall</w:t>
      </w:r>
      <w:r>
        <w:rPr>
          <w:spacing w:val="-1"/>
          <w:sz w:val="24"/>
        </w:rPr>
        <w:t xml:space="preserve"> </w:t>
      </w:r>
      <w:r>
        <w:rPr>
          <w:sz w:val="24"/>
        </w:rPr>
        <w:t>be</w:t>
      </w:r>
      <w:r>
        <w:rPr>
          <w:spacing w:val="-2"/>
          <w:sz w:val="24"/>
        </w:rPr>
        <w:t xml:space="preserve"> </w:t>
      </w:r>
      <w:r>
        <w:rPr>
          <w:sz w:val="24"/>
        </w:rPr>
        <w:t>accompanied</w:t>
      </w:r>
      <w:r>
        <w:rPr>
          <w:spacing w:val="-5"/>
          <w:sz w:val="24"/>
        </w:rPr>
        <w:t xml:space="preserve"> </w:t>
      </w:r>
      <w:r>
        <w:rPr>
          <w:sz w:val="24"/>
        </w:rPr>
        <w:t>by</w:t>
      </w:r>
      <w:r>
        <w:rPr>
          <w:spacing w:val="-5"/>
          <w:sz w:val="24"/>
        </w:rPr>
        <w:t xml:space="preserve"> </w:t>
      </w:r>
      <w:r>
        <w:rPr>
          <w:sz w:val="24"/>
        </w:rPr>
        <w:t>details</w:t>
      </w:r>
      <w:r>
        <w:rPr>
          <w:spacing w:val="-2"/>
          <w:sz w:val="24"/>
        </w:rPr>
        <w:t xml:space="preserve"> </w:t>
      </w:r>
      <w:r>
        <w:rPr>
          <w:sz w:val="24"/>
        </w:rPr>
        <w:t>of measures</w:t>
      </w:r>
      <w:r>
        <w:rPr>
          <w:spacing w:val="-7"/>
          <w:sz w:val="24"/>
        </w:rPr>
        <w:t xml:space="preserve"> </w:t>
      </w:r>
      <w:r>
        <w:rPr>
          <w:sz w:val="24"/>
        </w:rPr>
        <w:t>designed to</w:t>
      </w:r>
      <w:r>
        <w:rPr>
          <w:spacing w:val="-1"/>
          <w:sz w:val="24"/>
        </w:rPr>
        <w:t xml:space="preserve"> </w:t>
      </w:r>
      <w:r>
        <w:rPr>
          <w:sz w:val="24"/>
        </w:rPr>
        <w:t>prevent the accidental capture/killing of newts (amphibians) during operational phases of the scheme (i.e. post construction). This is essentially the installation and maintenance of an amphibian friendly surface water management system that does not include gully pots (or other similar features);</w:t>
      </w:r>
    </w:p>
    <w:p w:rsidR="007C55D2" w:rsidRDefault="003A3DCE">
      <w:pPr>
        <w:pStyle w:val="ListParagraph"/>
        <w:numPr>
          <w:ilvl w:val="0"/>
          <w:numId w:val="16"/>
        </w:numPr>
        <w:tabs>
          <w:tab w:val="left" w:pos="2010"/>
        </w:tabs>
        <w:spacing w:before="269"/>
        <w:ind w:right="1732" w:firstLine="0"/>
        <w:jc w:val="both"/>
        <w:rPr>
          <w:sz w:val="24"/>
        </w:rPr>
      </w:pPr>
      <w:r>
        <w:rPr>
          <w:sz w:val="24"/>
        </w:rPr>
        <w:t>Details of timing, phasing and duration of construction activities and conservation measures</w:t>
      </w:r>
    </w:p>
    <w:p w:rsidR="007C55D2" w:rsidRDefault="003A3DCE">
      <w:pPr>
        <w:pStyle w:val="ListParagraph"/>
        <w:numPr>
          <w:ilvl w:val="0"/>
          <w:numId w:val="16"/>
        </w:numPr>
        <w:tabs>
          <w:tab w:val="left" w:pos="2120"/>
        </w:tabs>
        <w:ind w:right="1737" w:firstLine="0"/>
        <w:jc w:val="both"/>
        <w:rPr>
          <w:sz w:val="24"/>
        </w:rPr>
      </w:pPr>
      <w:r>
        <w:rPr>
          <w:sz w:val="24"/>
        </w:rPr>
        <w:t>Timetable for implementation demonstrating that works are aligned with the proposed development</w:t>
      </w:r>
    </w:p>
    <w:p w:rsidR="007C55D2" w:rsidRDefault="003A3DCE">
      <w:pPr>
        <w:pStyle w:val="ListParagraph"/>
        <w:numPr>
          <w:ilvl w:val="0"/>
          <w:numId w:val="16"/>
        </w:numPr>
        <w:tabs>
          <w:tab w:val="left" w:pos="2223"/>
        </w:tabs>
        <w:ind w:right="1726" w:firstLine="0"/>
        <w:jc w:val="both"/>
        <w:rPr>
          <w:sz w:val="24"/>
        </w:rPr>
      </w:pPr>
      <w:r>
        <w:rPr>
          <w:sz w:val="24"/>
        </w:rPr>
        <w:t xml:space="preserve">Ecological Compliance Audit, including key performance </w:t>
      </w:r>
      <w:r>
        <w:rPr>
          <w:spacing w:val="-2"/>
          <w:sz w:val="24"/>
        </w:rPr>
        <w:t>indicators</w:t>
      </w:r>
    </w:p>
    <w:p w:rsidR="007C55D2" w:rsidRDefault="003A3DCE">
      <w:pPr>
        <w:pStyle w:val="ListParagraph"/>
        <w:numPr>
          <w:ilvl w:val="0"/>
          <w:numId w:val="16"/>
        </w:numPr>
        <w:tabs>
          <w:tab w:val="left" w:pos="2121"/>
        </w:tabs>
        <w:ind w:left="2121" w:hanging="301"/>
        <w:jc w:val="both"/>
        <w:rPr>
          <w:sz w:val="24"/>
        </w:rPr>
      </w:pPr>
      <w:r>
        <w:rPr>
          <w:sz w:val="24"/>
        </w:rPr>
        <w:t>Persons</w:t>
      </w:r>
      <w:r>
        <w:rPr>
          <w:spacing w:val="-11"/>
          <w:sz w:val="24"/>
        </w:rPr>
        <w:t xml:space="preserve"> </w:t>
      </w:r>
      <w:r>
        <w:rPr>
          <w:sz w:val="24"/>
        </w:rPr>
        <w:t>responsible</w:t>
      </w:r>
      <w:r>
        <w:rPr>
          <w:spacing w:val="-14"/>
          <w:sz w:val="24"/>
        </w:rPr>
        <w:t xml:space="preserve"> </w:t>
      </w:r>
      <w:r>
        <w:rPr>
          <w:sz w:val="24"/>
        </w:rPr>
        <w:t>for</w:t>
      </w:r>
      <w:r>
        <w:rPr>
          <w:spacing w:val="-12"/>
          <w:sz w:val="24"/>
        </w:rPr>
        <w:t xml:space="preserve"> </w:t>
      </w:r>
      <w:r>
        <w:rPr>
          <w:sz w:val="24"/>
        </w:rPr>
        <w:t>implementing</w:t>
      </w:r>
      <w:r>
        <w:rPr>
          <w:spacing w:val="-12"/>
          <w:sz w:val="24"/>
        </w:rPr>
        <w:t xml:space="preserve"> </w:t>
      </w:r>
      <w:r>
        <w:rPr>
          <w:sz w:val="24"/>
        </w:rPr>
        <w:t>the</w:t>
      </w:r>
      <w:r>
        <w:rPr>
          <w:spacing w:val="-8"/>
          <w:sz w:val="24"/>
        </w:rPr>
        <w:t xml:space="preserve"> </w:t>
      </w:r>
      <w:r>
        <w:rPr>
          <w:spacing w:val="-4"/>
          <w:sz w:val="24"/>
        </w:rPr>
        <w:t>works</w:t>
      </w:r>
    </w:p>
    <w:p w:rsidR="007C55D2" w:rsidRDefault="003A3DCE">
      <w:pPr>
        <w:pStyle w:val="ListParagraph"/>
        <w:numPr>
          <w:ilvl w:val="0"/>
          <w:numId w:val="16"/>
        </w:numPr>
        <w:tabs>
          <w:tab w:val="left" w:pos="2116"/>
        </w:tabs>
        <w:ind w:right="1715" w:firstLine="0"/>
        <w:jc w:val="both"/>
        <w:rPr>
          <w:sz w:val="24"/>
        </w:rPr>
      </w:pPr>
      <w:r>
        <w:rPr>
          <w:sz w:val="24"/>
        </w:rPr>
        <w:t>Post construction monitoring and record dissemination for a period of not less than 25 years. All ponds to be added to the Wales Great Crested</w:t>
      </w:r>
      <w:r>
        <w:rPr>
          <w:spacing w:val="-2"/>
          <w:sz w:val="24"/>
        </w:rPr>
        <w:t xml:space="preserve"> </w:t>
      </w:r>
      <w:r>
        <w:rPr>
          <w:sz w:val="24"/>
        </w:rPr>
        <w:t xml:space="preserve">Newt Monitoring Scheme, (see </w:t>
      </w:r>
      <w:proofErr w:type="spellStart"/>
      <w:r>
        <w:rPr>
          <w:sz w:val="24"/>
        </w:rPr>
        <w:t>Cofnod</w:t>
      </w:r>
      <w:proofErr w:type="spellEnd"/>
      <w:r>
        <w:rPr>
          <w:sz w:val="24"/>
        </w:rPr>
        <w:t xml:space="preserve"> with individuals/bodies being identified as being responsible for monitoring</w:t>
      </w:r>
      <w:r>
        <w:rPr>
          <w:spacing w:val="-7"/>
          <w:sz w:val="24"/>
        </w:rPr>
        <w:t xml:space="preserve"> </w:t>
      </w:r>
      <w:r>
        <w:rPr>
          <w:sz w:val="24"/>
        </w:rPr>
        <w:t>and</w:t>
      </w:r>
      <w:r>
        <w:rPr>
          <w:spacing w:val="-5"/>
          <w:sz w:val="24"/>
        </w:rPr>
        <w:t xml:space="preserve"> </w:t>
      </w:r>
      <w:r>
        <w:rPr>
          <w:sz w:val="24"/>
        </w:rPr>
        <w:t>reporting</w:t>
      </w:r>
      <w:r>
        <w:rPr>
          <w:spacing w:val="-2"/>
          <w:sz w:val="24"/>
        </w:rPr>
        <w:t xml:space="preserve"> </w:t>
      </w:r>
      <w:r>
        <w:rPr>
          <w:sz w:val="24"/>
        </w:rPr>
        <w:t>works.</w:t>
      </w:r>
      <w:r>
        <w:rPr>
          <w:spacing w:val="-4"/>
          <w:sz w:val="24"/>
        </w:rPr>
        <w:t xml:space="preserve"> </w:t>
      </w:r>
      <w:r>
        <w:rPr>
          <w:sz w:val="24"/>
        </w:rPr>
        <w:t>Methodology</w:t>
      </w:r>
      <w:r>
        <w:rPr>
          <w:spacing w:val="-9"/>
          <w:sz w:val="24"/>
        </w:rPr>
        <w:t xml:space="preserve"> </w:t>
      </w:r>
      <w:r>
        <w:rPr>
          <w:sz w:val="24"/>
        </w:rPr>
        <w:t>shall</w:t>
      </w:r>
      <w:r>
        <w:rPr>
          <w:spacing w:val="-4"/>
          <w:sz w:val="24"/>
        </w:rPr>
        <w:t xml:space="preserve"> </w:t>
      </w:r>
      <w:r>
        <w:rPr>
          <w:sz w:val="24"/>
        </w:rPr>
        <w:t>include</w:t>
      </w:r>
      <w:r>
        <w:rPr>
          <w:spacing w:val="-4"/>
          <w:sz w:val="24"/>
        </w:rPr>
        <w:t xml:space="preserve"> </w:t>
      </w:r>
      <w:r>
        <w:rPr>
          <w:sz w:val="24"/>
        </w:rPr>
        <w:t>annual [or biennial] abundance counts and Habitat Suitability</w:t>
      </w:r>
      <w:r>
        <w:rPr>
          <w:spacing w:val="-6"/>
          <w:sz w:val="24"/>
        </w:rPr>
        <w:t xml:space="preserve"> </w:t>
      </w:r>
      <w:r>
        <w:rPr>
          <w:sz w:val="24"/>
        </w:rPr>
        <w:t>Index</w:t>
      </w:r>
      <w:r>
        <w:rPr>
          <w:spacing w:val="-3"/>
          <w:sz w:val="24"/>
        </w:rPr>
        <w:t xml:space="preserve"> </w:t>
      </w:r>
      <w:r>
        <w:rPr>
          <w:sz w:val="24"/>
        </w:rPr>
        <w:t>(HSI) assessments. Each water body</w:t>
      </w:r>
      <w:r>
        <w:rPr>
          <w:spacing w:val="-2"/>
          <w:sz w:val="24"/>
        </w:rPr>
        <w:t xml:space="preserve"> </w:t>
      </w:r>
      <w:r>
        <w:rPr>
          <w:sz w:val="24"/>
        </w:rPr>
        <w:t>shall</w:t>
      </w:r>
      <w:r>
        <w:rPr>
          <w:spacing w:val="-1"/>
          <w:sz w:val="24"/>
        </w:rPr>
        <w:t xml:space="preserve"> </w:t>
      </w:r>
      <w:r>
        <w:rPr>
          <w:sz w:val="24"/>
        </w:rPr>
        <w:t>be individually</w:t>
      </w:r>
      <w:r>
        <w:rPr>
          <w:spacing w:val="-6"/>
          <w:sz w:val="24"/>
        </w:rPr>
        <w:t xml:space="preserve"> </w:t>
      </w:r>
      <w:r>
        <w:rPr>
          <w:sz w:val="24"/>
        </w:rPr>
        <w:t>numbered on site. In respect of biennial surveillance, frequency of monitoring visits</w:t>
      </w:r>
      <w:r>
        <w:rPr>
          <w:spacing w:val="-10"/>
          <w:sz w:val="24"/>
        </w:rPr>
        <w:t xml:space="preserve"> </w:t>
      </w:r>
      <w:r>
        <w:rPr>
          <w:sz w:val="24"/>
        </w:rPr>
        <w:t>shall</w:t>
      </w:r>
      <w:r>
        <w:rPr>
          <w:spacing w:val="-11"/>
          <w:sz w:val="24"/>
        </w:rPr>
        <w:t xml:space="preserve"> </w:t>
      </w:r>
      <w:r>
        <w:rPr>
          <w:sz w:val="24"/>
        </w:rPr>
        <w:t>be</w:t>
      </w:r>
      <w:r>
        <w:rPr>
          <w:spacing w:val="-13"/>
          <w:sz w:val="24"/>
        </w:rPr>
        <w:t xml:space="preserve"> </w:t>
      </w:r>
      <w:r>
        <w:rPr>
          <w:sz w:val="24"/>
        </w:rPr>
        <w:t>increased</w:t>
      </w:r>
      <w:r>
        <w:rPr>
          <w:spacing w:val="-9"/>
          <w:sz w:val="24"/>
        </w:rPr>
        <w:t xml:space="preserve"> </w:t>
      </w:r>
      <w:r>
        <w:rPr>
          <w:sz w:val="24"/>
        </w:rPr>
        <w:t>in</w:t>
      </w:r>
      <w:r>
        <w:rPr>
          <w:spacing w:val="-14"/>
          <w:sz w:val="24"/>
        </w:rPr>
        <w:t xml:space="preserve"> </w:t>
      </w:r>
      <w:r>
        <w:rPr>
          <w:sz w:val="24"/>
        </w:rPr>
        <w:t>the event</w:t>
      </w:r>
      <w:r>
        <w:rPr>
          <w:spacing w:val="-13"/>
          <w:sz w:val="24"/>
        </w:rPr>
        <w:t xml:space="preserve"> </w:t>
      </w:r>
      <w:r>
        <w:rPr>
          <w:sz w:val="24"/>
        </w:rPr>
        <w:t>of</w:t>
      </w:r>
      <w:r>
        <w:rPr>
          <w:spacing w:val="-12"/>
          <w:sz w:val="24"/>
        </w:rPr>
        <w:t xml:space="preserve"> </w:t>
      </w:r>
      <w:r>
        <w:rPr>
          <w:sz w:val="24"/>
        </w:rPr>
        <w:t>fish</w:t>
      </w:r>
      <w:r>
        <w:rPr>
          <w:spacing w:val="-14"/>
          <w:sz w:val="24"/>
        </w:rPr>
        <w:t xml:space="preserve"> </w:t>
      </w:r>
      <w:r>
        <w:rPr>
          <w:sz w:val="24"/>
        </w:rPr>
        <w:t>and</w:t>
      </w:r>
      <w:r>
        <w:rPr>
          <w:spacing w:val="-9"/>
          <w:sz w:val="24"/>
        </w:rPr>
        <w:t xml:space="preserve"> </w:t>
      </w:r>
      <w:r>
        <w:rPr>
          <w:sz w:val="24"/>
        </w:rPr>
        <w:t>or</w:t>
      </w:r>
      <w:r>
        <w:rPr>
          <w:spacing w:val="-17"/>
          <w:sz w:val="24"/>
        </w:rPr>
        <w:t xml:space="preserve"> </w:t>
      </w:r>
      <w:r>
        <w:rPr>
          <w:sz w:val="24"/>
        </w:rPr>
        <w:t>aquatic</w:t>
      </w:r>
      <w:r>
        <w:rPr>
          <w:spacing w:val="-13"/>
          <w:sz w:val="24"/>
        </w:rPr>
        <w:t xml:space="preserve"> </w:t>
      </w:r>
      <w:r>
        <w:rPr>
          <w:sz w:val="24"/>
        </w:rPr>
        <w:t>invasive non-native species are detected; and</w:t>
      </w:r>
    </w:p>
    <w:p w:rsidR="007C55D2" w:rsidRDefault="003A3DCE">
      <w:pPr>
        <w:pStyle w:val="ListParagraph"/>
        <w:numPr>
          <w:ilvl w:val="0"/>
          <w:numId w:val="16"/>
        </w:numPr>
        <w:tabs>
          <w:tab w:val="left" w:pos="2272"/>
        </w:tabs>
        <w:spacing w:before="1" w:line="242" w:lineRule="auto"/>
        <w:ind w:right="1721" w:firstLine="0"/>
        <w:jc w:val="both"/>
        <w:rPr>
          <w:sz w:val="24"/>
        </w:rPr>
      </w:pPr>
      <w:r>
        <w:rPr>
          <w:sz w:val="24"/>
        </w:rPr>
        <w:t>Post construction monitoring plan. Monitoring plan to</w:t>
      </w:r>
      <w:r>
        <w:rPr>
          <w:spacing w:val="-16"/>
          <w:sz w:val="24"/>
        </w:rPr>
        <w:t xml:space="preserve"> </w:t>
      </w:r>
      <w:r>
        <w:rPr>
          <w:sz w:val="24"/>
        </w:rPr>
        <w:t>include submission of a biosecurity risk assessment.</w:t>
      </w:r>
    </w:p>
    <w:p w:rsidR="007C55D2" w:rsidRDefault="003A3DCE">
      <w:pPr>
        <w:pStyle w:val="BodyText"/>
        <w:spacing w:line="237" w:lineRule="auto"/>
        <w:ind w:right="1724"/>
        <w:jc w:val="both"/>
      </w:pPr>
      <w:r>
        <w:t>The</w:t>
      </w:r>
      <w:r>
        <w:rPr>
          <w:spacing w:val="-17"/>
        </w:rPr>
        <w:t xml:space="preserve"> </w:t>
      </w:r>
      <w:r>
        <w:t>development</w:t>
      </w:r>
      <w:r>
        <w:rPr>
          <w:spacing w:val="-15"/>
        </w:rPr>
        <w:t xml:space="preserve"> </w:t>
      </w:r>
      <w:r>
        <w:t>of</w:t>
      </w:r>
      <w:r>
        <w:rPr>
          <w:spacing w:val="-13"/>
        </w:rPr>
        <w:t xml:space="preserve"> </w:t>
      </w:r>
      <w:r>
        <w:t>each</w:t>
      </w:r>
      <w:r>
        <w:rPr>
          <w:spacing w:val="-15"/>
        </w:rPr>
        <w:t xml:space="preserve"> </w:t>
      </w:r>
      <w:r>
        <w:t>phase</w:t>
      </w:r>
      <w:r>
        <w:rPr>
          <w:spacing w:val="-17"/>
        </w:rPr>
        <w:t xml:space="preserve"> </w:t>
      </w:r>
      <w:r>
        <w:t>shall</w:t>
      </w:r>
      <w:r>
        <w:rPr>
          <w:spacing w:val="-15"/>
        </w:rPr>
        <w:t xml:space="preserve"> </w:t>
      </w:r>
      <w:r>
        <w:t>be</w:t>
      </w:r>
      <w:r>
        <w:rPr>
          <w:spacing w:val="-17"/>
        </w:rPr>
        <w:t xml:space="preserve"> </w:t>
      </w:r>
      <w:r>
        <w:t>carried</w:t>
      </w:r>
      <w:r>
        <w:rPr>
          <w:spacing w:val="-14"/>
        </w:rPr>
        <w:t xml:space="preserve"> </w:t>
      </w:r>
      <w:r>
        <w:t>out</w:t>
      </w:r>
      <w:r>
        <w:rPr>
          <w:spacing w:val="-13"/>
        </w:rPr>
        <w:t xml:space="preserve"> </w:t>
      </w:r>
      <w:r>
        <w:t>in</w:t>
      </w:r>
      <w:r>
        <w:rPr>
          <w:spacing w:val="-17"/>
        </w:rPr>
        <w:t xml:space="preserve"> </w:t>
      </w:r>
      <w:r>
        <w:t>accordance with the relevant approved details.</w:t>
      </w:r>
    </w:p>
    <w:p w:rsidR="007C55D2" w:rsidRDefault="003A3DCE">
      <w:pPr>
        <w:pStyle w:val="ListParagraph"/>
        <w:numPr>
          <w:ilvl w:val="0"/>
          <w:numId w:val="18"/>
        </w:numPr>
        <w:tabs>
          <w:tab w:val="left" w:pos="1816"/>
          <w:tab w:val="left" w:pos="1820"/>
        </w:tabs>
        <w:spacing w:before="257" w:line="235" w:lineRule="auto"/>
        <w:ind w:right="1717" w:hanging="845"/>
        <w:jc w:val="both"/>
        <w:rPr>
          <w:sz w:val="24"/>
        </w:rPr>
      </w:pPr>
      <w:r>
        <w:rPr>
          <w:position w:val="1"/>
          <w:sz w:val="24"/>
        </w:rPr>
        <w:t xml:space="preserve">No development shall take place until full details of an Ecological </w:t>
      </w:r>
      <w:r>
        <w:rPr>
          <w:sz w:val="24"/>
        </w:rPr>
        <w:t>Clerk of Works for the duration of the construction works of that phase</w:t>
      </w:r>
      <w:r>
        <w:rPr>
          <w:spacing w:val="-17"/>
          <w:sz w:val="24"/>
        </w:rPr>
        <w:t xml:space="preserve"> </w:t>
      </w:r>
      <w:r>
        <w:rPr>
          <w:sz w:val="24"/>
        </w:rPr>
        <w:t>have</w:t>
      </w:r>
      <w:r>
        <w:rPr>
          <w:spacing w:val="-17"/>
          <w:sz w:val="24"/>
        </w:rPr>
        <w:t xml:space="preserve"> </w:t>
      </w:r>
      <w:r>
        <w:rPr>
          <w:sz w:val="24"/>
        </w:rPr>
        <w:t>been</w:t>
      </w:r>
      <w:r>
        <w:rPr>
          <w:spacing w:val="-16"/>
          <w:sz w:val="24"/>
        </w:rPr>
        <w:t xml:space="preserve"> </w:t>
      </w:r>
      <w:r>
        <w:rPr>
          <w:sz w:val="24"/>
        </w:rPr>
        <w:t>submitted</w:t>
      </w:r>
      <w:r>
        <w:rPr>
          <w:spacing w:val="-17"/>
          <w:sz w:val="24"/>
        </w:rPr>
        <w:t xml:space="preserve"> </w:t>
      </w:r>
      <w:r>
        <w:rPr>
          <w:sz w:val="24"/>
        </w:rPr>
        <w:t>to</w:t>
      </w:r>
      <w:r>
        <w:rPr>
          <w:spacing w:val="-17"/>
          <w:sz w:val="24"/>
        </w:rPr>
        <w:t xml:space="preserve"> </w:t>
      </w:r>
      <w:r>
        <w:rPr>
          <w:sz w:val="24"/>
        </w:rPr>
        <w:t>and</w:t>
      </w:r>
      <w:r>
        <w:rPr>
          <w:spacing w:val="-17"/>
          <w:sz w:val="24"/>
        </w:rPr>
        <w:t xml:space="preserve"> </w:t>
      </w:r>
      <w:r>
        <w:rPr>
          <w:sz w:val="24"/>
        </w:rPr>
        <w:t>approved</w:t>
      </w:r>
      <w:r>
        <w:rPr>
          <w:spacing w:val="-16"/>
          <w:sz w:val="24"/>
        </w:rPr>
        <w:t xml:space="preserve"> </w:t>
      </w:r>
      <w:r>
        <w:rPr>
          <w:sz w:val="24"/>
        </w:rPr>
        <w:t>in</w:t>
      </w:r>
      <w:r>
        <w:rPr>
          <w:spacing w:val="-16"/>
          <w:sz w:val="24"/>
        </w:rPr>
        <w:t xml:space="preserve"> </w:t>
      </w:r>
      <w:r>
        <w:rPr>
          <w:sz w:val="24"/>
        </w:rPr>
        <w:t>writing</w:t>
      </w:r>
      <w:r>
        <w:rPr>
          <w:spacing w:val="-17"/>
          <w:sz w:val="24"/>
        </w:rPr>
        <w:t xml:space="preserve"> </w:t>
      </w:r>
      <w:r>
        <w:rPr>
          <w:sz w:val="24"/>
        </w:rPr>
        <w:t>by</w:t>
      </w:r>
      <w:r>
        <w:rPr>
          <w:spacing w:val="-17"/>
          <w:sz w:val="24"/>
        </w:rPr>
        <w:t xml:space="preserve"> </w:t>
      </w:r>
      <w:r>
        <w:rPr>
          <w:sz w:val="24"/>
        </w:rPr>
        <w:t>the</w:t>
      </w:r>
      <w:r>
        <w:rPr>
          <w:spacing w:val="-15"/>
          <w:sz w:val="24"/>
        </w:rPr>
        <w:t xml:space="preserve"> </w:t>
      </w:r>
      <w:r>
        <w:rPr>
          <w:sz w:val="24"/>
        </w:rPr>
        <w:t xml:space="preserve">Local Planning Authority. Development of the relevant phase shall thereafter be carried out in strict accordance with the approved </w:t>
      </w:r>
      <w:r>
        <w:rPr>
          <w:spacing w:val="-2"/>
          <w:sz w:val="24"/>
        </w:rPr>
        <w:t>details.</w:t>
      </w:r>
    </w:p>
    <w:p w:rsidR="007C55D2" w:rsidRDefault="007C55D2">
      <w:pPr>
        <w:spacing w:line="235"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16"/>
          <w:tab w:val="left" w:pos="1820"/>
        </w:tabs>
        <w:ind w:right="1714" w:hanging="845"/>
        <w:jc w:val="both"/>
        <w:rPr>
          <w:position w:val="1"/>
          <w:sz w:val="24"/>
        </w:rPr>
      </w:pPr>
      <w:r>
        <w:rPr>
          <w:sz w:val="24"/>
        </w:rPr>
        <w:t>No development shall take place until an Ecological Compliance Plan (ECP) relevant to that phase has been submitted to and approved</w:t>
      </w:r>
      <w:r>
        <w:rPr>
          <w:spacing w:val="-8"/>
          <w:sz w:val="24"/>
        </w:rPr>
        <w:t xml:space="preserve"> </w:t>
      </w:r>
      <w:r>
        <w:rPr>
          <w:sz w:val="24"/>
        </w:rPr>
        <w:t>in</w:t>
      </w:r>
      <w:r>
        <w:rPr>
          <w:spacing w:val="-13"/>
          <w:sz w:val="24"/>
        </w:rPr>
        <w:t xml:space="preserve"> </w:t>
      </w:r>
      <w:r>
        <w:rPr>
          <w:sz w:val="24"/>
        </w:rPr>
        <w:t>writing</w:t>
      </w:r>
      <w:r>
        <w:rPr>
          <w:spacing w:val="-4"/>
          <w:sz w:val="24"/>
        </w:rPr>
        <w:t xml:space="preserve"> </w:t>
      </w:r>
      <w:r>
        <w:rPr>
          <w:sz w:val="24"/>
        </w:rPr>
        <w:t>by</w:t>
      </w:r>
      <w:r>
        <w:rPr>
          <w:spacing w:val="-17"/>
          <w:sz w:val="24"/>
        </w:rPr>
        <w:t xml:space="preserve"> </w:t>
      </w:r>
      <w:r>
        <w:rPr>
          <w:sz w:val="24"/>
        </w:rPr>
        <w:t>the</w:t>
      </w:r>
      <w:r>
        <w:rPr>
          <w:spacing w:val="-11"/>
          <w:sz w:val="24"/>
        </w:rPr>
        <w:t xml:space="preserve"> </w:t>
      </w:r>
      <w:r>
        <w:rPr>
          <w:sz w:val="24"/>
        </w:rPr>
        <w:t>Local</w:t>
      </w:r>
      <w:r>
        <w:rPr>
          <w:spacing w:val="-12"/>
          <w:sz w:val="24"/>
        </w:rPr>
        <w:t xml:space="preserve"> </w:t>
      </w:r>
      <w:r>
        <w:rPr>
          <w:sz w:val="24"/>
        </w:rPr>
        <w:t>Planning</w:t>
      </w:r>
      <w:r>
        <w:rPr>
          <w:spacing w:val="-15"/>
          <w:sz w:val="24"/>
        </w:rPr>
        <w:t xml:space="preserve"> </w:t>
      </w:r>
      <w:r>
        <w:rPr>
          <w:sz w:val="24"/>
        </w:rPr>
        <w:t>Authority.</w:t>
      </w:r>
      <w:r>
        <w:rPr>
          <w:spacing w:val="-9"/>
          <w:sz w:val="24"/>
        </w:rPr>
        <w:t xml:space="preserve"> </w:t>
      </w:r>
      <w:r>
        <w:rPr>
          <w:sz w:val="24"/>
        </w:rPr>
        <w:t>The</w:t>
      </w:r>
      <w:r>
        <w:rPr>
          <w:spacing w:val="-14"/>
          <w:sz w:val="24"/>
        </w:rPr>
        <w:t xml:space="preserve"> </w:t>
      </w:r>
      <w:r>
        <w:rPr>
          <w:sz w:val="24"/>
        </w:rPr>
        <w:t>ECP</w:t>
      </w:r>
      <w:r>
        <w:rPr>
          <w:spacing w:val="-14"/>
          <w:sz w:val="24"/>
        </w:rPr>
        <w:t xml:space="preserve"> </w:t>
      </w:r>
      <w:r>
        <w:rPr>
          <w:sz w:val="24"/>
        </w:rPr>
        <w:t>shall include details of key performance indicators, details of project auditing by an independent ecologist and on-going liaison meetings</w:t>
      </w:r>
      <w:r>
        <w:rPr>
          <w:spacing w:val="-15"/>
          <w:sz w:val="24"/>
        </w:rPr>
        <w:t xml:space="preserve"> </w:t>
      </w:r>
      <w:r>
        <w:rPr>
          <w:sz w:val="24"/>
        </w:rPr>
        <w:t>with</w:t>
      </w:r>
      <w:r>
        <w:rPr>
          <w:spacing w:val="-13"/>
          <w:sz w:val="24"/>
        </w:rPr>
        <w:t xml:space="preserve"> </w:t>
      </w:r>
      <w:r>
        <w:rPr>
          <w:sz w:val="24"/>
        </w:rPr>
        <w:t>external</w:t>
      </w:r>
      <w:r>
        <w:rPr>
          <w:spacing w:val="-12"/>
          <w:sz w:val="24"/>
        </w:rPr>
        <w:t xml:space="preserve"> </w:t>
      </w:r>
      <w:proofErr w:type="spellStart"/>
      <w:r>
        <w:rPr>
          <w:sz w:val="24"/>
        </w:rPr>
        <w:t>organisations</w:t>
      </w:r>
      <w:proofErr w:type="spellEnd"/>
      <w:r>
        <w:rPr>
          <w:sz w:val="24"/>
        </w:rPr>
        <w:t>.</w:t>
      </w:r>
      <w:r>
        <w:rPr>
          <w:spacing w:val="-15"/>
          <w:sz w:val="24"/>
        </w:rPr>
        <w:t xml:space="preserve"> </w:t>
      </w:r>
      <w:r>
        <w:rPr>
          <w:sz w:val="24"/>
        </w:rPr>
        <w:t>Development</w:t>
      </w:r>
      <w:r>
        <w:rPr>
          <w:spacing w:val="-13"/>
          <w:sz w:val="24"/>
        </w:rPr>
        <w:t xml:space="preserve"> </w:t>
      </w:r>
      <w:r>
        <w:rPr>
          <w:sz w:val="24"/>
        </w:rPr>
        <w:t>of</w:t>
      </w:r>
      <w:r>
        <w:rPr>
          <w:spacing w:val="-9"/>
          <w:sz w:val="24"/>
        </w:rPr>
        <w:t xml:space="preserve"> </w:t>
      </w:r>
      <w:r>
        <w:rPr>
          <w:sz w:val="24"/>
        </w:rPr>
        <w:t>the relevant phase</w:t>
      </w:r>
      <w:r>
        <w:rPr>
          <w:spacing w:val="40"/>
          <w:sz w:val="24"/>
        </w:rPr>
        <w:t xml:space="preserve"> </w:t>
      </w:r>
      <w:r>
        <w:rPr>
          <w:sz w:val="24"/>
        </w:rPr>
        <w:t>shall</w:t>
      </w:r>
      <w:r>
        <w:rPr>
          <w:spacing w:val="40"/>
          <w:sz w:val="24"/>
        </w:rPr>
        <w:t xml:space="preserve"> </w:t>
      </w:r>
      <w:r>
        <w:rPr>
          <w:sz w:val="24"/>
        </w:rPr>
        <w:t>thereafter</w:t>
      </w:r>
      <w:r>
        <w:rPr>
          <w:spacing w:val="40"/>
          <w:sz w:val="24"/>
        </w:rPr>
        <w:t xml:space="preserve"> </w:t>
      </w:r>
      <w:r>
        <w:rPr>
          <w:sz w:val="24"/>
        </w:rPr>
        <w:t>be</w:t>
      </w:r>
      <w:r>
        <w:rPr>
          <w:spacing w:val="40"/>
          <w:sz w:val="24"/>
        </w:rPr>
        <w:t xml:space="preserve"> </w:t>
      </w:r>
      <w:r>
        <w:rPr>
          <w:sz w:val="24"/>
        </w:rPr>
        <w:t>carried</w:t>
      </w:r>
      <w:r>
        <w:rPr>
          <w:spacing w:val="40"/>
          <w:sz w:val="24"/>
        </w:rPr>
        <w:t xml:space="preserve"> </w:t>
      </w:r>
      <w:r>
        <w:rPr>
          <w:sz w:val="24"/>
        </w:rPr>
        <w:t>out</w:t>
      </w:r>
      <w:r>
        <w:rPr>
          <w:spacing w:val="40"/>
          <w:sz w:val="24"/>
        </w:rPr>
        <w:t xml:space="preserve"> </w:t>
      </w:r>
      <w:r>
        <w:rPr>
          <w:sz w:val="24"/>
        </w:rPr>
        <w:t>in</w:t>
      </w:r>
      <w:r>
        <w:rPr>
          <w:spacing w:val="40"/>
          <w:sz w:val="24"/>
        </w:rPr>
        <w:t xml:space="preserve"> </w:t>
      </w:r>
      <w:r>
        <w:rPr>
          <w:sz w:val="24"/>
        </w:rPr>
        <w:t>strict</w:t>
      </w:r>
      <w:r>
        <w:rPr>
          <w:spacing w:val="40"/>
          <w:sz w:val="24"/>
        </w:rPr>
        <w:t xml:space="preserve"> </w:t>
      </w:r>
      <w:r>
        <w:rPr>
          <w:sz w:val="24"/>
        </w:rPr>
        <w:t>accordance</w:t>
      </w:r>
      <w:r>
        <w:rPr>
          <w:spacing w:val="40"/>
          <w:sz w:val="24"/>
        </w:rPr>
        <w:t xml:space="preserve"> </w:t>
      </w:r>
      <w:r>
        <w:rPr>
          <w:sz w:val="24"/>
        </w:rPr>
        <w:t>with the approved details.</w:t>
      </w:r>
    </w:p>
    <w:p w:rsidR="007C55D2" w:rsidRDefault="003A3DCE">
      <w:pPr>
        <w:pStyle w:val="ListParagraph"/>
        <w:numPr>
          <w:ilvl w:val="0"/>
          <w:numId w:val="18"/>
        </w:numPr>
        <w:tabs>
          <w:tab w:val="left" w:pos="1820"/>
        </w:tabs>
        <w:spacing w:before="267"/>
        <w:ind w:right="1716" w:hanging="845"/>
        <w:jc w:val="both"/>
        <w:rPr>
          <w:sz w:val="24"/>
        </w:rPr>
      </w:pPr>
      <w:r>
        <w:rPr>
          <w:sz w:val="24"/>
        </w:rPr>
        <w:t>No development on any phase shall commence until a detailed Arboricultural Method Statement, for that phase, has been submitted to and approved in writing by the Local Planning Authority. No development or other operations shall take place except</w:t>
      </w:r>
      <w:r>
        <w:rPr>
          <w:spacing w:val="-15"/>
          <w:sz w:val="24"/>
        </w:rPr>
        <w:t xml:space="preserve"> </w:t>
      </w:r>
      <w:r>
        <w:rPr>
          <w:sz w:val="24"/>
        </w:rPr>
        <w:t>in</w:t>
      </w:r>
      <w:r>
        <w:rPr>
          <w:spacing w:val="-15"/>
          <w:sz w:val="24"/>
        </w:rPr>
        <w:t xml:space="preserve"> </w:t>
      </w:r>
      <w:r>
        <w:rPr>
          <w:sz w:val="24"/>
        </w:rPr>
        <w:t>strict</w:t>
      </w:r>
      <w:r>
        <w:rPr>
          <w:spacing w:val="-15"/>
          <w:sz w:val="24"/>
        </w:rPr>
        <w:t xml:space="preserve"> </w:t>
      </w:r>
      <w:r>
        <w:rPr>
          <w:sz w:val="24"/>
        </w:rPr>
        <w:t>accordance</w:t>
      </w:r>
      <w:r>
        <w:rPr>
          <w:spacing w:val="-14"/>
          <w:sz w:val="24"/>
        </w:rPr>
        <w:t xml:space="preserve"> </w:t>
      </w:r>
      <w:r>
        <w:rPr>
          <w:sz w:val="24"/>
        </w:rPr>
        <w:t>with</w:t>
      </w:r>
      <w:r>
        <w:rPr>
          <w:spacing w:val="-15"/>
          <w:sz w:val="24"/>
        </w:rPr>
        <w:t xml:space="preserve"> </w:t>
      </w:r>
      <w:r>
        <w:rPr>
          <w:sz w:val="24"/>
        </w:rPr>
        <w:t>Method</w:t>
      </w:r>
      <w:r>
        <w:rPr>
          <w:spacing w:val="-16"/>
          <w:sz w:val="24"/>
        </w:rPr>
        <w:t xml:space="preserve"> </w:t>
      </w:r>
      <w:r>
        <w:rPr>
          <w:sz w:val="24"/>
        </w:rPr>
        <w:t>Statement as</w:t>
      </w:r>
      <w:r>
        <w:rPr>
          <w:spacing w:val="-14"/>
          <w:sz w:val="24"/>
        </w:rPr>
        <w:t xml:space="preserve"> </w:t>
      </w:r>
      <w:r>
        <w:rPr>
          <w:sz w:val="24"/>
        </w:rPr>
        <w:t>is</w:t>
      </w:r>
      <w:r>
        <w:rPr>
          <w:spacing w:val="-16"/>
          <w:sz w:val="24"/>
        </w:rPr>
        <w:t xml:space="preserve"> </w:t>
      </w:r>
      <w:r>
        <w:rPr>
          <w:sz w:val="24"/>
        </w:rPr>
        <w:t>approved. The Method Statement shall include the following:</w:t>
      </w:r>
    </w:p>
    <w:p w:rsidR="007C55D2" w:rsidRDefault="007C55D2">
      <w:pPr>
        <w:pStyle w:val="BodyText"/>
        <w:ind w:left="0"/>
      </w:pPr>
    </w:p>
    <w:p w:rsidR="007C55D2" w:rsidRDefault="003A3DCE">
      <w:pPr>
        <w:pStyle w:val="ListParagraph"/>
        <w:numPr>
          <w:ilvl w:val="0"/>
          <w:numId w:val="15"/>
        </w:numPr>
        <w:tabs>
          <w:tab w:val="left" w:pos="2110"/>
        </w:tabs>
        <w:ind w:right="1724" w:firstLine="0"/>
        <w:rPr>
          <w:sz w:val="24"/>
        </w:rPr>
      </w:pPr>
      <w:r>
        <w:rPr>
          <w:sz w:val="24"/>
        </w:rPr>
        <w:t>A</w:t>
      </w:r>
      <w:r>
        <w:rPr>
          <w:spacing w:val="-10"/>
          <w:sz w:val="24"/>
        </w:rPr>
        <w:t xml:space="preserve"> </w:t>
      </w:r>
      <w:r>
        <w:rPr>
          <w:sz w:val="24"/>
        </w:rPr>
        <w:t>specification</w:t>
      </w:r>
      <w:r>
        <w:rPr>
          <w:spacing w:val="-13"/>
          <w:sz w:val="24"/>
        </w:rPr>
        <w:t xml:space="preserve"> </w:t>
      </w:r>
      <w:r>
        <w:rPr>
          <w:sz w:val="24"/>
        </w:rPr>
        <w:t>for</w:t>
      </w:r>
      <w:r>
        <w:rPr>
          <w:spacing w:val="-12"/>
          <w:sz w:val="24"/>
        </w:rPr>
        <w:t xml:space="preserve"> </w:t>
      </w:r>
      <w:r>
        <w:rPr>
          <w:sz w:val="24"/>
        </w:rPr>
        <w:t>tree</w:t>
      </w:r>
      <w:r>
        <w:rPr>
          <w:spacing w:val="-13"/>
          <w:sz w:val="24"/>
        </w:rPr>
        <w:t xml:space="preserve"> </w:t>
      </w:r>
      <w:r>
        <w:rPr>
          <w:sz w:val="24"/>
        </w:rPr>
        <w:t>protection</w:t>
      </w:r>
      <w:r>
        <w:rPr>
          <w:spacing w:val="-11"/>
          <w:sz w:val="24"/>
        </w:rPr>
        <w:t xml:space="preserve"> </w:t>
      </w:r>
      <w:r>
        <w:rPr>
          <w:sz w:val="24"/>
        </w:rPr>
        <w:t>fencing</w:t>
      </w:r>
      <w:r>
        <w:rPr>
          <w:spacing w:val="-13"/>
          <w:sz w:val="24"/>
        </w:rPr>
        <w:t xml:space="preserve"> </w:t>
      </w:r>
      <w:r>
        <w:rPr>
          <w:sz w:val="24"/>
        </w:rPr>
        <w:t>and</w:t>
      </w:r>
      <w:r>
        <w:rPr>
          <w:spacing w:val="-13"/>
          <w:sz w:val="24"/>
        </w:rPr>
        <w:t xml:space="preserve"> </w:t>
      </w:r>
      <w:r>
        <w:rPr>
          <w:sz w:val="24"/>
        </w:rPr>
        <w:t>ground</w:t>
      </w:r>
      <w:r>
        <w:rPr>
          <w:spacing w:val="-9"/>
          <w:sz w:val="24"/>
        </w:rPr>
        <w:t xml:space="preserve"> </w:t>
      </w:r>
      <w:r>
        <w:rPr>
          <w:sz w:val="24"/>
        </w:rPr>
        <w:t>protection measures that comply with British Standard 5837:2012;</w:t>
      </w:r>
    </w:p>
    <w:p w:rsidR="007C55D2" w:rsidRDefault="003A3DCE">
      <w:pPr>
        <w:pStyle w:val="ListParagraph"/>
        <w:numPr>
          <w:ilvl w:val="0"/>
          <w:numId w:val="15"/>
        </w:numPr>
        <w:tabs>
          <w:tab w:val="left" w:pos="1987"/>
        </w:tabs>
        <w:ind w:right="1725" w:firstLine="0"/>
        <w:rPr>
          <w:sz w:val="24"/>
        </w:rPr>
      </w:pPr>
      <w:r>
        <w:rPr>
          <w:sz w:val="24"/>
        </w:rPr>
        <w:t>A Tree Protection Plan showing the location of the trees to be removed and retained with their crown spreads, Root Protection Areas, Construction Exclusion Zones, and location of protective fencing and ground protection measures accurately plotted;</w:t>
      </w:r>
    </w:p>
    <w:p w:rsidR="007C55D2" w:rsidRDefault="003A3DCE">
      <w:pPr>
        <w:pStyle w:val="ListParagraph"/>
        <w:numPr>
          <w:ilvl w:val="0"/>
          <w:numId w:val="15"/>
        </w:numPr>
        <w:tabs>
          <w:tab w:val="left" w:pos="2153"/>
        </w:tabs>
        <w:ind w:right="1720" w:firstLine="0"/>
        <w:rPr>
          <w:sz w:val="24"/>
        </w:rPr>
      </w:pPr>
      <w:r>
        <w:rPr>
          <w:sz w:val="24"/>
        </w:rPr>
        <w:t>A</w:t>
      </w:r>
      <w:r>
        <w:rPr>
          <w:spacing w:val="-14"/>
          <w:sz w:val="24"/>
        </w:rPr>
        <w:t xml:space="preserve"> </w:t>
      </w:r>
      <w:r>
        <w:rPr>
          <w:sz w:val="24"/>
        </w:rPr>
        <w:t>full</w:t>
      </w:r>
      <w:r>
        <w:rPr>
          <w:spacing w:val="-14"/>
          <w:sz w:val="24"/>
        </w:rPr>
        <w:t xml:space="preserve"> </w:t>
      </w:r>
      <w:r>
        <w:rPr>
          <w:sz w:val="24"/>
        </w:rPr>
        <w:t>specification</w:t>
      </w:r>
      <w:r>
        <w:rPr>
          <w:spacing w:val="-14"/>
          <w:sz w:val="24"/>
        </w:rPr>
        <w:t xml:space="preserve"> </w:t>
      </w:r>
      <w:r>
        <w:rPr>
          <w:sz w:val="24"/>
        </w:rPr>
        <w:t>for</w:t>
      </w:r>
      <w:r>
        <w:rPr>
          <w:spacing w:val="-15"/>
          <w:sz w:val="24"/>
        </w:rPr>
        <w:t xml:space="preserve"> </w:t>
      </w:r>
      <w:r>
        <w:rPr>
          <w:sz w:val="24"/>
        </w:rPr>
        <w:t>any</w:t>
      </w:r>
      <w:r>
        <w:rPr>
          <w:spacing w:val="-15"/>
          <w:sz w:val="24"/>
        </w:rPr>
        <w:t xml:space="preserve"> </w:t>
      </w:r>
      <w:r>
        <w:rPr>
          <w:sz w:val="24"/>
        </w:rPr>
        <w:t>access,</w:t>
      </w:r>
      <w:r>
        <w:rPr>
          <w:spacing w:val="-12"/>
          <w:sz w:val="24"/>
        </w:rPr>
        <w:t xml:space="preserve"> </w:t>
      </w:r>
      <w:r>
        <w:rPr>
          <w:sz w:val="24"/>
        </w:rPr>
        <w:t>driveway,</w:t>
      </w:r>
      <w:r>
        <w:rPr>
          <w:spacing w:val="-12"/>
          <w:sz w:val="24"/>
        </w:rPr>
        <w:t xml:space="preserve"> </w:t>
      </w:r>
      <w:r>
        <w:rPr>
          <w:sz w:val="24"/>
        </w:rPr>
        <w:t>path,</w:t>
      </w:r>
      <w:r>
        <w:rPr>
          <w:spacing w:val="-14"/>
          <w:sz w:val="24"/>
        </w:rPr>
        <w:t xml:space="preserve"> </w:t>
      </w:r>
      <w:r>
        <w:rPr>
          <w:sz w:val="24"/>
        </w:rPr>
        <w:t>underground services or wall foundations within retained tree Root Protection Areas or Construction Exclusion Zone , including any related sections and method for avoiding damage to retained trees;</w:t>
      </w:r>
    </w:p>
    <w:p w:rsidR="007C55D2" w:rsidRDefault="003A3DCE">
      <w:pPr>
        <w:pStyle w:val="ListParagraph"/>
        <w:numPr>
          <w:ilvl w:val="0"/>
          <w:numId w:val="15"/>
        </w:numPr>
        <w:tabs>
          <w:tab w:val="left" w:pos="2040"/>
        </w:tabs>
        <w:spacing w:before="1"/>
        <w:ind w:right="1718" w:firstLine="0"/>
        <w:rPr>
          <w:sz w:val="24"/>
        </w:rPr>
      </w:pPr>
      <w:r>
        <w:rPr>
          <w:sz w:val="24"/>
        </w:rPr>
        <w:t>Details of general arboricultural matters including proposed practices</w:t>
      </w:r>
      <w:r>
        <w:rPr>
          <w:spacing w:val="-17"/>
          <w:sz w:val="24"/>
        </w:rPr>
        <w:t xml:space="preserve"> </w:t>
      </w:r>
      <w:r>
        <w:rPr>
          <w:sz w:val="24"/>
        </w:rPr>
        <w:t>with</w:t>
      </w:r>
      <w:r>
        <w:rPr>
          <w:spacing w:val="-17"/>
          <w:sz w:val="24"/>
        </w:rPr>
        <w:t xml:space="preserve"> </w:t>
      </w:r>
      <w:r>
        <w:rPr>
          <w:sz w:val="24"/>
        </w:rPr>
        <w:t>regards</w:t>
      </w:r>
      <w:r>
        <w:rPr>
          <w:spacing w:val="-17"/>
          <w:sz w:val="24"/>
        </w:rPr>
        <w:t xml:space="preserve"> </w:t>
      </w:r>
      <w:r>
        <w:rPr>
          <w:sz w:val="24"/>
        </w:rPr>
        <w:t>to</w:t>
      </w:r>
      <w:r>
        <w:rPr>
          <w:spacing w:val="-16"/>
          <w:sz w:val="24"/>
        </w:rPr>
        <w:t xml:space="preserve"> </w:t>
      </w:r>
      <w:r>
        <w:rPr>
          <w:sz w:val="24"/>
        </w:rPr>
        <w:t>cement</w:t>
      </w:r>
      <w:r>
        <w:rPr>
          <w:spacing w:val="-19"/>
          <w:sz w:val="24"/>
        </w:rPr>
        <w:t xml:space="preserve"> </w:t>
      </w:r>
      <w:r>
        <w:rPr>
          <w:sz w:val="24"/>
        </w:rPr>
        <w:t>mixing,</w:t>
      </w:r>
      <w:r>
        <w:rPr>
          <w:spacing w:val="-17"/>
          <w:sz w:val="24"/>
        </w:rPr>
        <w:t xml:space="preserve"> </w:t>
      </w:r>
      <w:r>
        <w:rPr>
          <w:sz w:val="24"/>
        </w:rPr>
        <w:t>material</w:t>
      </w:r>
      <w:r>
        <w:rPr>
          <w:spacing w:val="-17"/>
          <w:sz w:val="24"/>
        </w:rPr>
        <w:t xml:space="preserve"> </w:t>
      </w:r>
      <w:r>
        <w:rPr>
          <w:sz w:val="24"/>
        </w:rPr>
        <w:t>storage</w:t>
      </w:r>
      <w:r>
        <w:rPr>
          <w:spacing w:val="-17"/>
          <w:sz w:val="24"/>
        </w:rPr>
        <w:t xml:space="preserve"> </w:t>
      </w:r>
      <w:r>
        <w:rPr>
          <w:sz w:val="24"/>
        </w:rPr>
        <w:t>and</w:t>
      </w:r>
      <w:r>
        <w:rPr>
          <w:spacing w:val="-18"/>
          <w:sz w:val="24"/>
        </w:rPr>
        <w:t xml:space="preserve"> </w:t>
      </w:r>
      <w:r>
        <w:rPr>
          <w:sz w:val="24"/>
        </w:rPr>
        <w:t>fires;</w:t>
      </w:r>
    </w:p>
    <w:p w:rsidR="007C55D2" w:rsidRDefault="003A3DCE">
      <w:pPr>
        <w:pStyle w:val="ListParagraph"/>
        <w:numPr>
          <w:ilvl w:val="0"/>
          <w:numId w:val="15"/>
        </w:numPr>
        <w:tabs>
          <w:tab w:val="left" w:pos="2008"/>
        </w:tabs>
        <w:spacing w:before="2" w:line="242" w:lineRule="auto"/>
        <w:ind w:right="1719" w:firstLine="0"/>
        <w:rPr>
          <w:sz w:val="24"/>
        </w:rPr>
      </w:pPr>
      <w:r>
        <w:rPr>
          <w:sz w:val="24"/>
        </w:rPr>
        <w:t>Details</w:t>
      </w:r>
      <w:r>
        <w:rPr>
          <w:spacing w:val="-10"/>
          <w:sz w:val="24"/>
        </w:rPr>
        <w:t xml:space="preserve"> </w:t>
      </w:r>
      <w:r>
        <w:rPr>
          <w:sz w:val="24"/>
        </w:rPr>
        <w:t>of</w:t>
      </w:r>
      <w:r>
        <w:rPr>
          <w:spacing w:val="-7"/>
          <w:sz w:val="24"/>
        </w:rPr>
        <w:t xml:space="preserve"> </w:t>
      </w:r>
      <w:r>
        <w:rPr>
          <w:sz w:val="24"/>
        </w:rPr>
        <w:t>the</w:t>
      </w:r>
      <w:r>
        <w:rPr>
          <w:spacing w:val="-12"/>
          <w:sz w:val="24"/>
        </w:rPr>
        <w:t xml:space="preserve"> </w:t>
      </w:r>
      <w:r>
        <w:rPr>
          <w:sz w:val="24"/>
        </w:rPr>
        <w:t>frequency</w:t>
      </w:r>
      <w:r>
        <w:rPr>
          <w:spacing w:val="-13"/>
          <w:sz w:val="24"/>
        </w:rPr>
        <w:t xml:space="preserve"> </w:t>
      </w:r>
      <w:r>
        <w:rPr>
          <w:sz w:val="24"/>
        </w:rPr>
        <w:t>of</w:t>
      </w:r>
      <w:r>
        <w:rPr>
          <w:spacing w:val="-7"/>
          <w:sz w:val="24"/>
        </w:rPr>
        <w:t xml:space="preserve"> </w:t>
      </w:r>
      <w:r>
        <w:rPr>
          <w:sz w:val="24"/>
        </w:rPr>
        <w:t>supervisory</w:t>
      </w:r>
      <w:r>
        <w:rPr>
          <w:spacing w:val="-10"/>
          <w:sz w:val="24"/>
        </w:rPr>
        <w:t xml:space="preserve"> </w:t>
      </w:r>
      <w:r>
        <w:rPr>
          <w:sz w:val="24"/>
        </w:rPr>
        <w:t>visits</w:t>
      </w:r>
      <w:r>
        <w:rPr>
          <w:spacing w:val="-10"/>
          <w:sz w:val="24"/>
        </w:rPr>
        <w:t xml:space="preserve"> </w:t>
      </w:r>
      <w:r>
        <w:rPr>
          <w:sz w:val="24"/>
        </w:rPr>
        <w:t>and</w:t>
      </w:r>
      <w:r>
        <w:rPr>
          <w:spacing w:val="-9"/>
          <w:sz w:val="24"/>
        </w:rPr>
        <w:t xml:space="preserve"> </w:t>
      </w:r>
      <w:r>
        <w:rPr>
          <w:sz w:val="24"/>
        </w:rPr>
        <w:t>procedures</w:t>
      </w:r>
      <w:r>
        <w:rPr>
          <w:spacing w:val="40"/>
          <w:sz w:val="24"/>
        </w:rPr>
        <w:t xml:space="preserve"> </w:t>
      </w:r>
      <w:r>
        <w:rPr>
          <w:sz w:val="24"/>
        </w:rPr>
        <w:t>for notifying</w:t>
      </w:r>
      <w:r>
        <w:rPr>
          <w:spacing w:val="-8"/>
          <w:sz w:val="24"/>
        </w:rPr>
        <w:t xml:space="preserve"> </w:t>
      </w:r>
      <w:r>
        <w:rPr>
          <w:sz w:val="24"/>
        </w:rPr>
        <w:t>the</w:t>
      </w:r>
      <w:r>
        <w:rPr>
          <w:spacing w:val="-11"/>
          <w:sz w:val="24"/>
        </w:rPr>
        <w:t xml:space="preserve"> </w:t>
      </w:r>
      <w:r>
        <w:rPr>
          <w:sz w:val="24"/>
        </w:rPr>
        <w:t>findings</w:t>
      </w:r>
      <w:r>
        <w:rPr>
          <w:spacing w:val="-8"/>
          <w:sz w:val="24"/>
        </w:rPr>
        <w:t xml:space="preserve"> </w:t>
      </w:r>
      <w:r>
        <w:rPr>
          <w:sz w:val="24"/>
        </w:rPr>
        <w:t>of</w:t>
      </w:r>
      <w:r>
        <w:rPr>
          <w:spacing w:val="-8"/>
          <w:sz w:val="24"/>
        </w:rPr>
        <w:t xml:space="preserve"> </w:t>
      </w:r>
      <w:r>
        <w:rPr>
          <w:sz w:val="24"/>
        </w:rPr>
        <w:t>such</w:t>
      </w:r>
      <w:r>
        <w:rPr>
          <w:spacing w:val="-9"/>
          <w:sz w:val="24"/>
        </w:rPr>
        <w:t xml:space="preserve"> </w:t>
      </w:r>
      <w:r>
        <w:rPr>
          <w:sz w:val="24"/>
        </w:rPr>
        <w:t>visits</w:t>
      </w:r>
      <w:r>
        <w:rPr>
          <w:spacing w:val="-8"/>
          <w:sz w:val="24"/>
        </w:rPr>
        <w:t xml:space="preserve"> </w:t>
      </w:r>
      <w:r>
        <w:rPr>
          <w:sz w:val="24"/>
        </w:rPr>
        <w:t>to</w:t>
      </w:r>
      <w:r>
        <w:rPr>
          <w:spacing w:val="-8"/>
          <w:sz w:val="24"/>
        </w:rPr>
        <w:t xml:space="preserve"> </w:t>
      </w:r>
      <w:r>
        <w:rPr>
          <w:sz w:val="24"/>
        </w:rPr>
        <w:t>the</w:t>
      </w:r>
      <w:r>
        <w:rPr>
          <w:spacing w:val="-9"/>
          <w:sz w:val="24"/>
        </w:rPr>
        <w:t xml:space="preserve"> </w:t>
      </w:r>
      <w:r>
        <w:rPr>
          <w:sz w:val="24"/>
        </w:rPr>
        <w:t>Local</w:t>
      </w:r>
      <w:r>
        <w:rPr>
          <w:spacing w:val="-8"/>
          <w:sz w:val="24"/>
        </w:rPr>
        <w:t xml:space="preserve"> </w:t>
      </w:r>
      <w:r>
        <w:rPr>
          <w:sz w:val="24"/>
        </w:rPr>
        <w:t>Planning</w:t>
      </w:r>
      <w:r>
        <w:rPr>
          <w:spacing w:val="-4"/>
          <w:sz w:val="24"/>
        </w:rPr>
        <w:t xml:space="preserve"> </w:t>
      </w:r>
      <w:r>
        <w:rPr>
          <w:sz w:val="24"/>
        </w:rPr>
        <w:t>Authority;</w:t>
      </w:r>
    </w:p>
    <w:p w:rsidR="007C55D2" w:rsidRDefault="003A3DCE">
      <w:pPr>
        <w:pStyle w:val="ListParagraph"/>
        <w:numPr>
          <w:ilvl w:val="0"/>
          <w:numId w:val="15"/>
        </w:numPr>
        <w:tabs>
          <w:tab w:val="left" w:pos="1951"/>
        </w:tabs>
        <w:spacing w:line="256" w:lineRule="exact"/>
        <w:ind w:left="1951" w:hanging="131"/>
        <w:rPr>
          <w:sz w:val="24"/>
        </w:rPr>
      </w:pPr>
      <w:r>
        <w:rPr>
          <w:spacing w:val="-2"/>
          <w:sz w:val="24"/>
        </w:rPr>
        <w:t>Method</w:t>
      </w:r>
      <w:r>
        <w:rPr>
          <w:spacing w:val="-18"/>
          <w:sz w:val="24"/>
        </w:rPr>
        <w:t xml:space="preserve"> </w:t>
      </w:r>
      <w:r>
        <w:rPr>
          <w:spacing w:val="-2"/>
          <w:sz w:val="24"/>
        </w:rPr>
        <w:t>for</w:t>
      </w:r>
      <w:r>
        <w:rPr>
          <w:spacing w:val="-17"/>
          <w:sz w:val="24"/>
        </w:rPr>
        <w:t xml:space="preserve"> </w:t>
      </w:r>
      <w:r>
        <w:rPr>
          <w:spacing w:val="-2"/>
          <w:sz w:val="24"/>
        </w:rPr>
        <w:t>protecting</w:t>
      </w:r>
      <w:r>
        <w:rPr>
          <w:spacing w:val="-23"/>
          <w:sz w:val="24"/>
        </w:rPr>
        <w:t xml:space="preserve"> </w:t>
      </w:r>
      <w:r>
        <w:rPr>
          <w:spacing w:val="-2"/>
          <w:sz w:val="24"/>
        </w:rPr>
        <w:t>retained</w:t>
      </w:r>
      <w:r>
        <w:rPr>
          <w:spacing w:val="-15"/>
          <w:sz w:val="24"/>
        </w:rPr>
        <w:t xml:space="preserve"> </w:t>
      </w:r>
      <w:r>
        <w:rPr>
          <w:spacing w:val="-2"/>
          <w:sz w:val="24"/>
        </w:rPr>
        <w:t>trees</w:t>
      </w:r>
      <w:r>
        <w:rPr>
          <w:spacing w:val="-16"/>
          <w:sz w:val="24"/>
        </w:rPr>
        <w:t xml:space="preserve"> </w:t>
      </w:r>
      <w:r>
        <w:rPr>
          <w:spacing w:val="-2"/>
          <w:sz w:val="24"/>
        </w:rPr>
        <w:t>during</w:t>
      </w:r>
      <w:r>
        <w:rPr>
          <w:spacing w:val="-21"/>
          <w:sz w:val="24"/>
        </w:rPr>
        <w:t xml:space="preserve"> </w:t>
      </w:r>
      <w:r>
        <w:rPr>
          <w:spacing w:val="-2"/>
          <w:sz w:val="24"/>
        </w:rPr>
        <w:t>demolition</w:t>
      </w:r>
      <w:r>
        <w:rPr>
          <w:spacing w:val="-15"/>
          <w:sz w:val="24"/>
        </w:rPr>
        <w:t xml:space="preserve"> </w:t>
      </w:r>
      <w:r>
        <w:rPr>
          <w:spacing w:val="-2"/>
          <w:sz w:val="24"/>
        </w:rPr>
        <w:t>works;</w:t>
      </w:r>
      <w:r>
        <w:rPr>
          <w:spacing w:val="-11"/>
          <w:sz w:val="24"/>
        </w:rPr>
        <w:t xml:space="preserve"> </w:t>
      </w:r>
      <w:r>
        <w:rPr>
          <w:spacing w:val="-5"/>
          <w:sz w:val="24"/>
        </w:rPr>
        <w:t>and</w:t>
      </w:r>
    </w:p>
    <w:p w:rsidR="007C55D2" w:rsidRDefault="003A3DCE">
      <w:pPr>
        <w:pStyle w:val="ListParagraph"/>
        <w:numPr>
          <w:ilvl w:val="0"/>
          <w:numId w:val="15"/>
        </w:numPr>
        <w:tabs>
          <w:tab w:val="left" w:pos="1963"/>
        </w:tabs>
        <w:spacing w:line="271" w:lineRule="exact"/>
        <w:ind w:left="1963" w:hanging="143"/>
        <w:rPr>
          <w:sz w:val="24"/>
        </w:rPr>
      </w:pPr>
      <w:r>
        <w:rPr>
          <w:sz w:val="24"/>
        </w:rPr>
        <w:t>Details</w:t>
      </w:r>
      <w:r>
        <w:rPr>
          <w:spacing w:val="-13"/>
          <w:sz w:val="24"/>
        </w:rPr>
        <w:t xml:space="preserve"> </w:t>
      </w:r>
      <w:r>
        <w:rPr>
          <w:sz w:val="24"/>
        </w:rPr>
        <w:t>of</w:t>
      </w:r>
      <w:r>
        <w:rPr>
          <w:spacing w:val="-9"/>
          <w:sz w:val="24"/>
        </w:rPr>
        <w:t xml:space="preserve"> </w:t>
      </w:r>
      <w:r>
        <w:rPr>
          <w:sz w:val="24"/>
        </w:rPr>
        <w:t>all</w:t>
      </w:r>
      <w:r>
        <w:rPr>
          <w:spacing w:val="-13"/>
          <w:sz w:val="24"/>
        </w:rPr>
        <w:t xml:space="preserve"> </w:t>
      </w:r>
      <w:r>
        <w:rPr>
          <w:sz w:val="24"/>
        </w:rPr>
        <w:t>proposed</w:t>
      </w:r>
      <w:r>
        <w:rPr>
          <w:spacing w:val="-14"/>
          <w:sz w:val="24"/>
        </w:rPr>
        <w:t xml:space="preserve"> </w:t>
      </w:r>
      <w:r>
        <w:rPr>
          <w:sz w:val="24"/>
        </w:rPr>
        <w:t>tree</w:t>
      </w:r>
      <w:r>
        <w:rPr>
          <w:spacing w:val="-9"/>
          <w:sz w:val="24"/>
        </w:rPr>
        <w:t xml:space="preserve"> </w:t>
      </w:r>
      <w:r>
        <w:rPr>
          <w:sz w:val="24"/>
        </w:rPr>
        <w:t>works,</w:t>
      </w:r>
      <w:r>
        <w:rPr>
          <w:spacing w:val="-10"/>
          <w:sz w:val="24"/>
        </w:rPr>
        <w:t xml:space="preserve"> </w:t>
      </w:r>
      <w:r>
        <w:rPr>
          <w:sz w:val="24"/>
        </w:rPr>
        <w:t>including</w:t>
      </w:r>
      <w:r>
        <w:rPr>
          <w:spacing w:val="-16"/>
          <w:sz w:val="24"/>
        </w:rPr>
        <w:t xml:space="preserve"> </w:t>
      </w:r>
      <w:r>
        <w:rPr>
          <w:sz w:val="24"/>
        </w:rPr>
        <w:t>felling</w:t>
      </w:r>
      <w:r>
        <w:rPr>
          <w:spacing w:val="-14"/>
          <w:sz w:val="24"/>
        </w:rPr>
        <w:t xml:space="preserve"> </w:t>
      </w:r>
      <w:r>
        <w:rPr>
          <w:sz w:val="24"/>
        </w:rPr>
        <w:t>and</w:t>
      </w:r>
      <w:r>
        <w:rPr>
          <w:spacing w:val="-7"/>
          <w:sz w:val="24"/>
        </w:rPr>
        <w:t xml:space="preserve"> </w:t>
      </w:r>
      <w:r>
        <w:rPr>
          <w:spacing w:val="-2"/>
          <w:sz w:val="24"/>
        </w:rPr>
        <w:t>pruning.</w:t>
      </w:r>
    </w:p>
    <w:p w:rsidR="007C55D2" w:rsidRDefault="007C55D2">
      <w:pPr>
        <w:spacing w:line="271" w:lineRule="exact"/>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23" w:hanging="845"/>
        <w:jc w:val="both"/>
        <w:rPr>
          <w:position w:val="1"/>
          <w:sz w:val="24"/>
        </w:rPr>
      </w:pPr>
      <w:r>
        <w:rPr>
          <w:sz w:val="24"/>
        </w:rPr>
        <w:t>Prior to its installation,</w:t>
      </w:r>
      <w:r>
        <w:rPr>
          <w:spacing w:val="-3"/>
          <w:sz w:val="24"/>
        </w:rPr>
        <w:t xml:space="preserve"> </w:t>
      </w:r>
      <w:r>
        <w:rPr>
          <w:sz w:val="24"/>
        </w:rPr>
        <w:t>details</w:t>
      </w:r>
      <w:r>
        <w:rPr>
          <w:spacing w:val="-2"/>
          <w:sz w:val="24"/>
        </w:rPr>
        <w:t xml:space="preserve"> </w:t>
      </w:r>
      <w:r>
        <w:rPr>
          <w:sz w:val="24"/>
        </w:rPr>
        <w:t>of all external lighting</w:t>
      </w:r>
      <w:r>
        <w:rPr>
          <w:spacing w:val="-1"/>
          <w:sz w:val="24"/>
        </w:rPr>
        <w:t xml:space="preserve"> </w:t>
      </w:r>
      <w:r>
        <w:rPr>
          <w:sz w:val="24"/>
        </w:rPr>
        <w:t>on any</w:t>
      </w:r>
      <w:r>
        <w:rPr>
          <w:spacing w:val="-7"/>
          <w:sz w:val="24"/>
        </w:rPr>
        <w:t xml:space="preserve"> </w:t>
      </w:r>
      <w:r>
        <w:rPr>
          <w:sz w:val="24"/>
        </w:rPr>
        <w:t>phase shall be submitted to and agreed in writing by the Local Planning Authority in a Lighting Plan. The Lighting Plan shall include:</w:t>
      </w:r>
    </w:p>
    <w:p w:rsidR="007C55D2" w:rsidRDefault="003A3DCE">
      <w:pPr>
        <w:pStyle w:val="ListParagraph"/>
        <w:numPr>
          <w:ilvl w:val="0"/>
          <w:numId w:val="14"/>
        </w:numPr>
        <w:tabs>
          <w:tab w:val="left" w:pos="1963"/>
        </w:tabs>
        <w:spacing w:before="269"/>
        <w:ind w:left="1963" w:hanging="143"/>
        <w:jc w:val="left"/>
        <w:rPr>
          <w:sz w:val="24"/>
        </w:rPr>
      </w:pPr>
      <w:r>
        <w:rPr>
          <w:sz w:val="24"/>
        </w:rPr>
        <w:t>Details</w:t>
      </w:r>
      <w:r>
        <w:rPr>
          <w:spacing w:val="-15"/>
          <w:sz w:val="24"/>
        </w:rPr>
        <w:t xml:space="preserve"> </w:t>
      </w:r>
      <w:r>
        <w:rPr>
          <w:sz w:val="24"/>
        </w:rPr>
        <w:t>of</w:t>
      </w:r>
      <w:r>
        <w:rPr>
          <w:spacing w:val="-9"/>
          <w:sz w:val="24"/>
        </w:rPr>
        <w:t xml:space="preserve"> </w:t>
      </w:r>
      <w:r>
        <w:rPr>
          <w:sz w:val="24"/>
        </w:rPr>
        <w:t>the</w:t>
      </w:r>
      <w:r>
        <w:rPr>
          <w:spacing w:val="-9"/>
          <w:sz w:val="24"/>
        </w:rPr>
        <w:t xml:space="preserve"> </w:t>
      </w:r>
      <w:r>
        <w:rPr>
          <w:sz w:val="24"/>
        </w:rPr>
        <w:t>siting</w:t>
      </w:r>
      <w:r>
        <w:rPr>
          <w:spacing w:val="-16"/>
          <w:sz w:val="24"/>
        </w:rPr>
        <w:t xml:space="preserve"> </w:t>
      </w:r>
      <w:r>
        <w:rPr>
          <w:sz w:val="24"/>
        </w:rPr>
        <w:t>and</w:t>
      </w:r>
      <w:r>
        <w:rPr>
          <w:spacing w:val="-10"/>
          <w:sz w:val="24"/>
        </w:rPr>
        <w:t xml:space="preserve"> </w:t>
      </w:r>
      <w:r>
        <w:rPr>
          <w:sz w:val="24"/>
        </w:rPr>
        <w:t>type</w:t>
      </w:r>
      <w:r>
        <w:rPr>
          <w:spacing w:val="-14"/>
          <w:sz w:val="24"/>
        </w:rPr>
        <w:t xml:space="preserve"> </w:t>
      </w:r>
      <w:r>
        <w:rPr>
          <w:sz w:val="24"/>
        </w:rPr>
        <w:t>of</w:t>
      </w:r>
      <w:r>
        <w:rPr>
          <w:spacing w:val="-7"/>
          <w:sz w:val="24"/>
        </w:rPr>
        <w:t xml:space="preserve"> </w:t>
      </w:r>
      <w:r>
        <w:rPr>
          <w:sz w:val="24"/>
        </w:rPr>
        <w:t>external</w:t>
      </w:r>
      <w:r>
        <w:rPr>
          <w:spacing w:val="-12"/>
          <w:sz w:val="24"/>
        </w:rPr>
        <w:t xml:space="preserve"> </w:t>
      </w:r>
      <w:r>
        <w:rPr>
          <w:sz w:val="24"/>
        </w:rPr>
        <w:t>lighting</w:t>
      </w:r>
      <w:r>
        <w:rPr>
          <w:spacing w:val="-16"/>
          <w:sz w:val="24"/>
        </w:rPr>
        <w:t xml:space="preserve"> </w:t>
      </w:r>
      <w:r>
        <w:rPr>
          <w:sz w:val="24"/>
        </w:rPr>
        <w:t>to</w:t>
      </w:r>
      <w:r>
        <w:rPr>
          <w:spacing w:val="-11"/>
          <w:sz w:val="24"/>
        </w:rPr>
        <w:t xml:space="preserve"> </w:t>
      </w:r>
      <w:r>
        <w:rPr>
          <w:sz w:val="24"/>
        </w:rPr>
        <w:t>be</w:t>
      </w:r>
      <w:r>
        <w:rPr>
          <w:spacing w:val="-9"/>
          <w:sz w:val="24"/>
        </w:rPr>
        <w:t xml:space="preserve"> </w:t>
      </w:r>
      <w:r>
        <w:rPr>
          <w:spacing w:val="-2"/>
          <w:sz w:val="24"/>
        </w:rPr>
        <w:t>used;</w:t>
      </w:r>
    </w:p>
    <w:p w:rsidR="007C55D2" w:rsidRDefault="003A3DCE">
      <w:pPr>
        <w:pStyle w:val="ListParagraph"/>
        <w:numPr>
          <w:ilvl w:val="0"/>
          <w:numId w:val="14"/>
        </w:numPr>
        <w:tabs>
          <w:tab w:val="left" w:pos="1963"/>
        </w:tabs>
        <w:ind w:left="1963" w:hanging="143"/>
        <w:jc w:val="left"/>
        <w:rPr>
          <w:sz w:val="24"/>
        </w:rPr>
      </w:pPr>
      <w:r>
        <w:rPr>
          <w:sz w:val="24"/>
        </w:rPr>
        <w:t>Drawings</w:t>
      </w:r>
      <w:r>
        <w:rPr>
          <w:spacing w:val="-12"/>
          <w:sz w:val="24"/>
        </w:rPr>
        <w:t xml:space="preserve"> </w:t>
      </w:r>
      <w:r>
        <w:rPr>
          <w:sz w:val="24"/>
        </w:rPr>
        <w:t>setting</w:t>
      </w:r>
      <w:r>
        <w:rPr>
          <w:spacing w:val="-11"/>
          <w:sz w:val="24"/>
        </w:rPr>
        <w:t xml:space="preserve"> </w:t>
      </w:r>
      <w:r>
        <w:rPr>
          <w:sz w:val="24"/>
        </w:rPr>
        <w:t>out</w:t>
      </w:r>
      <w:r>
        <w:rPr>
          <w:spacing w:val="-10"/>
          <w:sz w:val="24"/>
        </w:rPr>
        <w:t xml:space="preserve"> </w:t>
      </w:r>
      <w:r>
        <w:rPr>
          <w:sz w:val="24"/>
        </w:rPr>
        <w:t>light</w:t>
      </w:r>
      <w:r>
        <w:rPr>
          <w:spacing w:val="-3"/>
          <w:sz w:val="24"/>
        </w:rPr>
        <w:t xml:space="preserve"> </w:t>
      </w:r>
      <w:r>
        <w:rPr>
          <w:sz w:val="24"/>
        </w:rPr>
        <w:t>spillage</w:t>
      </w:r>
      <w:r>
        <w:rPr>
          <w:spacing w:val="-7"/>
          <w:sz w:val="24"/>
        </w:rPr>
        <w:t xml:space="preserve"> </w:t>
      </w:r>
      <w:r>
        <w:rPr>
          <w:sz w:val="24"/>
        </w:rPr>
        <w:t>in</w:t>
      </w:r>
      <w:r>
        <w:rPr>
          <w:spacing w:val="-4"/>
          <w:sz w:val="24"/>
        </w:rPr>
        <w:t xml:space="preserve"> </w:t>
      </w:r>
      <w:r>
        <w:rPr>
          <w:sz w:val="24"/>
        </w:rPr>
        <w:t>key</w:t>
      </w:r>
      <w:r>
        <w:rPr>
          <w:spacing w:val="-17"/>
          <w:sz w:val="24"/>
        </w:rPr>
        <w:t xml:space="preserve"> </w:t>
      </w:r>
      <w:r>
        <w:rPr>
          <w:sz w:val="24"/>
        </w:rPr>
        <w:t>sensitive</w:t>
      </w:r>
      <w:r>
        <w:rPr>
          <w:spacing w:val="-4"/>
          <w:sz w:val="24"/>
        </w:rPr>
        <w:t xml:space="preserve"> </w:t>
      </w:r>
      <w:r>
        <w:rPr>
          <w:spacing w:val="-2"/>
          <w:sz w:val="24"/>
        </w:rPr>
        <w:t>areas;</w:t>
      </w:r>
    </w:p>
    <w:p w:rsidR="007C55D2" w:rsidRDefault="003A3DCE">
      <w:pPr>
        <w:pStyle w:val="ListParagraph"/>
        <w:numPr>
          <w:ilvl w:val="0"/>
          <w:numId w:val="14"/>
        </w:numPr>
        <w:tabs>
          <w:tab w:val="left" w:pos="1948"/>
        </w:tabs>
        <w:ind w:right="1769" w:firstLine="0"/>
        <w:jc w:val="left"/>
        <w:rPr>
          <w:sz w:val="24"/>
        </w:rPr>
      </w:pPr>
      <w:r>
        <w:rPr>
          <w:sz w:val="24"/>
        </w:rPr>
        <w:t>Light</w:t>
      </w:r>
      <w:r>
        <w:rPr>
          <w:spacing w:val="-18"/>
          <w:sz w:val="24"/>
        </w:rPr>
        <w:t xml:space="preserve"> </w:t>
      </w:r>
      <w:r>
        <w:rPr>
          <w:sz w:val="24"/>
        </w:rPr>
        <w:t>modelling</w:t>
      </w:r>
      <w:r>
        <w:rPr>
          <w:spacing w:val="-17"/>
          <w:sz w:val="24"/>
        </w:rPr>
        <w:t xml:space="preserve"> </w:t>
      </w:r>
      <w:r>
        <w:rPr>
          <w:sz w:val="24"/>
        </w:rPr>
        <w:t>images</w:t>
      </w:r>
      <w:r>
        <w:rPr>
          <w:spacing w:val="-18"/>
          <w:sz w:val="24"/>
        </w:rPr>
        <w:t xml:space="preserve"> </w:t>
      </w:r>
      <w:r>
        <w:rPr>
          <w:sz w:val="24"/>
        </w:rPr>
        <w:t>to</w:t>
      </w:r>
      <w:r>
        <w:rPr>
          <w:spacing w:val="-18"/>
          <w:sz w:val="24"/>
        </w:rPr>
        <w:t xml:space="preserve"> </w:t>
      </w:r>
      <w:r>
        <w:rPr>
          <w:sz w:val="24"/>
        </w:rPr>
        <w:t>present</w:t>
      </w:r>
      <w:r>
        <w:rPr>
          <w:spacing w:val="-18"/>
          <w:sz w:val="24"/>
        </w:rPr>
        <w:t xml:space="preserve"> </w:t>
      </w:r>
      <w:r>
        <w:rPr>
          <w:sz w:val="24"/>
        </w:rPr>
        <w:t>the</w:t>
      </w:r>
      <w:r>
        <w:rPr>
          <w:spacing w:val="-18"/>
          <w:sz w:val="24"/>
        </w:rPr>
        <w:t xml:space="preserve"> </w:t>
      </w:r>
      <w:r>
        <w:rPr>
          <w:sz w:val="24"/>
        </w:rPr>
        <w:t>night</w:t>
      </w:r>
      <w:r>
        <w:rPr>
          <w:spacing w:val="-17"/>
          <w:sz w:val="24"/>
        </w:rPr>
        <w:t xml:space="preserve"> </w:t>
      </w:r>
      <w:r>
        <w:rPr>
          <w:sz w:val="24"/>
        </w:rPr>
        <w:t>time</w:t>
      </w:r>
      <w:r>
        <w:rPr>
          <w:spacing w:val="-16"/>
          <w:sz w:val="24"/>
        </w:rPr>
        <w:t xml:space="preserve"> </w:t>
      </w:r>
      <w:r>
        <w:rPr>
          <w:sz w:val="24"/>
        </w:rPr>
        <w:t>effects</w:t>
      </w:r>
      <w:r>
        <w:rPr>
          <w:spacing w:val="-21"/>
          <w:sz w:val="24"/>
        </w:rPr>
        <w:t xml:space="preserve"> </w:t>
      </w:r>
      <w:r>
        <w:rPr>
          <w:sz w:val="24"/>
        </w:rPr>
        <w:t>of</w:t>
      </w:r>
      <w:r>
        <w:rPr>
          <w:spacing w:val="-17"/>
          <w:sz w:val="24"/>
        </w:rPr>
        <w:t xml:space="preserve"> </w:t>
      </w:r>
      <w:r>
        <w:rPr>
          <w:sz w:val="24"/>
        </w:rPr>
        <w:t>lighting on building elevations and ground surfaces from key viewpoints;</w:t>
      </w:r>
    </w:p>
    <w:p w:rsidR="007C55D2" w:rsidRDefault="003A3DCE">
      <w:pPr>
        <w:pStyle w:val="ListParagraph"/>
        <w:numPr>
          <w:ilvl w:val="0"/>
          <w:numId w:val="14"/>
        </w:numPr>
        <w:tabs>
          <w:tab w:val="left" w:pos="1963"/>
        </w:tabs>
        <w:ind w:left="1963" w:hanging="143"/>
        <w:jc w:val="left"/>
        <w:rPr>
          <w:sz w:val="24"/>
        </w:rPr>
      </w:pPr>
      <w:r>
        <w:rPr>
          <w:sz w:val="24"/>
        </w:rPr>
        <w:t>Measures</w:t>
      </w:r>
      <w:r>
        <w:rPr>
          <w:spacing w:val="-18"/>
          <w:sz w:val="24"/>
        </w:rPr>
        <w:t xml:space="preserve"> </w:t>
      </w:r>
      <w:r>
        <w:rPr>
          <w:sz w:val="24"/>
        </w:rPr>
        <w:t>to</w:t>
      </w:r>
      <w:r>
        <w:rPr>
          <w:spacing w:val="-17"/>
          <w:sz w:val="24"/>
        </w:rPr>
        <w:t xml:space="preserve"> </w:t>
      </w:r>
      <w:r>
        <w:rPr>
          <w:sz w:val="24"/>
        </w:rPr>
        <w:t>reduce</w:t>
      </w:r>
      <w:r>
        <w:rPr>
          <w:spacing w:val="-17"/>
          <w:sz w:val="24"/>
        </w:rPr>
        <w:t xml:space="preserve"> </w:t>
      </w:r>
      <w:r>
        <w:rPr>
          <w:sz w:val="24"/>
        </w:rPr>
        <w:t>light</w:t>
      </w:r>
      <w:r>
        <w:rPr>
          <w:spacing w:val="-13"/>
          <w:sz w:val="24"/>
        </w:rPr>
        <w:t xml:space="preserve"> </w:t>
      </w:r>
      <w:r>
        <w:rPr>
          <w:sz w:val="24"/>
        </w:rPr>
        <w:t>spillage</w:t>
      </w:r>
      <w:r>
        <w:rPr>
          <w:spacing w:val="-14"/>
          <w:sz w:val="24"/>
        </w:rPr>
        <w:t xml:space="preserve"> </w:t>
      </w:r>
      <w:r>
        <w:rPr>
          <w:sz w:val="24"/>
        </w:rPr>
        <w:t>onto</w:t>
      </w:r>
      <w:r>
        <w:rPr>
          <w:spacing w:val="-16"/>
          <w:sz w:val="24"/>
        </w:rPr>
        <w:t xml:space="preserve"> </w:t>
      </w:r>
      <w:r>
        <w:rPr>
          <w:sz w:val="24"/>
        </w:rPr>
        <w:t>foraging</w:t>
      </w:r>
      <w:r>
        <w:rPr>
          <w:spacing w:val="-16"/>
          <w:sz w:val="24"/>
        </w:rPr>
        <w:t xml:space="preserve"> </w:t>
      </w:r>
      <w:r>
        <w:rPr>
          <w:sz w:val="24"/>
        </w:rPr>
        <w:t>habitats</w:t>
      </w:r>
      <w:r>
        <w:rPr>
          <w:spacing w:val="-17"/>
          <w:sz w:val="24"/>
        </w:rPr>
        <w:t xml:space="preserve"> </w:t>
      </w:r>
      <w:r>
        <w:rPr>
          <w:sz w:val="24"/>
        </w:rPr>
        <w:t>for</w:t>
      </w:r>
      <w:r>
        <w:rPr>
          <w:spacing w:val="-13"/>
          <w:sz w:val="24"/>
        </w:rPr>
        <w:t xml:space="preserve"> </w:t>
      </w:r>
      <w:r>
        <w:rPr>
          <w:spacing w:val="-2"/>
          <w:sz w:val="24"/>
        </w:rPr>
        <w:t>bats;</w:t>
      </w:r>
    </w:p>
    <w:p w:rsidR="007C55D2" w:rsidRDefault="003A3DCE">
      <w:pPr>
        <w:pStyle w:val="ListParagraph"/>
        <w:numPr>
          <w:ilvl w:val="0"/>
          <w:numId w:val="14"/>
        </w:numPr>
        <w:tabs>
          <w:tab w:val="left" w:pos="2032"/>
        </w:tabs>
        <w:ind w:right="2031" w:firstLine="0"/>
        <w:jc w:val="left"/>
        <w:rPr>
          <w:sz w:val="24"/>
        </w:rPr>
      </w:pPr>
      <w:r>
        <w:rPr>
          <w:sz w:val="24"/>
        </w:rPr>
        <w:t>Details</w:t>
      </w:r>
      <w:r>
        <w:rPr>
          <w:spacing w:val="34"/>
          <w:sz w:val="24"/>
        </w:rPr>
        <w:t xml:space="preserve"> </w:t>
      </w:r>
      <w:r>
        <w:rPr>
          <w:sz w:val="24"/>
        </w:rPr>
        <w:t>of</w:t>
      </w:r>
      <w:r>
        <w:rPr>
          <w:spacing w:val="37"/>
          <w:sz w:val="24"/>
        </w:rPr>
        <w:t xml:space="preserve"> </w:t>
      </w:r>
      <w:r>
        <w:rPr>
          <w:sz w:val="24"/>
        </w:rPr>
        <w:t>lighting to</w:t>
      </w:r>
      <w:r>
        <w:rPr>
          <w:spacing w:val="34"/>
          <w:sz w:val="24"/>
        </w:rPr>
        <w:t xml:space="preserve"> </w:t>
      </w:r>
      <w:r>
        <w:rPr>
          <w:sz w:val="24"/>
        </w:rPr>
        <w:t>be</w:t>
      </w:r>
      <w:r>
        <w:rPr>
          <w:spacing w:val="34"/>
          <w:sz w:val="24"/>
        </w:rPr>
        <w:t xml:space="preserve"> </w:t>
      </w:r>
      <w:r>
        <w:rPr>
          <w:sz w:val="24"/>
        </w:rPr>
        <w:t>used both</w:t>
      </w:r>
      <w:r>
        <w:rPr>
          <w:spacing w:val="35"/>
          <w:sz w:val="24"/>
        </w:rPr>
        <w:t xml:space="preserve"> </w:t>
      </w:r>
      <w:r>
        <w:rPr>
          <w:sz w:val="24"/>
        </w:rPr>
        <w:t>during construction</w:t>
      </w:r>
      <w:r>
        <w:rPr>
          <w:spacing w:val="34"/>
          <w:sz w:val="24"/>
        </w:rPr>
        <w:t xml:space="preserve"> </w:t>
      </w:r>
      <w:r>
        <w:rPr>
          <w:sz w:val="24"/>
        </w:rPr>
        <w:t>and operation; and</w:t>
      </w:r>
    </w:p>
    <w:p w:rsidR="007C55D2" w:rsidRDefault="003A3DCE">
      <w:pPr>
        <w:pStyle w:val="ListParagraph"/>
        <w:numPr>
          <w:ilvl w:val="0"/>
          <w:numId w:val="14"/>
        </w:numPr>
        <w:tabs>
          <w:tab w:val="left" w:pos="2083"/>
        </w:tabs>
        <w:ind w:right="2296" w:firstLine="0"/>
        <w:jc w:val="left"/>
        <w:rPr>
          <w:sz w:val="24"/>
        </w:rPr>
      </w:pPr>
      <w:r>
        <w:rPr>
          <w:sz w:val="24"/>
        </w:rPr>
        <w:t>Measures</w:t>
      </w:r>
      <w:r>
        <w:rPr>
          <w:spacing w:val="35"/>
          <w:sz w:val="24"/>
        </w:rPr>
        <w:t xml:space="preserve"> </w:t>
      </w:r>
      <w:r>
        <w:rPr>
          <w:sz w:val="24"/>
        </w:rPr>
        <w:t>to</w:t>
      </w:r>
      <w:r>
        <w:rPr>
          <w:spacing w:val="35"/>
          <w:sz w:val="24"/>
        </w:rPr>
        <w:t xml:space="preserve"> </w:t>
      </w:r>
      <w:r>
        <w:rPr>
          <w:sz w:val="24"/>
        </w:rPr>
        <w:t>monitor</w:t>
      </w:r>
      <w:r>
        <w:rPr>
          <w:spacing w:val="34"/>
          <w:sz w:val="24"/>
        </w:rPr>
        <w:t xml:space="preserve"> </w:t>
      </w:r>
      <w:r>
        <w:rPr>
          <w:sz w:val="24"/>
        </w:rPr>
        <w:t>light</w:t>
      </w:r>
      <w:r>
        <w:rPr>
          <w:spacing w:val="37"/>
          <w:sz w:val="24"/>
        </w:rPr>
        <w:t xml:space="preserve"> </w:t>
      </w:r>
      <w:r>
        <w:rPr>
          <w:sz w:val="24"/>
        </w:rPr>
        <w:t>spillage</w:t>
      </w:r>
      <w:r>
        <w:rPr>
          <w:spacing w:val="38"/>
          <w:sz w:val="24"/>
        </w:rPr>
        <w:t xml:space="preserve"> </w:t>
      </w:r>
      <w:r>
        <w:rPr>
          <w:sz w:val="24"/>
        </w:rPr>
        <w:t>once</w:t>
      </w:r>
      <w:r>
        <w:rPr>
          <w:spacing w:val="35"/>
          <w:sz w:val="24"/>
        </w:rPr>
        <w:t xml:space="preserve"> </w:t>
      </w:r>
      <w:r>
        <w:rPr>
          <w:sz w:val="24"/>
        </w:rPr>
        <w:t>development</w:t>
      </w:r>
      <w:r>
        <w:rPr>
          <w:spacing w:val="38"/>
          <w:sz w:val="24"/>
        </w:rPr>
        <w:t xml:space="preserve"> </w:t>
      </w:r>
      <w:r>
        <w:rPr>
          <w:sz w:val="24"/>
        </w:rPr>
        <w:t xml:space="preserve">is </w:t>
      </w:r>
      <w:r>
        <w:rPr>
          <w:spacing w:val="-2"/>
          <w:sz w:val="24"/>
        </w:rPr>
        <w:t>operational.</w:t>
      </w:r>
    </w:p>
    <w:p w:rsidR="007C55D2" w:rsidRDefault="007C55D2">
      <w:pPr>
        <w:pStyle w:val="BodyText"/>
        <w:ind w:left="0"/>
      </w:pPr>
    </w:p>
    <w:p w:rsidR="007C55D2" w:rsidRDefault="003A3DCE">
      <w:pPr>
        <w:pStyle w:val="BodyText"/>
        <w:ind w:right="1726"/>
        <w:jc w:val="both"/>
      </w:pPr>
      <w:r>
        <w:t>All external lighting on-site within the relevant phase shall be installed and operated in strict accordance with the approved Lighting Plan.</w:t>
      </w:r>
    </w:p>
    <w:p w:rsidR="007C55D2" w:rsidRDefault="007C55D2">
      <w:pPr>
        <w:pStyle w:val="BodyText"/>
        <w:ind w:left="0"/>
      </w:pPr>
    </w:p>
    <w:p w:rsidR="007C55D2" w:rsidRDefault="003A3DCE">
      <w:pPr>
        <w:pStyle w:val="ListParagraph"/>
        <w:numPr>
          <w:ilvl w:val="0"/>
          <w:numId w:val="18"/>
        </w:numPr>
        <w:tabs>
          <w:tab w:val="left" w:pos="1820"/>
        </w:tabs>
        <w:spacing w:before="1"/>
        <w:ind w:right="1718" w:hanging="845"/>
        <w:jc w:val="both"/>
        <w:rPr>
          <w:sz w:val="24"/>
        </w:rPr>
      </w:pPr>
      <w:r>
        <w:rPr>
          <w:sz w:val="24"/>
        </w:rPr>
        <w:t>Any vegetation clearance must be undertaken outside the bird nesting</w:t>
      </w:r>
      <w:r>
        <w:rPr>
          <w:spacing w:val="-6"/>
          <w:sz w:val="24"/>
        </w:rPr>
        <w:t xml:space="preserve"> </w:t>
      </w:r>
      <w:r>
        <w:rPr>
          <w:sz w:val="24"/>
        </w:rPr>
        <w:t>season</w:t>
      </w:r>
      <w:r>
        <w:rPr>
          <w:spacing w:val="-3"/>
          <w:sz w:val="24"/>
        </w:rPr>
        <w:t xml:space="preserve"> </w:t>
      </w:r>
      <w:r>
        <w:rPr>
          <w:sz w:val="24"/>
        </w:rPr>
        <w:t>(March</w:t>
      </w:r>
      <w:r>
        <w:rPr>
          <w:spacing w:val="-7"/>
          <w:sz w:val="24"/>
        </w:rPr>
        <w:t xml:space="preserve"> </w:t>
      </w:r>
      <w:r>
        <w:rPr>
          <w:sz w:val="24"/>
        </w:rPr>
        <w:t>to</w:t>
      </w:r>
      <w:r>
        <w:rPr>
          <w:spacing w:val="-4"/>
          <w:sz w:val="24"/>
        </w:rPr>
        <w:t xml:space="preserve"> </w:t>
      </w:r>
      <w:r>
        <w:rPr>
          <w:sz w:val="24"/>
        </w:rPr>
        <w:t>August</w:t>
      </w:r>
      <w:r>
        <w:rPr>
          <w:spacing w:val="-2"/>
          <w:sz w:val="24"/>
        </w:rPr>
        <w:t xml:space="preserve"> </w:t>
      </w:r>
      <w:r>
        <w:rPr>
          <w:sz w:val="24"/>
        </w:rPr>
        <w:t>inclusive),</w:t>
      </w:r>
      <w:r>
        <w:rPr>
          <w:spacing w:val="-5"/>
          <w:sz w:val="24"/>
        </w:rPr>
        <w:t xml:space="preserve"> </w:t>
      </w:r>
      <w:r>
        <w:rPr>
          <w:sz w:val="24"/>
        </w:rPr>
        <w:t>unless</w:t>
      </w:r>
      <w:r>
        <w:rPr>
          <w:spacing w:val="-4"/>
          <w:sz w:val="24"/>
        </w:rPr>
        <w:t xml:space="preserve"> </w:t>
      </w:r>
      <w:r>
        <w:rPr>
          <w:sz w:val="24"/>
        </w:rPr>
        <w:t>a</w:t>
      </w:r>
      <w:r>
        <w:rPr>
          <w:spacing w:val="-4"/>
          <w:sz w:val="24"/>
        </w:rPr>
        <w:t xml:space="preserve"> </w:t>
      </w:r>
      <w:r>
        <w:rPr>
          <w:sz w:val="24"/>
        </w:rPr>
        <w:t>detailed</w:t>
      </w:r>
      <w:r>
        <w:rPr>
          <w:spacing w:val="-3"/>
          <w:sz w:val="24"/>
        </w:rPr>
        <w:t xml:space="preserve"> </w:t>
      </w:r>
      <w:r>
        <w:rPr>
          <w:sz w:val="24"/>
        </w:rPr>
        <w:t>bird nesting survey by a suitably experienced ecologist has been carried</w:t>
      </w:r>
      <w:r>
        <w:rPr>
          <w:spacing w:val="-8"/>
          <w:sz w:val="24"/>
        </w:rPr>
        <w:t xml:space="preserve"> </w:t>
      </w:r>
      <w:r>
        <w:rPr>
          <w:sz w:val="24"/>
        </w:rPr>
        <w:t>out</w:t>
      </w:r>
      <w:r>
        <w:rPr>
          <w:spacing w:val="-12"/>
          <w:sz w:val="24"/>
        </w:rPr>
        <w:t xml:space="preserve"> </w:t>
      </w:r>
      <w:r>
        <w:rPr>
          <w:sz w:val="24"/>
        </w:rPr>
        <w:t>immediately</w:t>
      </w:r>
      <w:r>
        <w:rPr>
          <w:spacing w:val="-17"/>
          <w:sz w:val="24"/>
        </w:rPr>
        <w:t xml:space="preserve"> </w:t>
      </w:r>
      <w:r>
        <w:rPr>
          <w:sz w:val="24"/>
        </w:rPr>
        <w:t>prior</w:t>
      </w:r>
      <w:r>
        <w:rPr>
          <w:spacing w:val="-13"/>
          <w:sz w:val="24"/>
        </w:rPr>
        <w:t xml:space="preserve"> </w:t>
      </w:r>
      <w:r>
        <w:rPr>
          <w:sz w:val="24"/>
        </w:rPr>
        <w:t>to clearance</w:t>
      </w:r>
      <w:r>
        <w:rPr>
          <w:spacing w:val="-13"/>
          <w:sz w:val="24"/>
        </w:rPr>
        <w:t xml:space="preserve"> </w:t>
      </w:r>
      <w:r>
        <w:rPr>
          <w:sz w:val="24"/>
        </w:rPr>
        <w:t>and</w:t>
      </w:r>
      <w:r>
        <w:rPr>
          <w:spacing w:val="-9"/>
          <w:sz w:val="24"/>
        </w:rPr>
        <w:t xml:space="preserve"> </w:t>
      </w:r>
      <w:r>
        <w:rPr>
          <w:sz w:val="24"/>
        </w:rPr>
        <w:t>written</w:t>
      </w:r>
      <w:r>
        <w:rPr>
          <w:spacing w:val="-9"/>
          <w:sz w:val="24"/>
        </w:rPr>
        <w:t xml:space="preserve"> </w:t>
      </w:r>
      <w:r>
        <w:rPr>
          <w:sz w:val="24"/>
        </w:rPr>
        <w:t>confirmation provided that no active bird nests are present which has been agreed in writing with the Local Planning Authority.</w:t>
      </w:r>
    </w:p>
    <w:p w:rsidR="007C55D2" w:rsidRDefault="007C55D2">
      <w:pPr>
        <w:pStyle w:val="BodyText"/>
        <w:spacing w:before="2"/>
        <w:ind w:left="0"/>
      </w:pPr>
    </w:p>
    <w:p w:rsidR="007C55D2" w:rsidRDefault="003A3DCE">
      <w:pPr>
        <w:pStyle w:val="ListParagraph"/>
        <w:numPr>
          <w:ilvl w:val="0"/>
          <w:numId w:val="18"/>
        </w:numPr>
        <w:tabs>
          <w:tab w:val="left" w:pos="1820"/>
        </w:tabs>
        <w:spacing w:before="1" w:line="237" w:lineRule="auto"/>
        <w:ind w:right="1720" w:hanging="845"/>
        <w:jc w:val="both"/>
        <w:rPr>
          <w:sz w:val="24"/>
        </w:rPr>
      </w:pPr>
      <w:r>
        <w:rPr>
          <w:sz w:val="24"/>
        </w:rPr>
        <w:t>The rating level of any noise generated by reason of this development</w:t>
      </w:r>
      <w:r>
        <w:rPr>
          <w:spacing w:val="-3"/>
          <w:sz w:val="24"/>
        </w:rPr>
        <w:t xml:space="preserve"> </w:t>
      </w:r>
      <w:r>
        <w:rPr>
          <w:sz w:val="24"/>
        </w:rPr>
        <w:t>shall</w:t>
      </w:r>
      <w:r>
        <w:rPr>
          <w:spacing w:val="-16"/>
          <w:sz w:val="24"/>
        </w:rPr>
        <w:t xml:space="preserve"> </w:t>
      </w:r>
      <w:r>
        <w:rPr>
          <w:sz w:val="24"/>
        </w:rPr>
        <w:t>not</w:t>
      </w:r>
      <w:r>
        <w:rPr>
          <w:spacing w:val="-17"/>
          <w:sz w:val="24"/>
        </w:rPr>
        <w:t xml:space="preserve"> </w:t>
      </w:r>
      <w:r>
        <w:rPr>
          <w:sz w:val="24"/>
        </w:rPr>
        <w:t>exceed</w:t>
      </w:r>
      <w:r>
        <w:rPr>
          <w:spacing w:val="-9"/>
          <w:sz w:val="24"/>
        </w:rPr>
        <w:t xml:space="preserve"> </w:t>
      </w:r>
      <w:r>
        <w:rPr>
          <w:sz w:val="24"/>
        </w:rPr>
        <w:t>the</w:t>
      </w:r>
      <w:r>
        <w:rPr>
          <w:spacing w:val="-12"/>
          <w:sz w:val="24"/>
        </w:rPr>
        <w:t xml:space="preserve"> </w:t>
      </w:r>
      <w:r>
        <w:rPr>
          <w:sz w:val="24"/>
        </w:rPr>
        <w:t>pre-existing</w:t>
      </w:r>
      <w:r>
        <w:rPr>
          <w:spacing w:val="-16"/>
          <w:sz w:val="24"/>
        </w:rPr>
        <w:t xml:space="preserve"> </w:t>
      </w:r>
      <w:r>
        <w:rPr>
          <w:sz w:val="24"/>
        </w:rPr>
        <w:t>background</w:t>
      </w:r>
      <w:r>
        <w:rPr>
          <w:spacing w:val="-11"/>
          <w:sz w:val="24"/>
        </w:rPr>
        <w:t xml:space="preserve"> </w:t>
      </w:r>
      <w:r>
        <w:rPr>
          <w:sz w:val="24"/>
        </w:rPr>
        <w:t>level</w:t>
      </w:r>
      <w:r>
        <w:rPr>
          <w:spacing w:val="-12"/>
          <w:sz w:val="24"/>
        </w:rPr>
        <w:t xml:space="preserve"> </w:t>
      </w:r>
      <w:r>
        <w:rPr>
          <w:sz w:val="24"/>
        </w:rPr>
        <w:t>at any time. The noise levels shall be determined at nearby nose sensitive premises, and measurements and assessment shall be made in accordance with BS4142:2014 Methods for Rating and Assessing Industrial and Commercial Sound.</w:t>
      </w:r>
    </w:p>
    <w:p w:rsidR="007C55D2" w:rsidRDefault="007C55D2">
      <w:pPr>
        <w:spacing w:line="237"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3" w:hanging="845"/>
        <w:jc w:val="both"/>
        <w:rPr>
          <w:position w:val="1"/>
          <w:sz w:val="24"/>
        </w:rPr>
      </w:pPr>
      <w:r>
        <w:rPr>
          <w:sz w:val="24"/>
        </w:rPr>
        <w:t>No phase of development shall take place until an appropriate Vibration Management Scheme has been submitted to, and approved</w:t>
      </w:r>
      <w:r>
        <w:rPr>
          <w:spacing w:val="-11"/>
          <w:sz w:val="24"/>
        </w:rPr>
        <w:t xml:space="preserve"> </w:t>
      </w:r>
      <w:r>
        <w:rPr>
          <w:sz w:val="24"/>
        </w:rPr>
        <w:t>in</w:t>
      </w:r>
      <w:r>
        <w:rPr>
          <w:spacing w:val="-11"/>
          <w:sz w:val="24"/>
        </w:rPr>
        <w:t xml:space="preserve"> </w:t>
      </w:r>
      <w:r>
        <w:rPr>
          <w:sz w:val="24"/>
        </w:rPr>
        <w:t>writing</w:t>
      </w:r>
      <w:r>
        <w:rPr>
          <w:spacing w:val="-16"/>
          <w:sz w:val="24"/>
        </w:rPr>
        <w:t xml:space="preserve"> </w:t>
      </w:r>
      <w:r>
        <w:rPr>
          <w:sz w:val="24"/>
        </w:rPr>
        <w:t>by,</w:t>
      </w:r>
      <w:r>
        <w:rPr>
          <w:spacing w:val="-7"/>
          <w:sz w:val="24"/>
        </w:rPr>
        <w:t xml:space="preserve"> </w:t>
      </w:r>
      <w:r>
        <w:rPr>
          <w:sz w:val="24"/>
        </w:rPr>
        <w:t>the</w:t>
      </w:r>
      <w:r>
        <w:rPr>
          <w:spacing w:val="-2"/>
          <w:sz w:val="24"/>
        </w:rPr>
        <w:t xml:space="preserve"> </w:t>
      </w:r>
      <w:r>
        <w:rPr>
          <w:sz w:val="24"/>
        </w:rPr>
        <w:t>Local</w:t>
      </w:r>
      <w:r>
        <w:rPr>
          <w:spacing w:val="-15"/>
          <w:sz w:val="24"/>
        </w:rPr>
        <w:t xml:space="preserve"> </w:t>
      </w:r>
      <w:r>
        <w:rPr>
          <w:sz w:val="24"/>
        </w:rPr>
        <w:t>Planning</w:t>
      </w:r>
      <w:r>
        <w:rPr>
          <w:spacing w:val="-15"/>
          <w:sz w:val="24"/>
        </w:rPr>
        <w:t xml:space="preserve"> </w:t>
      </w:r>
      <w:r>
        <w:rPr>
          <w:sz w:val="24"/>
        </w:rPr>
        <w:t>Authority</w:t>
      </w:r>
      <w:r>
        <w:rPr>
          <w:spacing w:val="-16"/>
          <w:sz w:val="24"/>
        </w:rPr>
        <w:t xml:space="preserve"> </w:t>
      </w:r>
      <w:r>
        <w:rPr>
          <w:sz w:val="24"/>
        </w:rPr>
        <w:t>for</w:t>
      </w:r>
      <w:r>
        <w:rPr>
          <w:spacing w:val="-11"/>
          <w:sz w:val="24"/>
        </w:rPr>
        <w:t xml:space="preserve"> </w:t>
      </w:r>
      <w:r>
        <w:rPr>
          <w:sz w:val="24"/>
        </w:rPr>
        <w:t>that</w:t>
      </w:r>
      <w:r>
        <w:rPr>
          <w:spacing w:val="-13"/>
          <w:sz w:val="24"/>
        </w:rPr>
        <w:t xml:space="preserve"> </w:t>
      </w:r>
      <w:r>
        <w:rPr>
          <w:sz w:val="24"/>
        </w:rPr>
        <w:t>phase. Guide</w:t>
      </w:r>
      <w:r>
        <w:rPr>
          <w:spacing w:val="-8"/>
          <w:sz w:val="24"/>
        </w:rPr>
        <w:t xml:space="preserve"> </w:t>
      </w:r>
      <w:r>
        <w:rPr>
          <w:sz w:val="24"/>
        </w:rPr>
        <w:t>values</w:t>
      </w:r>
      <w:r>
        <w:rPr>
          <w:spacing w:val="-13"/>
          <w:sz w:val="24"/>
        </w:rPr>
        <w:t xml:space="preserve"> </w:t>
      </w:r>
      <w:r>
        <w:rPr>
          <w:sz w:val="24"/>
        </w:rPr>
        <w:t>for</w:t>
      </w:r>
      <w:r>
        <w:rPr>
          <w:spacing w:val="-10"/>
          <w:sz w:val="24"/>
        </w:rPr>
        <w:t xml:space="preserve"> </w:t>
      </w:r>
      <w:r>
        <w:rPr>
          <w:sz w:val="24"/>
        </w:rPr>
        <w:t>vibration</w:t>
      </w:r>
      <w:r>
        <w:rPr>
          <w:spacing w:val="-4"/>
          <w:sz w:val="24"/>
        </w:rPr>
        <w:t xml:space="preserve"> </w:t>
      </w:r>
      <w:r>
        <w:rPr>
          <w:sz w:val="24"/>
        </w:rPr>
        <w:t>levels</w:t>
      </w:r>
      <w:r>
        <w:rPr>
          <w:spacing w:val="-10"/>
          <w:sz w:val="24"/>
        </w:rPr>
        <w:t xml:space="preserve"> </w:t>
      </w:r>
      <w:r>
        <w:rPr>
          <w:sz w:val="24"/>
        </w:rPr>
        <w:t>shall</w:t>
      </w:r>
      <w:r>
        <w:rPr>
          <w:spacing w:val="-3"/>
          <w:sz w:val="24"/>
        </w:rPr>
        <w:t xml:space="preserve"> </w:t>
      </w:r>
      <w:r>
        <w:rPr>
          <w:sz w:val="24"/>
        </w:rPr>
        <w:t>not</w:t>
      </w:r>
      <w:r>
        <w:rPr>
          <w:spacing w:val="-7"/>
          <w:sz w:val="24"/>
        </w:rPr>
        <w:t xml:space="preserve"> </w:t>
      </w:r>
      <w:r>
        <w:rPr>
          <w:sz w:val="24"/>
        </w:rPr>
        <w:t>exceed</w:t>
      </w:r>
      <w:r>
        <w:rPr>
          <w:spacing w:val="-6"/>
          <w:sz w:val="24"/>
        </w:rPr>
        <w:t xml:space="preserve"> </w:t>
      </w:r>
      <w:r>
        <w:rPr>
          <w:sz w:val="24"/>
        </w:rPr>
        <w:t>those</w:t>
      </w:r>
      <w:r>
        <w:rPr>
          <w:spacing w:val="-10"/>
          <w:sz w:val="24"/>
        </w:rPr>
        <w:t xml:space="preserve"> </w:t>
      </w:r>
      <w:r>
        <w:rPr>
          <w:sz w:val="24"/>
        </w:rPr>
        <w:t>outlined</w:t>
      </w:r>
      <w:r>
        <w:rPr>
          <w:spacing w:val="-5"/>
          <w:sz w:val="24"/>
        </w:rPr>
        <w:t xml:space="preserve"> </w:t>
      </w:r>
      <w:r>
        <w:rPr>
          <w:sz w:val="24"/>
        </w:rPr>
        <w:t>in Table 1 of BS 7385-2:1993 (Evaluation and Measurement for Vibration in Buildings — Part 2: Guide to damage levels from ground-borne</w:t>
      </w:r>
      <w:r>
        <w:rPr>
          <w:spacing w:val="-13"/>
          <w:sz w:val="24"/>
        </w:rPr>
        <w:t xml:space="preserve"> </w:t>
      </w:r>
      <w:r>
        <w:rPr>
          <w:sz w:val="24"/>
        </w:rPr>
        <w:t>vibration).</w:t>
      </w:r>
      <w:r>
        <w:rPr>
          <w:spacing w:val="-14"/>
          <w:sz w:val="24"/>
        </w:rPr>
        <w:t xml:space="preserve"> </w:t>
      </w:r>
      <w:r>
        <w:rPr>
          <w:sz w:val="24"/>
        </w:rPr>
        <w:t>The</w:t>
      </w:r>
      <w:r>
        <w:rPr>
          <w:spacing w:val="-13"/>
          <w:sz w:val="24"/>
        </w:rPr>
        <w:t xml:space="preserve"> </w:t>
      </w:r>
      <w:r>
        <w:rPr>
          <w:sz w:val="24"/>
        </w:rPr>
        <w:t>vibration</w:t>
      </w:r>
      <w:r>
        <w:rPr>
          <w:spacing w:val="-13"/>
          <w:sz w:val="24"/>
        </w:rPr>
        <w:t xml:space="preserve"> </w:t>
      </w:r>
      <w:r>
        <w:rPr>
          <w:sz w:val="24"/>
        </w:rPr>
        <w:t>mitigation</w:t>
      </w:r>
      <w:r>
        <w:rPr>
          <w:spacing w:val="-13"/>
          <w:sz w:val="24"/>
        </w:rPr>
        <w:t xml:space="preserve"> </w:t>
      </w:r>
      <w:r>
        <w:rPr>
          <w:sz w:val="24"/>
        </w:rPr>
        <w:t>measures</w:t>
      </w:r>
      <w:r>
        <w:rPr>
          <w:spacing w:val="-13"/>
          <w:sz w:val="24"/>
        </w:rPr>
        <w:t xml:space="preserve"> </w:t>
      </w:r>
      <w:r>
        <w:rPr>
          <w:sz w:val="24"/>
        </w:rPr>
        <w:t>as</w:t>
      </w:r>
      <w:r>
        <w:rPr>
          <w:spacing w:val="40"/>
          <w:sz w:val="24"/>
        </w:rPr>
        <w:t xml:space="preserve"> </w:t>
      </w:r>
      <w:r>
        <w:rPr>
          <w:sz w:val="24"/>
        </w:rPr>
        <w:t>are approved shall be fully implemented for the entire duration of the construction</w:t>
      </w:r>
      <w:r>
        <w:rPr>
          <w:spacing w:val="-12"/>
          <w:sz w:val="24"/>
        </w:rPr>
        <w:t xml:space="preserve"> </w:t>
      </w:r>
      <w:r>
        <w:rPr>
          <w:sz w:val="24"/>
        </w:rPr>
        <w:t>of</w:t>
      </w:r>
      <w:r>
        <w:rPr>
          <w:spacing w:val="-10"/>
          <w:sz w:val="24"/>
        </w:rPr>
        <w:t xml:space="preserve"> </w:t>
      </w:r>
      <w:r>
        <w:rPr>
          <w:sz w:val="24"/>
        </w:rPr>
        <w:t>the</w:t>
      </w:r>
      <w:r>
        <w:rPr>
          <w:spacing w:val="-9"/>
          <w:sz w:val="24"/>
        </w:rPr>
        <w:t xml:space="preserve"> </w:t>
      </w:r>
      <w:r>
        <w:rPr>
          <w:sz w:val="24"/>
        </w:rPr>
        <w:t>relevant</w:t>
      </w:r>
      <w:r>
        <w:rPr>
          <w:spacing w:val="-10"/>
          <w:sz w:val="24"/>
        </w:rPr>
        <w:t xml:space="preserve"> </w:t>
      </w:r>
      <w:r>
        <w:rPr>
          <w:sz w:val="24"/>
        </w:rPr>
        <w:t>phase</w:t>
      </w:r>
      <w:r>
        <w:rPr>
          <w:spacing w:val="-12"/>
          <w:sz w:val="24"/>
        </w:rPr>
        <w:t xml:space="preserve"> </w:t>
      </w:r>
      <w:r>
        <w:rPr>
          <w:sz w:val="24"/>
        </w:rPr>
        <w:t>and,</w:t>
      </w:r>
      <w:r>
        <w:rPr>
          <w:spacing w:val="-12"/>
          <w:sz w:val="24"/>
        </w:rPr>
        <w:t xml:space="preserve"> </w:t>
      </w:r>
      <w:r>
        <w:rPr>
          <w:sz w:val="24"/>
        </w:rPr>
        <w:t>the</w:t>
      </w:r>
      <w:r>
        <w:rPr>
          <w:spacing w:val="-9"/>
          <w:sz w:val="24"/>
        </w:rPr>
        <w:t xml:space="preserve"> </w:t>
      </w:r>
      <w:r>
        <w:rPr>
          <w:sz w:val="24"/>
        </w:rPr>
        <w:t>results</w:t>
      </w:r>
      <w:r>
        <w:rPr>
          <w:spacing w:val="-13"/>
          <w:sz w:val="24"/>
        </w:rPr>
        <w:t xml:space="preserve"> </w:t>
      </w:r>
      <w:r>
        <w:rPr>
          <w:sz w:val="24"/>
        </w:rPr>
        <w:t>from</w:t>
      </w:r>
      <w:r>
        <w:rPr>
          <w:spacing w:val="-11"/>
          <w:sz w:val="24"/>
        </w:rPr>
        <w:t xml:space="preserve"> </w:t>
      </w:r>
      <w:r>
        <w:rPr>
          <w:sz w:val="24"/>
        </w:rPr>
        <w:t>monitoring undertaken</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purpose</w:t>
      </w:r>
      <w:r>
        <w:rPr>
          <w:spacing w:val="-3"/>
          <w:sz w:val="24"/>
        </w:rPr>
        <w:t xml:space="preserve"> </w:t>
      </w:r>
      <w:r>
        <w:rPr>
          <w:sz w:val="24"/>
        </w:rPr>
        <w:t>of compliance with this</w:t>
      </w:r>
      <w:r>
        <w:rPr>
          <w:spacing w:val="-1"/>
          <w:sz w:val="24"/>
        </w:rPr>
        <w:t xml:space="preserve"> </w:t>
      </w:r>
      <w:r>
        <w:rPr>
          <w:sz w:val="24"/>
        </w:rPr>
        <w:t xml:space="preserve">condition shall be made available to the Local Planning Authority upon written </w:t>
      </w:r>
      <w:r>
        <w:rPr>
          <w:spacing w:val="-2"/>
          <w:sz w:val="24"/>
        </w:rPr>
        <w:t>request.</w:t>
      </w:r>
    </w:p>
    <w:p w:rsidR="007C55D2" w:rsidRDefault="003A3DCE">
      <w:pPr>
        <w:pStyle w:val="ListParagraph"/>
        <w:numPr>
          <w:ilvl w:val="0"/>
          <w:numId w:val="18"/>
        </w:numPr>
        <w:tabs>
          <w:tab w:val="left" w:pos="1820"/>
        </w:tabs>
        <w:spacing w:before="267"/>
        <w:ind w:right="1719" w:hanging="845"/>
        <w:jc w:val="both"/>
        <w:rPr>
          <w:sz w:val="24"/>
        </w:rPr>
      </w:pPr>
      <w:r>
        <w:rPr>
          <w:sz w:val="24"/>
        </w:rPr>
        <w:t>No phase of development shall take place until an appropriate Dust Management Scheme</w:t>
      </w:r>
      <w:r>
        <w:rPr>
          <w:spacing w:val="-4"/>
          <w:sz w:val="24"/>
        </w:rPr>
        <w:t xml:space="preserve"> </w:t>
      </w:r>
      <w:r>
        <w:rPr>
          <w:sz w:val="24"/>
        </w:rPr>
        <w:t>for that phase</w:t>
      </w:r>
      <w:r>
        <w:rPr>
          <w:spacing w:val="-2"/>
          <w:sz w:val="24"/>
        </w:rPr>
        <w:t xml:space="preserve"> </w:t>
      </w:r>
      <w:r>
        <w:rPr>
          <w:sz w:val="24"/>
        </w:rPr>
        <w:t>has been submitted</w:t>
      </w:r>
      <w:r>
        <w:rPr>
          <w:spacing w:val="-1"/>
          <w:sz w:val="24"/>
        </w:rPr>
        <w:t xml:space="preserve"> </w:t>
      </w:r>
      <w:r>
        <w:rPr>
          <w:sz w:val="24"/>
        </w:rPr>
        <w:t>to, and approved in writing by, the Local Planning Authority for that phase. The approved dust mitigation measures shall be fully implemented for the entire duration of the construction of the relevant phase.</w:t>
      </w:r>
    </w:p>
    <w:p w:rsidR="007C55D2" w:rsidRDefault="007C55D2">
      <w:pPr>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25" w:hanging="845"/>
        <w:jc w:val="both"/>
        <w:rPr>
          <w:position w:val="1"/>
          <w:sz w:val="24"/>
        </w:rPr>
      </w:pPr>
      <w:r>
        <w:rPr>
          <w:sz w:val="24"/>
        </w:rPr>
        <w:t>No</w:t>
      </w:r>
      <w:r>
        <w:rPr>
          <w:spacing w:val="-17"/>
          <w:sz w:val="24"/>
        </w:rPr>
        <w:t xml:space="preserve"> </w:t>
      </w:r>
      <w:r>
        <w:rPr>
          <w:sz w:val="24"/>
        </w:rPr>
        <w:t>development</w:t>
      </w:r>
      <w:r>
        <w:rPr>
          <w:spacing w:val="-17"/>
          <w:sz w:val="24"/>
        </w:rPr>
        <w:t xml:space="preserve"> </w:t>
      </w:r>
      <w:r>
        <w:rPr>
          <w:sz w:val="24"/>
        </w:rPr>
        <w:t>on</w:t>
      </w:r>
      <w:r>
        <w:rPr>
          <w:spacing w:val="-16"/>
          <w:sz w:val="24"/>
        </w:rPr>
        <w:t xml:space="preserve"> </w:t>
      </w:r>
      <w:r>
        <w:rPr>
          <w:sz w:val="24"/>
        </w:rPr>
        <w:t>any</w:t>
      </w:r>
      <w:r>
        <w:rPr>
          <w:spacing w:val="-17"/>
          <w:sz w:val="24"/>
        </w:rPr>
        <w:t xml:space="preserve"> </w:t>
      </w:r>
      <w:r>
        <w:rPr>
          <w:sz w:val="24"/>
        </w:rPr>
        <w:t>phase</w:t>
      </w:r>
      <w:r>
        <w:rPr>
          <w:spacing w:val="-17"/>
          <w:sz w:val="24"/>
        </w:rPr>
        <w:t xml:space="preserve"> </w:t>
      </w:r>
      <w:r>
        <w:rPr>
          <w:sz w:val="24"/>
        </w:rPr>
        <w:t>shall</w:t>
      </w:r>
      <w:r>
        <w:rPr>
          <w:spacing w:val="-17"/>
          <w:sz w:val="24"/>
        </w:rPr>
        <w:t xml:space="preserve"> </w:t>
      </w:r>
      <w:r>
        <w:rPr>
          <w:sz w:val="24"/>
        </w:rPr>
        <w:t>take</w:t>
      </w:r>
      <w:r>
        <w:rPr>
          <w:spacing w:val="-16"/>
          <w:sz w:val="24"/>
        </w:rPr>
        <w:t xml:space="preserve"> </w:t>
      </w:r>
      <w:r>
        <w:rPr>
          <w:sz w:val="24"/>
        </w:rPr>
        <w:t>place</w:t>
      </w:r>
      <w:r>
        <w:rPr>
          <w:spacing w:val="-15"/>
          <w:sz w:val="24"/>
        </w:rPr>
        <w:t xml:space="preserve"> </w:t>
      </w:r>
      <w:r>
        <w:rPr>
          <w:sz w:val="24"/>
        </w:rPr>
        <w:t>until</w:t>
      </w:r>
      <w:r>
        <w:rPr>
          <w:spacing w:val="-17"/>
          <w:sz w:val="24"/>
        </w:rPr>
        <w:t xml:space="preserve"> </w:t>
      </w:r>
      <w:r>
        <w:rPr>
          <w:sz w:val="24"/>
        </w:rPr>
        <w:t>a</w:t>
      </w:r>
      <w:r>
        <w:rPr>
          <w:spacing w:val="-14"/>
          <w:sz w:val="24"/>
        </w:rPr>
        <w:t xml:space="preserve"> </w:t>
      </w:r>
      <w:r>
        <w:rPr>
          <w:sz w:val="24"/>
        </w:rPr>
        <w:t>Construction Environment Management Plan (CEMP) for that phase has been submitted to, and approved in writing by, the Local Planning Authority. The CEMP shall include the following details:</w:t>
      </w:r>
    </w:p>
    <w:p w:rsidR="007C55D2" w:rsidRDefault="003A3DCE">
      <w:pPr>
        <w:pStyle w:val="ListParagraph"/>
        <w:numPr>
          <w:ilvl w:val="0"/>
          <w:numId w:val="13"/>
        </w:numPr>
        <w:tabs>
          <w:tab w:val="left" w:pos="2066"/>
        </w:tabs>
        <w:spacing w:before="269"/>
        <w:ind w:right="1730" w:firstLine="0"/>
        <w:jc w:val="both"/>
        <w:rPr>
          <w:sz w:val="24"/>
        </w:rPr>
      </w:pPr>
      <w:r>
        <w:rPr>
          <w:sz w:val="24"/>
        </w:rPr>
        <w:t xml:space="preserve">the erection and maintenance of security hoarding including decorative displays and facilities for public viewing, where </w:t>
      </w:r>
      <w:r>
        <w:rPr>
          <w:spacing w:val="-2"/>
          <w:sz w:val="24"/>
        </w:rPr>
        <w:t>appropriate;</w:t>
      </w:r>
    </w:p>
    <w:p w:rsidR="007C55D2" w:rsidRDefault="003A3DCE">
      <w:pPr>
        <w:pStyle w:val="ListParagraph"/>
        <w:numPr>
          <w:ilvl w:val="0"/>
          <w:numId w:val="13"/>
        </w:numPr>
        <w:tabs>
          <w:tab w:val="left" w:pos="2065"/>
        </w:tabs>
        <w:ind w:left="2065" w:hanging="245"/>
        <w:jc w:val="both"/>
        <w:rPr>
          <w:sz w:val="24"/>
        </w:rPr>
      </w:pPr>
      <w:r>
        <w:rPr>
          <w:sz w:val="24"/>
        </w:rPr>
        <w:t>details</w:t>
      </w:r>
      <w:r>
        <w:rPr>
          <w:spacing w:val="-12"/>
          <w:sz w:val="24"/>
        </w:rPr>
        <w:t xml:space="preserve"> </w:t>
      </w:r>
      <w:r>
        <w:rPr>
          <w:sz w:val="24"/>
        </w:rPr>
        <w:t>of</w:t>
      </w:r>
      <w:r>
        <w:rPr>
          <w:spacing w:val="-4"/>
          <w:sz w:val="24"/>
        </w:rPr>
        <w:t xml:space="preserve"> </w:t>
      </w:r>
      <w:r>
        <w:rPr>
          <w:sz w:val="24"/>
        </w:rPr>
        <w:t>site</w:t>
      </w:r>
      <w:r>
        <w:rPr>
          <w:spacing w:val="-4"/>
          <w:sz w:val="24"/>
        </w:rPr>
        <w:t xml:space="preserve"> </w:t>
      </w:r>
      <w:r>
        <w:rPr>
          <w:sz w:val="24"/>
        </w:rPr>
        <w:t>compound</w:t>
      </w:r>
      <w:r>
        <w:rPr>
          <w:spacing w:val="-7"/>
          <w:sz w:val="24"/>
        </w:rPr>
        <w:t xml:space="preserve"> </w:t>
      </w:r>
      <w:r>
        <w:rPr>
          <w:sz w:val="24"/>
        </w:rPr>
        <w:t>facilities</w:t>
      </w:r>
      <w:r>
        <w:rPr>
          <w:spacing w:val="-4"/>
          <w:sz w:val="24"/>
        </w:rPr>
        <w:t xml:space="preserve"> </w:t>
      </w:r>
      <w:r>
        <w:rPr>
          <w:sz w:val="24"/>
        </w:rPr>
        <w:t>and</w:t>
      </w:r>
      <w:r>
        <w:rPr>
          <w:spacing w:val="-4"/>
          <w:sz w:val="24"/>
        </w:rPr>
        <w:t xml:space="preserve"> </w:t>
      </w:r>
      <w:r>
        <w:rPr>
          <w:spacing w:val="-2"/>
          <w:sz w:val="24"/>
        </w:rPr>
        <w:t>layout;</w:t>
      </w:r>
    </w:p>
    <w:p w:rsidR="007C55D2" w:rsidRDefault="003A3DCE">
      <w:pPr>
        <w:pStyle w:val="ListParagraph"/>
        <w:numPr>
          <w:ilvl w:val="0"/>
          <w:numId w:val="13"/>
        </w:numPr>
        <w:tabs>
          <w:tab w:val="left" w:pos="2120"/>
        </w:tabs>
        <w:ind w:left="2120" w:hanging="300"/>
        <w:jc w:val="both"/>
        <w:rPr>
          <w:sz w:val="24"/>
        </w:rPr>
      </w:pPr>
      <w:r>
        <w:rPr>
          <w:sz w:val="24"/>
        </w:rPr>
        <w:t>wheel</w:t>
      </w:r>
      <w:r>
        <w:rPr>
          <w:spacing w:val="-12"/>
          <w:sz w:val="24"/>
        </w:rPr>
        <w:t xml:space="preserve"> </w:t>
      </w:r>
      <w:r>
        <w:rPr>
          <w:sz w:val="24"/>
        </w:rPr>
        <w:t>washing</w:t>
      </w:r>
      <w:r>
        <w:rPr>
          <w:spacing w:val="-11"/>
          <w:sz w:val="24"/>
        </w:rPr>
        <w:t xml:space="preserve"> </w:t>
      </w:r>
      <w:r>
        <w:rPr>
          <w:spacing w:val="-2"/>
          <w:sz w:val="24"/>
        </w:rPr>
        <w:t>facilities;</w:t>
      </w:r>
    </w:p>
    <w:p w:rsidR="007C55D2" w:rsidRDefault="003A3DCE">
      <w:pPr>
        <w:pStyle w:val="ListParagraph"/>
        <w:numPr>
          <w:ilvl w:val="0"/>
          <w:numId w:val="13"/>
        </w:numPr>
        <w:tabs>
          <w:tab w:val="left" w:pos="2136"/>
        </w:tabs>
        <w:ind w:right="1715" w:firstLine="0"/>
        <w:jc w:val="both"/>
        <w:rPr>
          <w:sz w:val="24"/>
        </w:rPr>
      </w:pPr>
      <w:r>
        <w:rPr>
          <w:sz w:val="24"/>
        </w:rPr>
        <w:t>measures to control</w:t>
      </w:r>
      <w:r>
        <w:rPr>
          <w:spacing w:val="-6"/>
          <w:sz w:val="24"/>
        </w:rPr>
        <w:t xml:space="preserve"> </w:t>
      </w:r>
      <w:r>
        <w:rPr>
          <w:sz w:val="24"/>
        </w:rPr>
        <w:t>and mitigate the emission of smoke, other airborne pollutants and dirt during construction;</w:t>
      </w:r>
    </w:p>
    <w:p w:rsidR="007C55D2" w:rsidRDefault="003A3DCE">
      <w:pPr>
        <w:pStyle w:val="ListParagraph"/>
        <w:numPr>
          <w:ilvl w:val="0"/>
          <w:numId w:val="13"/>
        </w:numPr>
        <w:tabs>
          <w:tab w:val="left" w:pos="2171"/>
        </w:tabs>
        <w:ind w:right="1733" w:firstLine="0"/>
        <w:jc w:val="both"/>
        <w:rPr>
          <w:sz w:val="24"/>
        </w:rPr>
      </w:pPr>
      <w:r>
        <w:rPr>
          <w:sz w:val="24"/>
        </w:rPr>
        <w:t>a scheme for recycling/disposing of waste resulting from construction works;</w:t>
      </w:r>
    </w:p>
    <w:p w:rsidR="007C55D2" w:rsidRDefault="003A3DCE">
      <w:pPr>
        <w:pStyle w:val="ListParagraph"/>
        <w:numPr>
          <w:ilvl w:val="0"/>
          <w:numId w:val="13"/>
        </w:numPr>
        <w:tabs>
          <w:tab w:val="left" w:pos="2133"/>
        </w:tabs>
        <w:ind w:left="2133" w:hanging="313"/>
        <w:jc w:val="both"/>
        <w:rPr>
          <w:sz w:val="24"/>
        </w:rPr>
      </w:pPr>
      <w:r>
        <w:rPr>
          <w:sz w:val="24"/>
        </w:rPr>
        <w:t>hours</w:t>
      </w:r>
      <w:r>
        <w:rPr>
          <w:spacing w:val="-8"/>
          <w:sz w:val="24"/>
        </w:rPr>
        <w:t xml:space="preserve"> </w:t>
      </w:r>
      <w:r>
        <w:rPr>
          <w:sz w:val="24"/>
        </w:rPr>
        <w:t>of</w:t>
      </w:r>
      <w:r>
        <w:rPr>
          <w:spacing w:val="5"/>
          <w:sz w:val="24"/>
        </w:rPr>
        <w:t xml:space="preserve"> </w:t>
      </w:r>
      <w:r>
        <w:rPr>
          <w:spacing w:val="-2"/>
          <w:sz w:val="24"/>
        </w:rPr>
        <w:t>construction;</w:t>
      </w:r>
    </w:p>
    <w:p w:rsidR="007C55D2" w:rsidRDefault="003A3DCE">
      <w:pPr>
        <w:pStyle w:val="ListParagraph"/>
        <w:numPr>
          <w:ilvl w:val="0"/>
          <w:numId w:val="13"/>
        </w:numPr>
        <w:tabs>
          <w:tab w:val="left" w:pos="2185"/>
        </w:tabs>
        <w:ind w:left="2185" w:hanging="365"/>
        <w:jc w:val="both"/>
        <w:rPr>
          <w:sz w:val="24"/>
        </w:rPr>
      </w:pPr>
      <w:r>
        <w:rPr>
          <w:sz w:val="24"/>
        </w:rPr>
        <w:t>construction</w:t>
      </w:r>
      <w:r>
        <w:rPr>
          <w:spacing w:val="-13"/>
          <w:sz w:val="24"/>
        </w:rPr>
        <w:t xml:space="preserve"> </w:t>
      </w:r>
      <w:r>
        <w:rPr>
          <w:sz w:val="24"/>
        </w:rPr>
        <w:t>phase</w:t>
      </w:r>
      <w:r>
        <w:rPr>
          <w:spacing w:val="-11"/>
          <w:sz w:val="24"/>
        </w:rPr>
        <w:t xml:space="preserve"> </w:t>
      </w:r>
      <w:r>
        <w:rPr>
          <w:sz w:val="24"/>
        </w:rPr>
        <w:t>site</w:t>
      </w:r>
      <w:r>
        <w:rPr>
          <w:spacing w:val="-13"/>
          <w:sz w:val="24"/>
        </w:rPr>
        <w:t xml:space="preserve"> </w:t>
      </w:r>
      <w:r>
        <w:rPr>
          <w:spacing w:val="-2"/>
          <w:sz w:val="24"/>
        </w:rPr>
        <w:t>lighting;</w:t>
      </w:r>
    </w:p>
    <w:p w:rsidR="007C55D2" w:rsidRDefault="003A3DCE">
      <w:pPr>
        <w:pStyle w:val="ListParagraph"/>
        <w:numPr>
          <w:ilvl w:val="0"/>
          <w:numId w:val="13"/>
        </w:numPr>
        <w:tabs>
          <w:tab w:val="left" w:pos="2235"/>
        </w:tabs>
        <w:spacing w:before="1"/>
        <w:ind w:left="2235" w:hanging="415"/>
        <w:jc w:val="both"/>
        <w:rPr>
          <w:sz w:val="24"/>
        </w:rPr>
      </w:pPr>
      <w:proofErr w:type="spellStart"/>
      <w:r>
        <w:rPr>
          <w:sz w:val="24"/>
        </w:rPr>
        <w:t>odour</w:t>
      </w:r>
      <w:proofErr w:type="spellEnd"/>
      <w:r>
        <w:rPr>
          <w:spacing w:val="-8"/>
          <w:sz w:val="24"/>
        </w:rPr>
        <w:t xml:space="preserve"> </w:t>
      </w:r>
      <w:r>
        <w:rPr>
          <w:sz w:val="24"/>
        </w:rPr>
        <w:t>management</w:t>
      </w:r>
      <w:r>
        <w:rPr>
          <w:spacing w:val="-8"/>
          <w:sz w:val="24"/>
        </w:rPr>
        <w:t xml:space="preserve"> </w:t>
      </w:r>
      <w:r>
        <w:rPr>
          <w:sz w:val="24"/>
        </w:rPr>
        <w:t>and</w:t>
      </w:r>
      <w:r>
        <w:rPr>
          <w:spacing w:val="-3"/>
          <w:sz w:val="24"/>
        </w:rPr>
        <w:t xml:space="preserve"> </w:t>
      </w:r>
      <w:r>
        <w:rPr>
          <w:spacing w:val="-2"/>
          <w:sz w:val="24"/>
        </w:rPr>
        <w:t>mitigation;</w:t>
      </w:r>
    </w:p>
    <w:p w:rsidR="007C55D2" w:rsidRDefault="003A3DCE">
      <w:pPr>
        <w:pStyle w:val="ListParagraph"/>
        <w:numPr>
          <w:ilvl w:val="0"/>
          <w:numId w:val="13"/>
        </w:numPr>
        <w:tabs>
          <w:tab w:val="left" w:pos="2133"/>
        </w:tabs>
        <w:ind w:left="2133" w:hanging="313"/>
        <w:jc w:val="both"/>
        <w:rPr>
          <w:sz w:val="24"/>
        </w:rPr>
      </w:pPr>
      <w:r>
        <w:rPr>
          <w:sz w:val="24"/>
        </w:rPr>
        <w:t>diesel</w:t>
      </w:r>
      <w:r>
        <w:rPr>
          <w:spacing w:val="-17"/>
          <w:sz w:val="24"/>
        </w:rPr>
        <w:t xml:space="preserve"> </w:t>
      </w:r>
      <w:r>
        <w:rPr>
          <w:sz w:val="24"/>
        </w:rPr>
        <w:t>and</w:t>
      </w:r>
      <w:r>
        <w:rPr>
          <w:spacing w:val="-11"/>
          <w:sz w:val="24"/>
        </w:rPr>
        <w:t xml:space="preserve"> </w:t>
      </w:r>
      <w:r>
        <w:rPr>
          <w:sz w:val="24"/>
        </w:rPr>
        <w:t>oil</w:t>
      </w:r>
      <w:r>
        <w:rPr>
          <w:spacing w:val="-13"/>
          <w:sz w:val="24"/>
        </w:rPr>
        <w:t xml:space="preserve"> </w:t>
      </w:r>
      <w:r>
        <w:rPr>
          <w:sz w:val="24"/>
        </w:rPr>
        <w:t>tank</w:t>
      </w:r>
      <w:r>
        <w:rPr>
          <w:spacing w:val="-10"/>
          <w:sz w:val="24"/>
        </w:rPr>
        <w:t xml:space="preserve"> </w:t>
      </w:r>
      <w:r>
        <w:rPr>
          <w:sz w:val="24"/>
        </w:rPr>
        <w:t>storage</w:t>
      </w:r>
      <w:r>
        <w:rPr>
          <w:spacing w:val="-9"/>
          <w:sz w:val="24"/>
        </w:rPr>
        <w:t xml:space="preserve"> </w:t>
      </w:r>
      <w:r>
        <w:rPr>
          <w:sz w:val="24"/>
        </w:rPr>
        <w:t>areas</w:t>
      </w:r>
      <w:r>
        <w:rPr>
          <w:spacing w:val="-14"/>
          <w:sz w:val="24"/>
        </w:rPr>
        <w:t xml:space="preserve"> </w:t>
      </w:r>
      <w:r>
        <w:rPr>
          <w:sz w:val="24"/>
        </w:rPr>
        <w:t>and</w:t>
      </w:r>
      <w:r>
        <w:rPr>
          <w:spacing w:val="-8"/>
          <w:sz w:val="24"/>
        </w:rPr>
        <w:t xml:space="preserve"> </w:t>
      </w:r>
      <w:r>
        <w:rPr>
          <w:spacing w:val="-2"/>
          <w:sz w:val="24"/>
        </w:rPr>
        <w:t>bunds;</w:t>
      </w:r>
    </w:p>
    <w:p w:rsidR="007C55D2" w:rsidRDefault="003A3DCE">
      <w:pPr>
        <w:pStyle w:val="ListParagraph"/>
        <w:numPr>
          <w:ilvl w:val="0"/>
          <w:numId w:val="13"/>
        </w:numPr>
        <w:tabs>
          <w:tab w:val="left" w:pos="2296"/>
          <w:tab w:val="left" w:pos="7898"/>
        </w:tabs>
        <w:spacing w:line="242" w:lineRule="auto"/>
        <w:ind w:right="1713" w:firstLine="0"/>
        <w:jc w:val="both"/>
        <w:rPr>
          <w:sz w:val="24"/>
        </w:rPr>
      </w:pPr>
      <w:r>
        <w:rPr>
          <w:sz w:val="24"/>
        </w:rPr>
        <w:t>how the developer proposes to accord with the</w:t>
      </w:r>
      <w:r>
        <w:rPr>
          <w:spacing w:val="-12"/>
          <w:sz w:val="24"/>
        </w:rPr>
        <w:t xml:space="preserve"> </w:t>
      </w:r>
      <w:r>
        <w:rPr>
          <w:sz w:val="24"/>
        </w:rPr>
        <w:t xml:space="preserve">Considerate </w:t>
      </w:r>
      <w:r>
        <w:rPr>
          <w:spacing w:val="-2"/>
          <w:sz w:val="24"/>
        </w:rPr>
        <w:t>Constructors</w:t>
      </w:r>
      <w:r>
        <w:rPr>
          <w:sz w:val="24"/>
        </w:rPr>
        <w:tab/>
      </w:r>
      <w:r>
        <w:rPr>
          <w:spacing w:val="-2"/>
          <w:sz w:val="24"/>
        </w:rPr>
        <w:t>Scheme</w:t>
      </w:r>
    </w:p>
    <w:p w:rsidR="007C55D2" w:rsidRDefault="003A3DCE">
      <w:pPr>
        <w:pStyle w:val="BodyText"/>
        <w:ind w:right="1714"/>
        <w:jc w:val="both"/>
      </w:pPr>
      <w:r>
        <w:t>(</w:t>
      </w:r>
      <w:hyperlink r:id="rId8">
        <w:r>
          <w:t>www.considerateconstructorsscheme.org.uk)</w:t>
        </w:r>
      </w:hyperlink>
      <w:r>
        <w:t xml:space="preserve"> during the course of the construction of the development; and</w:t>
      </w:r>
    </w:p>
    <w:p w:rsidR="007C55D2" w:rsidRDefault="003A3DCE">
      <w:pPr>
        <w:pStyle w:val="ListParagraph"/>
        <w:numPr>
          <w:ilvl w:val="0"/>
          <w:numId w:val="13"/>
        </w:numPr>
        <w:tabs>
          <w:tab w:val="left" w:pos="2229"/>
        </w:tabs>
        <w:ind w:right="1725" w:firstLine="0"/>
        <w:jc w:val="both"/>
        <w:rPr>
          <w:sz w:val="24"/>
        </w:rPr>
      </w:pPr>
      <w:proofErr w:type="gramStart"/>
      <w:r>
        <w:rPr>
          <w:sz w:val="24"/>
        </w:rPr>
        <w:t>a</w:t>
      </w:r>
      <w:proofErr w:type="gramEnd"/>
      <w:r>
        <w:rPr>
          <w:sz w:val="24"/>
        </w:rPr>
        <w:t xml:space="preserve"> system for the management of complaints from local residents which will incorporate a reporting system.</w:t>
      </w:r>
    </w:p>
    <w:p w:rsidR="007C55D2" w:rsidRDefault="003A3DCE">
      <w:pPr>
        <w:pStyle w:val="BodyText"/>
        <w:spacing w:before="273"/>
        <w:ind w:right="1735"/>
        <w:jc w:val="both"/>
      </w:pPr>
      <w:r>
        <w:t>The construction of the relevant phase of development shall be undertaken in accordance with the approved CEMP.</w:t>
      </w:r>
    </w:p>
    <w:p w:rsidR="007C55D2" w:rsidRDefault="007C55D2">
      <w:pPr>
        <w:pStyle w:val="BodyText"/>
        <w:ind w:left="0"/>
      </w:pPr>
    </w:p>
    <w:p w:rsidR="007C55D2" w:rsidRDefault="003A3DCE">
      <w:pPr>
        <w:pStyle w:val="ListParagraph"/>
        <w:numPr>
          <w:ilvl w:val="0"/>
          <w:numId w:val="18"/>
        </w:numPr>
        <w:tabs>
          <w:tab w:val="left" w:pos="1820"/>
        </w:tabs>
        <w:ind w:right="1713" w:hanging="845"/>
        <w:jc w:val="both"/>
        <w:rPr>
          <w:sz w:val="24"/>
        </w:rPr>
      </w:pPr>
      <w:r>
        <w:rPr>
          <w:sz w:val="24"/>
        </w:rPr>
        <w:t>No B8 unit in any phase hereby permitted shall be occupied until a scheme of low and zero carbon technology for that building and/or phase of development has been implemented in accordance</w:t>
      </w:r>
      <w:r>
        <w:rPr>
          <w:spacing w:val="-6"/>
          <w:sz w:val="24"/>
        </w:rPr>
        <w:t xml:space="preserve"> </w:t>
      </w:r>
      <w:r>
        <w:rPr>
          <w:sz w:val="24"/>
        </w:rPr>
        <w:t>with</w:t>
      </w:r>
      <w:r>
        <w:rPr>
          <w:spacing w:val="-4"/>
          <w:sz w:val="24"/>
        </w:rPr>
        <w:t xml:space="preserve"> </w:t>
      </w:r>
      <w:r>
        <w:rPr>
          <w:sz w:val="24"/>
        </w:rPr>
        <w:t>details</w:t>
      </w:r>
      <w:r>
        <w:rPr>
          <w:spacing w:val="-5"/>
          <w:sz w:val="24"/>
        </w:rPr>
        <w:t xml:space="preserve"> </w:t>
      </w:r>
      <w:r>
        <w:rPr>
          <w:sz w:val="24"/>
        </w:rPr>
        <w:t>that</w:t>
      </w:r>
      <w:r>
        <w:rPr>
          <w:spacing w:val="-7"/>
          <w:sz w:val="24"/>
        </w:rPr>
        <w:t xml:space="preserve"> </w:t>
      </w:r>
      <w:r>
        <w:rPr>
          <w:sz w:val="24"/>
        </w:rPr>
        <w:t>shall</w:t>
      </w:r>
      <w:r>
        <w:rPr>
          <w:spacing w:val="-17"/>
          <w:sz w:val="24"/>
        </w:rPr>
        <w:t xml:space="preserve"> </w:t>
      </w:r>
      <w:r>
        <w:rPr>
          <w:sz w:val="24"/>
        </w:rPr>
        <w:t>first have</w:t>
      </w:r>
      <w:r>
        <w:rPr>
          <w:spacing w:val="-6"/>
          <w:sz w:val="24"/>
        </w:rPr>
        <w:t xml:space="preserve"> </w:t>
      </w:r>
      <w:r>
        <w:rPr>
          <w:sz w:val="24"/>
        </w:rPr>
        <w:t>been</w:t>
      </w:r>
      <w:r>
        <w:rPr>
          <w:spacing w:val="-4"/>
          <w:sz w:val="24"/>
        </w:rPr>
        <w:t xml:space="preserve"> </w:t>
      </w:r>
      <w:r>
        <w:rPr>
          <w:sz w:val="24"/>
        </w:rPr>
        <w:t>submitted</w:t>
      </w:r>
      <w:r>
        <w:rPr>
          <w:spacing w:val="-3"/>
          <w:sz w:val="24"/>
        </w:rPr>
        <w:t xml:space="preserve"> </w:t>
      </w:r>
      <w:r>
        <w:rPr>
          <w:sz w:val="24"/>
        </w:rPr>
        <w:t>to</w:t>
      </w:r>
      <w:r>
        <w:rPr>
          <w:spacing w:val="-9"/>
          <w:sz w:val="24"/>
        </w:rPr>
        <w:t xml:space="preserve"> </w:t>
      </w:r>
      <w:r>
        <w:rPr>
          <w:sz w:val="24"/>
        </w:rPr>
        <w:t>and approved</w:t>
      </w:r>
      <w:r>
        <w:rPr>
          <w:spacing w:val="-8"/>
          <w:sz w:val="24"/>
        </w:rPr>
        <w:t xml:space="preserve"> </w:t>
      </w:r>
      <w:r>
        <w:rPr>
          <w:sz w:val="24"/>
        </w:rPr>
        <w:t>in</w:t>
      </w:r>
      <w:r>
        <w:rPr>
          <w:spacing w:val="-11"/>
          <w:sz w:val="24"/>
        </w:rPr>
        <w:t xml:space="preserve"> </w:t>
      </w:r>
      <w:r>
        <w:rPr>
          <w:sz w:val="24"/>
        </w:rPr>
        <w:t>writing</w:t>
      </w:r>
      <w:r>
        <w:rPr>
          <w:spacing w:val="-14"/>
          <w:sz w:val="24"/>
        </w:rPr>
        <w:t xml:space="preserve"> </w:t>
      </w:r>
      <w:r>
        <w:rPr>
          <w:sz w:val="24"/>
        </w:rPr>
        <w:t>by</w:t>
      </w:r>
      <w:r>
        <w:rPr>
          <w:spacing w:val="-17"/>
          <w:sz w:val="24"/>
        </w:rPr>
        <w:t xml:space="preserve"> </w:t>
      </w:r>
      <w:r>
        <w:rPr>
          <w:sz w:val="24"/>
        </w:rPr>
        <w:t>the</w:t>
      </w:r>
      <w:r>
        <w:rPr>
          <w:spacing w:val="-7"/>
          <w:sz w:val="24"/>
        </w:rPr>
        <w:t xml:space="preserve"> </w:t>
      </w:r>
      <w:r>
        <w:rPr>
          <w:sz w:val="24"/>
        </w:rPr>
        <w:t>Local</w:t>
      </w:r>
      <w:r>
        <w:rPr>
          <w:spacing w:val="-13"/>
          <w:sz w:val="24"/>
        </w:rPr>
        <w:t xml:space="preserve"> </w:t>
      </w:r>
      <w:r>
        <w:rPr>
          <w:sz w:val="24"/>
        </w:rPr>
        <w:t>Planning Authority.</w:t>
      </w:r>
      <w:r>
        <w:rPr>
          <w:spacing w:val="-9"/>
          <w:sz w:val="24"/>
        </w:rPr>
        <w:t xml:space="preserve"> </w:t>
      </w:r>
      <w:r>
        <w:rPr>
          <w:sz w:val="24"/>
        </w:rPr>
        <w:t>Thereafter</w:t>
      </w:r>
      <w:r>
        <w:rPr>
          <w:spacing w:val="-9"/>
          <w:sz w:val="24"/>
        </w:rPr>
        <w:t xml:space="preserve"> </w:t>
      </w:r>
      <w:r>
        <w:rPr>
          <w:sz w:val="24"/>
        </w:rPr>
        <w:t>the measures installed in accordance with the scheme</w:t>
      </w:r>
    </w:p>
    <w:p w:rsidR="007C55D2" w:rsidRDefault="003A3DCE">
      <w:pPr>
        <w:pStyle w:val="BodyText"/>
        <w:spacing w:line="259" w:lineRule="exact"/>
        <w:jc w:val="both"/>
      </w:pPr>
      <w:proofErr w:type="gramStart"/>
      <w:r>
        <w:t>shall</w:t>
      </w:r>
      <w:proofErr w:type="gramEnd"/>
      <w:r>
        <w:rPr>
          <w:spacing w:val="-6"/>
        </w:rPr>
        <w:t xml:space="preserve"> </w:t>
      </w:r>
      <w:r>
        <w:t>be</w:t>
      </w:r>
      <w:r>
        <w:rPr>
          <w:spacing w:val="-9"/>
        </w:rPr>
        <w:t xml:space="preserve"> </w:t>
      </w:r>
      <w:r>
        <w:t>retained</w:t>
      </w:r>
      <w:r>
        <w:rPr>
          <w:spacing w:val="-10"/>
        </w:rPr>
        <w:t xml:space="preserve"> </w:t>
      </w:r>
      <w:r>
        <w:t>for</w:t>
      </w:r>
      <w:r>
        <w:rPr>
          <w:spacing w:val="-6"/>
        </w:rPr>
        <w:t xml:space="preserve"> </w:t>
      </w:r>
      <w:r>
        <w:t>the</w:t>
      </w:r>
      <w:r>
        <w:rPr>
          <w:spacing w:val="-3"/>
        </w:rPr>
        <w:t xml:space="preserve"> </w:t>
      </w:r>
      <w:r>
        <w:t>lifetime</w:t>
      </w:r>
      <w:r>
        <w:rPr>
          <w:spacing w:val="-6"/>
        </w:rPr>
        <w:t xml:space="preserve"> </w:t>
      </w:r>
      <w:r>
        <w:t>of</w:t>
      </w:r>
      <w:r>
        <w:rPr>
          <w:spacing w:val="-5"/>
        </w:rPr>
        <w:t xml:space="preserve"> </w:t>
      </w:r>
      <w:r>
        <w:t>the</w:t>
      </w:r>
      <w:r>
        <w:rPr>
          <w:spacing w:val="-1"/>
        </w:rPr>
        <w:t xml:space="preserve"> </w:t>
      </w:r>
      <w:r>
        <w:rPr>
          <w:spacing w:val="-2"/>
        </w:rPr>
        <w:t>development.</w:t>
      </w:r>
    </w:p>
    <w:p w:rsidR="007C55D2" w:rsidRDefault="007C55D2">
      <w:pPr>
        <w:spacing w:line="259" w:lineRule="exact"/>
        <w:jc w:val="both"/>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9" w:hanging="845"/>
        <w:jc w:val="both"/>
        <w:rPr>
          <w:position w:val="1"/>
          <w:sz w:val="24"/>
        </w:rPr>
      </w:pPr>
      <w:r>
        <w:rPr>
          <w:sz w:val="24"/>
        </w:rPr>
        <w:t>No development on any phase shall take place until full</w:t>
      </w:r>
      <w:r>
        <w:rPr>
          <w:spacing w:val="-13"/>
          <w:sz w:val="24"/>
        </w:rPr>
        <w:t xml:space="preserve"> </w:t>
      </w:r>
      <w:r>
        <w:rPr>
          <w:sz w:val="24"/>
        </w:rPr>
        <w:t>detailed technical drawings of the highway/junction improvement works at the following locations have been submitted to and approved in writing by the Local Planning Authority in consultation with the Welsh Government:</w:t>
      </w:r>
    </w:p>
    <w:p w:rsidR="007C55D2" w:rsidRDefault="003A3DCE">
      <w:pPr>
        <w:pStyle w:val="ListParagraph"/>
        <w:numPr>
          <w:ilvl w:val="0"/>
          <w:numId w:val="12"/>
        </w:numPr>
        <w:tabs>
          <w:tab w:val="left" w:pos="1963"/>
        </w:tabs>
        <w:spacing w:before="269"/>
        <w:ind w:left="1963" w:hanging="143"/>
        <w:jc w:val="left"/>
        <w:rPr>
          <w:sz w:val="24"/>
        </w:rPr>
      </w:pPr>
      <w:r>
        <w:rPr>
          <w:spacing w:val="-2"/>
          <w:sz w:val="24"/>
        </w:rPr>
        <w:t>A483/</w:t>
      </w:r>
      <w:proofErr w:type="spellStart"/>
      <w:r>
        <w:rPr>
          <w:spacing w:val="-2"/>
          <w:sz w:val="24"/>
        </w:rPr>
        <w:t>Gresford</w:t>
      </w:r>
      <w:proofErr w:type="spellEnd"/>
      <w:r>
        <w:rPr>
          <w:spacing w:val="4"/>
          <w:sz w:val="24"/>
        </w:rPr>
        <w:t xml:space="preserve"> </w:t>
      </w:r>
      <w:r>
        <w:rPr>
          <w:spacing w:val="-2"/>
          <w:sz w:val="24"/>
        </w:rPr>
        <w:t>Interchange</w:t>
      </w:r>
    </w:p>
    <w:p w:rsidR="007C55D2" w:rsidRDefault="003A3DCE">
      <w:pPr>
        <w:pStyle w:val="ListParagraph"/>
        <w:numPr>
          <w:ilvl w:val="0"/>
          <w:numId w:val="12"/>
        </w:numPr>
        <w:tabs>
          <w:tab w:val="left" w:pos="1963"/>
        </w:tabs>
        <w:ind w:left="1963" w:hanging="143"/>
        <w:jc w:val="left"/>
        <w:rPr>
          <w:sz w:val="24"/>
        </w:rPr>
      </w:pPr>
      <w:r>
        <w:rPr>
          <w:sz w:val="24"/>
        </w:rPr>
        <w:t>Sandy</w:t>
      </w:r>
      <w:r>
        <w:rPr>
          <w:spacing w:val="-17"/>
          <w:sz w:val="24"/>
        </w:rPr>
        <w:t xml:space="preserve"> </w:t>
      </w:r>
      <w:r>
        <w:rPr>
          <w:sz w:val="24"/>
        </w:rPr>
        <w:t>Lane/</w:t>
      </w:r>
      <w:proofErr w:type="spellStart"/>
      <w:r>
        <w:rPr>
          <w:sz w:val="24"/>
        </w:rPr>
        <w:t>Gourten</w:t>
      </w:r>
      <w:proofErr w:type="spellEnd"/>
      <w:r>
        <w:rPr>
          <w:sz w:val="24"/>
        </w:rPr>
        <w:t>/Holt</w:t>
      </w:r>
      <w:r>
        <w:rPr>
          <w:spacing w:val="-17"/>
          <w:sz w:val="24"/>
        </w:rPr>
        <w:t xml:space="preserve"> </w:t>
      </w:r>
      <w:r>
        <w:rPr>
          <w:sz w:val="24"/>
        </w:rPr>
        <w:t>Rd</w:t>
      </w:r>
      <w:r>
        <w:rPr>
          <w:spacing w:val="-15"/>
          <w:sz w:val="24"/>
        </w:rPr>
        <w:t xml:space="preserve"> </w:t>
      </w:r>
      <w:r>
        <w:rPr>
          <w:spacing w:val="-2"/>
          <w:sz w:val="24"/>
        </w:rPr>
        <w:t>Roundabout</w:t>
      </w:r>
    </w:p>
    <w:p w:rsidR="007C55D2" w:rsidRDefault="003A3DCE">
      <w:pPr>
        <w:pStyle w:val="ListParagraph"/>
        <w:numPr>
          <w:ilvl w:val="0"/>
          <w:numId w:val="12"/>
        </w:numPr>
        <w:tabs>
          <w:tab w:val="left" w:pos="1963"/>
        </w:tabs>
        <w:ind w:left="1963" w:hanging="143"/>
        <w:jc w:val="left"/>
        <w:rPr>
          <w:sz w:val="24"/>
        </w:rPr>
      </w:pPr>
      <w:proofErr w:type="spellStart"/>
      <w:r>
        <w:rPr>
          <w:sz w:val="24"/>
        </w:rPr>
        <w:t>Abenbury</w:t>
      </w:r>
      <w:proofErr w:type="spellEnd"/>
      <w:r>
        <w:rPr>
          <w:spacing w:val="-30"/>
          <w:sz w:val="24"/>
        </w:rPr>
        <w:t xml:space="preserve"> </w:t>
      </w:r>
      <w:r>
        <w:rPr>
          <w:sz w:val="24"/>
        </w:rPr>
        <w:t>Way/Bryn</w:t>
      </w:r>
      <w:r>
        <w:rPr>
          <w:spacing w:val="-12"/>
          <w:sz w:val="24"/>
        </w:rPr>
        <w:t xml:space="preserve"> </w:t>
      </w:r>
      <w:r>
        <w:rPr>
          <w:sz w:val="24"/>
        </w:rPr>
        <w:t>Lane/Ash</w:t>
      </w:r>
      <w:r>
        <w:rPr>
          <w:spacing w:val="-8"/>
          <w:sz w:val="24"/>
        </w:rPr>
        <w:t xml:space="preserve"> </w:t>
      </w:r>
      <w:r>
        <w:rPr>
          <w:sz w:val="24"/>
        </w:rPr>
        <w:t>Rd</w:t>
      </w:r>
      <w:r>
        <w:rPr>
          <w:spacing w:val="-6"/>
          <w:sz w:val="24"/>
        </w:rPr>
        <w:t xml:space="preserve"> </w:t>
      </w:r>
      <w:r>
        <w:rPr>
          <w:sz w:val="24"/>
        </w:rPr>
        <w:t>North</w:t>
      </w:r>
      <w:r>
        <w:rPr>
          <w:spacing w:val="-7"/>
          <w:sz w:val="24"/>
        </w:rPr>
        <w:t xml:space="preserve"> </w:t>
      </w:r>
      <w:r>
        <w:rPr>
          <w:spacing w:val="-2"/>
          <w:sz w:val="24"/>
        </w:rPr>
        <w:t>Roundabout.</w:t>
      </w:r>
    </w:p>
    <w:p w:rsidR="007C55D2" w:rsidRDefault="007C55D2">
      <w:pPr>
        <w:pStyle w:val="BodyText"/>
        <w:ind w:left="0"/>
      </w:pPr>
    </w:p>
    <w:p w:rsidR="007C55D2" w:rsidRDefault="003A3DCE">
      <w:pPr>
        <w:pStyle w:val="BodyText"/>
        <w:ind w:right="1317"/>
      </w:pPr>
      <w:r>
        <w:t>The</w:t>
      </w:r>
      <w:r>
        <w:rPr>
          <w:spacing w:val="40"/>
        </w:rPr>
        <w:t xml:space="preserve"> </w:t>
      </w:r>
      <w:r>
        <w:t>submission</w:t>
      </w:r>
      <w:r>
        <w:rPr>
          <w:spacing w:val="40"/>
        </w:rPr>
        <w:t xml:space="preserve"> </w:t>
      </w:r>
      <w:r>
        <w:t>shall</w:t>
      </w:r>
      <w:r>
        <w:rPr>
          <w:spacing w:val="40"/>
        </w:rPr>
        <w:t xml:space="preserve"> </w:t>
      </w:r>
      <w:r>
        <w:t>also</w:t>
      </w:r>
      <w:r>
        <w:rPr>
          <w:spacing w:val="40"/>
        </w:rPr>
        <w:t xml:space="preserve"> </w:t>
      </w:r>
      <w:r>
        <w:t>include</w:t>
      </w:r>
      <w:r>
        <w:rPr>
          <w:spacing w:val="40"/>
        </w:rPr>
        <w:t xml:space="preserve"> </w:t>
      </w:r>
      <w:r>
        <w:t>a</w:t>
      </w:r>
      <w:r>
        <w:rPr>
          <w:spacing w:val="40"/>
        </w:rPr>
        <w:t xml:space="preserve"> </w:t>
      </w:r>
      <w:r>
        <w:t>timetable</w:t>
      </w:r>
      <w:r>
        <w:rPr>
          <w:spacing w:val="40"/>
        </w:rPr>
        <w:t xml:space="preserve"> </w:t>
      </w:r>
      <w:r>
        <w:t>for</w:t>
      </w:r>
      <w:r>
        <w:rPr>
          <w:spacing w:val="40"/>
        </w:rPr>
        <w:t xml:space="preserve"> </w:t>
      </w:r>
      <w:r>
        <w:t>the</w:t>
      </w:r>
      <w:r>
        <w:rPr>
          <w:spacing w:val="40"/>
        </w:rPr>
        <w:t xml:space="preserve"> </w:t>
      </w:r>
      <w:r>
        <w:t>full</w:t>
      </w:r>
      <w:r>
        <w:rPr>
          <w:spacing w:val="80"/>
        </w:rPr>
        <w:t xml:space="preserve"> </w:t>
      </w:r>
      <w:r>
        <w:t>implementation of the works.</w:t>
      </w:r>
    </w:p>
    <w:p w:rsidR="007C55D2" w:rsidRDefault="003A3DCE">
      <w:pPr>
        <w:pStyle w:val="ListParagraph"/>
        <w:numPr>
          <w:ilvl w:val="0"/>
          <w:numId w:val="18"/>
        </w:numPr>
        <w:tabs>
          <w:tab w:val="left" w:pos="1820"/>
        </w:tabs>
        <w:spacing w:before="274"/>
        <w:ind w:right="1727" w:hanging="845"/>
        <w:jc w:val="both"/>
        <w:rPr>
          <w:sz w:val="24"/>
        </w:rPr>
      </w:pPr>
      <w:r>
        <w:rPr>
          <w:sz w:val="24"/>
        </w:rPr>
        <w:t xml:space="preserve">The details approved as part of Condition 18 shall be fully completed to adoptable standard, and to the satisfaction of the Local Planning Authority, in accordance with the approved </w:t>
      </w:r>
      <w:r>
        <w:rPr>
          <w:spacing w:val="-2"/>
          <w:sz w:val="24"/>
        </w:rPr>
        <w:t>timetable.</w:t>
      </w:r>
    </w:p>
    <w:p w:rsidR="007C55D2" w:rsidRDefault="007C55D2">
      <w:pPr>
        <w:pStyle w:val="BodyText"/>
        <w:ind w:left="0"/>
      </w:pPr>
    </w:p>
    <w:p w:rsidR="007C55D2" w:rsidRDefault="003A3DCE">
      <w:pPr>
        <w:pStyle w:val="ListParagraph"/>
        <w:numPr>
          <w:ilvl w:val="0"/>
          <w:numId w:val="18"/>
        </w:numPr>
        <w:tabs>
          <w:tab w:val="left" w:pos="1820"/>
        </w:tabs>
        <w:ind w:right="1800" w:hanging="845"/>
        <w:rPr>
          <w:sz w:val="24"/>
        </w:rPr>
      </w:pPr>
      <w:r>
        <w:rPr>
          <w:sz w:val="24"/>
        </w:rPr>
        <w:t>No</w:t>
      </w:r>
      <w:r>
        <w:rPr>
          <w:spacing w:val="80"/>
          <w:sz w:val="24"/>
        </w:rPr>
        <w:t xml:space="preserve"> </w:t>
      </w:r>
      <w:r>
        <w:rPr>
          <w:sz w:val="24"/>
        </w:rPr>
        <w:t>development</w:t>
      </w:r>
      <w:r>
        <w:rPr>
          <w:spacing w:val="80"/>
          <w:sz w:val="24"/>
        </w:rPr>
        <w:t xml:space="preserve"> </w:t>
      </w:r>
      <w:r>
        <w:rPr>
          <w:sz w:val="24"/>
        </w:rPr>
        <w:t>on</w:t>
      </w:r>
      <w:r>
        <w:rPr>
          <w:spacing w:val="80"/>
          <w:sz w:val="24"/>
        </w:rPr>
        <w:t xml:space="preserve"> </w:t>
      </w:r>
      <w:r>
        <w:rPr>
          <w:sz w:val="24"/>
        </w:rPr>
        <w:t>any</w:t>
      </w:r>
      <w:r>
        <w:rPr>
          <w:spacing w:val="40"/>
          <w:sz w:val="24"/>
        </w:rPr>
        <w:t xml:space="preserve"> </w:t>
      </w:r>
      <w:r>
        <w:rPr>
          <w:sz w:val="24"/>
        </w:rPr>
        <w:t>phase</w:t>
      </w:r>
      <w:r>
        <w:rPr>
          <w:spacing w:val="80"/>
          <w:sz w:val="24"/>
        </w:rPr>
        <w:t xml:space="preserve"> </w:t>
      </w:r>
      <w:r>
        <w:rPr>
          <w:sz w:val="24"/>
        </w:rPr>
        <w:t>shall</w:t>
      </w:r>
      <w:r>
        <w:rPr>
          <w:spacing w:val="80"/>
          <w:sz w:val="24"/>
        </w:rPr>
        <w:t xml:space="preserve"> </w:t>
      </w:r>
      <w:r>
        <w:rPr>
          <w:sz w:val="24"/>
        </w:rPr>
        <w:t>take</w:t>
      </w:r>
      <w:r>
        <w:rPr>
          <w:spacing w:val="80"/>
          <w:sz w:val="24"/>
        </w:rPr>
        <w:t xml:space="preserve"> </w:t>
      </w:r>
      <w:r>
        <w:rPr>
          <w:sz w:val="24"/>
        </w:rPr>
        <w:t>place</w:t>
      </w:r>
      <w:r>
        <w:rPr>
          <w:spacing w:val="80"/>
          <w:sz w:val="24"/>
        </w:rPr>
        <w:t xml:space="preserve"> </w:t>
      </w:r>
      <w:r>
        <w:rPr>
          <w:sz w:val="24"/>
        </w:rPr>
        <w:t>until</w:t>
      </w:r>
      <w:r>
        <w:rPr>
          <w:spacing w:val="80"/>
          <w:sz w:val="24"/>
        </w:rPr>
        <w:t xml:space="preserve"> </w:t>
      </w:r>
      <w:r>
        <w:rPr>
          <w:sz w:val="24"/>
        </w:rPr>
        <w:t>full detailed</w:t>
      </w:r>
      <w:r>
        <w:rPr>
          <w:spacing w:val="-6"/>
          <w:sz w:val="24"/>
        </w:rPr>
        <w:t xml:space="preserve"> </w:t>
      </w:r>
      <w:r>
        <w:rPr>
          <w:sz w:val="24"/>
        </w:rPr>
        <w:t>technical drawings</w:t>
      </w:r>
      <w:r>
        <w:rPr>
          <w:spacing w:val="33"/>
          <w:sz w:val="24"/>
        </w:rPr>
        <w:t xml:space="preserve"> </w:t>
      </w:r>
      <w:r>
        <w:rPr>
          <w:sz w:val="24"/>
        </w:rPr>
        <w:t>of</w:t>
      </w:r>
      <w:r>
        <w:rPr>
          <w:spacing w:val="33"/>
          <w:sz w:val="24"/>
        </w:rPr>
        <w:t xml:space="preserve"> </w:t>
      </w:r>
      <w:r>
        <w:rPr>
          <w:sz w:val="24"/>
        </w:rPr>
        <w:t>a pedestrian and</w:t>
      </w:r>
      <w:r>
        <w:rPr>
          <w:spacing w:val="36"/>
          <w:sz w:val="24"/>
        </w:rPr>
        <w:t xml:space="preserve"> </w:t>
      </w:r>
      <w:r>
        <w:rPr>
          <w:sz w:val="24"/>
        </w:rPr>
        <w:t>cycle</w:t>
      </w:r>
      <w:r>
        <w:rPr>
          <w:spacing w:val="33"/>
          <w:sz w:val="24"/>
        </w:rPr>
        <w:t xml:space="preserve"> </w:t>
      </w:r>
      <w:r>
        <w:rPr>
          <w:sz w:val="24"/>
        </w:rPr>
        <w:t>crossing, linking</w:t>
      </w:r>
      <w:r>
        <w:rPr>
          <w:spacing w:val="40"/>
          <w:sz w:val="24"/>
        </w:rPr>
        <w:t xml:space="preserve"> </w:t>
      </w:r>
      <w:r>
        <w:rPr>
          <w:sz w:val="24"/>
        </w:rPr>
        <w:t>the</w:t>
      </w:r>
      <w:r>
        <w:rPr>
          <w:spacing w:val="40"/>
          <w:sz w:val="24"/>
        </w:rPr>
        <w:t xml:space="preserve"> </w:t>
      </w:r>
      <w:r>
        <w:rPr>
          <w:sz w:val="24"/>
        </w:rPr>
        <w:t>application</w:t>
      </w:r>
      <w:r>
        <w:rPr>
          <w:spacing w:val="40"/>
          <w:sz w:val="24"/>
        </w:rPr>
        <w:t xml:space="preserve"> </w:t>
      </w:r>
      <w:r>
        <w:rPr>
          <w:sz w:val="24"/>
        </w:rPr>
        <w:t>site</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existing</w:t>
      </w:r>
      <w:r>
        <w:rPr>
          <w:spacing w:val="40"/>
          <w:sz w:val="24"/>
        </w:rPr>
        <w:t xml:space="preserve"> </w:t>
      </w:r>
      <w:r>
        <w:rPr>
          <w:sz w:val="24"/>
        </w:rPr>
        <w:t>footway/active</w:t>
      </w:r>
      <w:r>
        <w:rPr>
          <w:spacing w:val="40"/>
          <w:sz w:val="24"/>
        </w:rPr>
        <w:t xml:space="preserve"> </w:t>
      </w:r>
      <w:r>
        <w:rPr>
          <w:sz w:val="24"/>
        </w:rPr>
        <w:t>travel route on the opposite side of Bryn Lane, have been submitted to and</w:t>
      </w:r>
      <w:r>
        <w:rPr>
          <w:spacing w:val="40"/>
          <w:sz w:val="24"/>
        </w:rPr>
        <w:t xml:space="preserve"> </w:t>
      </w:r>
      <w:r>
        <w:rPr>
          <w:sz w:val="24"/>
        </w:rPr>
        <w:t>approved</w:t>
      </w:r>
      <w:r>
        <w:rPr>
          <w:spacing w:val="40"/>
          <w:sz w:val="24"/>
        </w:rPr>
        <w:t xml:space="preserve"> </w:t>
      </w:r>
      <w:r>
        <w:rPr>
          <w:sz w:val="24"/>
        </w:rPr>
        <w:t>in</w:t>
      </w:r>
      <w:r>
        <w:rPr>
          <w:spacing w:val="40"/>
          <w:sz w:val="24"/>
        </w:rPr>
        <w:t xml:space="preserve"> </w:t>
      </w:r>
      <w:r>
        <w:rPr>
          <w:sz w:val="24"/>
        </w:rPr>
        <w:t>writing</w:t>
      </w:r>
      <w:r>
        <w:rPr>
          <w:spacing w:val="40"/>
          <w:sz w:val="24"/>
        </w:rPr>
        <w:t xml:space="preserve"> </w:t>
      </w:r>
      <w:r>
        <w:rPr>
          <w:sz w:val="24"/>
        </w:rPr>
        <w:t>by</w:t>
      </w:r>
      <w:r>
        <w:rPr>
          <w:spacing w:val="40"/>
          <w:sz w:val="24"/>
        </w:rPr>
        <w:t xml:space="preserve"> </w:t>
      </w:r>
      <w:r>
        <w:rPr>
          <w:sz w:val="24"/>
        </w:rPr>
        <w:t>the</w:t>
      </w:r>
      <w:r>
        <w:rPr>
          <w:spacing w:val="40"/>
          <w:sz w:val="24"/>
        </w:rPr>
        <w:t xml:space="preserve"> </w:t>
      </w:r>
      <w:r>
        <w:rPr>
          <w:sz w:val="24"/>
        </w:rPr>
        <w:t>Local</w:t>
      </w:r>
      <w:r>
        <w:rPr>
          <w:spacing w:val="40"/>
          <w:sz w:val="24"/>
        </w:rPr>
        <w:t xml:space="preserve"> </w:t>
      </w:r>
      <w:r>
        <w:rPr>
          <w:sz w:val="24"/>
        </w:rPr>
        <w:t>Planning Authority.</w:t>
      </w:r>
      <w:r>
        <w:rPr>
          <w:spacing w:val="40"/>
          <w:sz w:val="24"/>
        </w:rPr>
        <w:t xml:space="preserve"> </w:t>
      </w:r>
      <w:r>
        <w:rPr>
          <w:sz w:val="24"/>
        </w:rPr>
        <w:t>The submission shall also include a Road Safety Audit to inform the location and</w:t>
      </w:r>
      <w:r>
        <w:rPr>
          <w:spacing w:val="31"/>
          <w:sz w:val="24"/>
        </w:rPr>
        <w:t xml:space="preserve"> </w:t>
      </w:r>
      <w:r>
        <w:rPr>
          <w:sz w:val="24"/>
        </w:rPr>
        <w:t>design</w:t>
      </w:r>
      <w:r>
        <w:rPr>
          <w:spacing w:val="32"/>
          <w:sz w:val="24"/>
        </w:rPr>
        <w:t xml:space="preserve"> </w:t>
      </w:r>
      <w:r>
        <w:rPr>
          <w:sz w:val="24"/>
        </w:rPr>
        <w:t>of</w:t>
      </w:r>
      <w:r>
        <w:rPr>
          <w:spacing w:val="31"/>
          <w:sz w:val="24"/>
        </w:rPr>
        <w:t xml:space="preserve"> </w:t>
      </w:r>
      <w:r>
        <w:rPr>
          <w:sz w:val="24"/>
        </w:rPr>
        <w:t>the</w:t>
      </w:r>
      <w:r>
        <w:rPr>
          <w:spacing w:val="35"/>
          <w:sz w:val="24"/>
        </w:rPr>
        <w:t xml:space="preserve"> </w:t>
      </w:r>
      <w:r>
        <w:rPr>
          <w:sz w:val="24"/>
        </w:rPr>
        <w:t>crossing</w:t>
      </w:r>
      <w:r>
        <w:rPr>
          <w:spacing w:val="29"/>
          <w:sz w:val="24"/>
        </w:rPr>
        <w:t xml:space="preserve"> </w:t>
      </w:r>
      <w:r>
        <w:rPr>
          <w:sz w:val="24"/>
        </w:rPr>
        <w:t>and</w:t>
      </w:r>
      <w:r>
        <w:rPr>
          <w:spacing w:val="30"/>
          <w:sz w:val="24"/>
        </w:rPr>
        <w:t xml:space="preserve"> </w:t>
      </w:r>
      <w:r>
        <w:rPr>
          <w:sz w:val="24"/>
        </w:rPr>
        <w:t>a</w:t>
      </w:r>
      <w:r>
        <w:rPr>
          <w:spacing w:val="32"/>
          <w:sz w:val="24"/>
        </w:rPr>
        <w:t xml:space="preserve"> </w:t>
      </w:r>
      <w:r>
        <w:rPr>
          <w:sz w:val="24"/>
        </w:rPr>
        <w:t>timetable for</w:t>
      </w:r>
      <w:r>
        <w:rPr>
          <w:spacing w:val="29"/>
          <w:sz w:val="24"/>
        </w:rPr>
        <w:t xml:space="preserve"> </w:t>
      </w:r>
      <w:r>
        <w:rPr>
          <w:sz w:val="24"/>
        </w:rPr>
        <w:t>the full implementation of the works.</w:t>
      </w:r>
    </w:p>
    <w:p w:rsidR="007C55D2" w:rsidRDefault="007C55D2">
      <w:pPr>
        <w:pStyle w:val="BodyText"/>
        <w:spacing w:before="1"/>
        <w:ind w:left="0"/>
      </w:pPr>
    </w:p>
    <w:p w:rsidR="007C55D2" w:rsidRDefault="003A3DCE">
      <w:pPr>
        <w:pStyle w:val="ListParagraph"/>
        <w:numPr>
          <w:ilvl w:val="0"/>
          <w:numId w:val="18"/>
        </w:numPr>
        <w:tabs>
          <w:tab w:val="left" w:pos="1820"/>
        </w:tabs>
        <w:ind w:right="1816" w:hanging="845"/>
        <w:rPr>
          <w:sz w:val="24"/>
        </w:rPr>
      </w:pPr>
      <w:r>
        <w:rPr>
          <w:sz w:val="24"/>
        </w:rPr>
        <w:t>The</w:t>
      </w:r>
      <w:r>
        <w:rPr>
          <w:spacing w:val="73"/>
          <w:sz w:val="24"/>
        </w:rPr>
        <w:t xml:space="preserve"> </w:t>
      </w:r>
      <w:r>
        <w:rPr>
          <w:sz w:val="24"/>
        </w:rPr>
        <w:t>details</w:t>
      </w:r>
      <w:r>
        <w:rPr>
          <w:spacing w:val="75"/>
          <w:sz w:val="24"/>
        </w:rPr>
        <w:t xml:space="preserve"> </w:t>
      </w:r>
      <w:r>
        <w:rPr>
          <w:sz w:val="24"/>
        </w:rPr>
        <w:t>approved</w:t>
      </w:r>
      <w:r>
        <w:rPr>
          <w:spacing w:val="76"/>
          <w:sz w:val="24"/>
        </w:rPr>
        <w:t xml:space="preserve"> </w:t>
      </w:r>
      <w:r>
        <w:rPr>
          <w:sz w:val="24"/>
        </w:rPr>
        <w:t>as</w:t>
      </w:r>
      <w:r>
        <w:rPr>
          <w:spacing w:val="72"/>
          <w:sz w:val="24"/>
        </w:rPr>
        <w:t xml:space="preserve"> </w:t>
      </w:r>
      <w:r>
        <w:rPr>
          <w:sz w:val="24"/>
        </w:rPr>
        <w:t>part</w:t>
      </w:r>
      <w:r>
        <w:rPr>
          <w:spacing w:val="40"/>
          <w:sz w:val="24"/>
        </w:rPr>
        <w:t xml:space="preserve"> </w:t>
      </w:r>
      <w:r>
        <w:rPr>
          <w:sz w:val="24"/>
        </w:rPr>
        <w:t>of</w:t>
      </w:r>
      <w:r>
        <w:rPr>
          <w:spacing w:val="77"/>
          <w:sz w:val="24"/>
        </w:rPr>
        <w:t xml:space="preserve"> </w:t>
      </w:r>
      <w:r>
        <w:rPr>
          <w:sz w:val="24"/>
        </w:rPr>
        <w:t>Condition</w:t>
      </w:r>
      <w:r>
        <w:rPr>
          <w:spacing w:val="73"/>
          <w:sz w:val="24"/>
        </w:rPr>
        <w:t xml:space="preserve"> </w:t>
      </w:r>
      <w:r>
        <w:rPr>
          <w:sz w:val="24"/>
        </w:rPr>
        <w:t>20</w:t>
      </w:r>
      <w:r>
        <w:rPr>
          <w:spacing w:val="75"/>
          <w:sz w:val="24"/>
        </w:rPr>
        <w:t xml:space="preserve"> </w:t>
      </w:r>
      <w:r>
        <w:rPr>
          <w:sz w:val="24"/>
        </w:rPr>
        <w:t>shall</w:t>
      </w:r>
      <w:r>
        <w:rPr>
          <w:spacing w:val="72"/>
          <w:sz w:val="24"/>
        </w:rPr>
        <w:t xml:space="preserve"> </w:t>
      </w:r>
      <w:r>
        <w:rPr>
          <w:sz w:val="24"/>
        </w:rPr>
        <w:t>be</w:t>
      </w:r>
      <w:r>
        <w:rPr>
          <w:spacing w:val="40"/>
          <w:sz w:val="24"/>
        </w:rPr>
        <w:t xml:space="preserve"> </w:t>
      </w:r>
      <w:r>
        <w:rPr>
          <w:sz w:val="24"/>
        </w:rPr>
        <w:t>fully completed</w:t>
      </w:r>
      <w:r>
        <w:rPr>
          <w:spacing w:val="34"/>
          <w:sz w:val="24"/>
        </w:rPr>
        <w:t xml:space="preserve"> </w:t>
      </w:r>
      <w:r>
        <w:rPr>
          <w:sz w:val="24"/>
        </w:rPr>
        <w:t>to</w:t>
      </w:r>
      <w:r>
        <w:rPr>
          <w:spacing w:val="-5"/>
          <w:sz w:val="24"/>
        </w:rPr>
        <w:t xml:space="preserve"> </w:t>
      </w:r>
      <w:r>
        <w:rPr>
          <w:sz w:val="24"/>
        </w:rPr>
        <w:t>adoptable standard, and to the satisfaction of the Local</w:t>
      </w:r>
      <w:r>
        <w:rPr>
          <w:spacing w:val="40"/>
          <w:sz w:val="24"/>
        </w:rPr>
        <w:t xml:space="preserve"> </w:t>
      </w:r>
      <w:r>
        <w:rPr>
          <w:sz w:val="24"/>
        </w:rPr>
        <w:t>Planning</w:t>
      </w:r>
      <w:r>
        <w:rPr>
          <w:spacing w:val="40"/>
          <w:sz w:val="24"/>
        </w:rPr>
        <w:t xml:space="preserve"> </w:t>
      </w:r>
      <w:r>
        <w:rPr>
          <w:sz w:val="24"/>
        </w:rPr>
        <w:t>Authority,</w:t>
      </w:r>
      <w:r>
        <w:rPr>
          <w:spacing w:val="40"/>
          <w:sz w:val="24"/>
        </w:rPr>
        <w:t xml:space="preserve"> </w:t>
      </w:r>
      <w:r>
        <w:rPr>
          <w:sz w:val="24"/>
        </w:rPr>
        <w:t>in accordance</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 xml:space="preserve">approved </w:t>
      </w:r>
      <w:r>
        <w:rPr>
          <w:spacing w:val="-2"/>
          <w:sz w:val="24"/>
        </w:rPr>
        <w:t>timetable.</w:t>
      </w:r>
    </w:p>
    <w:p w:rsidR="007C55D2" w:rsidRDefault="007C55D2">
      <w:pPr>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8" w:hanging="845"/>
        <w:jc w:val="both"/>
        <w:rPr>
          <w:position w:val="1"/>
          <w:sz w:val="24"/>
        </w:rPr>
      </w:pPr>
      <w:r>
        <w:rPr>
          <w:sz w:val="24"/>
        </w:rPr>
        <w:t>The site vehicular and pedestrian access shall be fully laid out, surfaced and completed in accordance with drawing no: P21066- 100E prior</w:t>
      </w:r>
      <w:r>
        <w:rPr>
          <w:spacing w:val="-1"/>
          <w:sz w:val="24"/>
        </w:rPr>
        <w:t xml:space="preserve"> </w:t>
      </w:r>
      <w:r>
        <w:rPr>
          <w:sz w:val="24"/>
        </w:rPr>
        <w:t>to the first occupation of any B8 unit hereby approved. The access shall be kept clear for the free flow of traffic and pedestrians at all times thereafter.</w:t>
      </w:r>
    </w:p>
    <w:p w:rsidR="007C55D2" w:rsidRDefault="003A3DCE">
      <w:pPr>
        <w:pStyle w:val="ListParagraph"/>
        <w:numPr>
          <w:ilvl w:val="0"/>
          <w:numId w:val="18"/>
        </w:numPr>
        <w:tabs>
          <w:tab w:val="left" w:pos="1820"/>
        </w:tabs>
        <w:spacing w:before="266"/>
        <w:ind w:right="1722" w:hanging="845"/>
        <w:jc w:val="both"/>
        <w:rPr>
          <w:sz w:val="24"/>
        </w:rPr>
      </w:pPr>
      <w:r>
        <w:rPr>
          <w:sz w:val="24"/>
        </w:rPr>
        <w:t>No</w:t>
      </w:r>
      <w:r>
        <w:rPr>
          <w:spacing w:val="-17"/>
          <w:sz w:val="24"/>
        </w:rPr>
        <w:t xml:space="preserve"> </w:t>
      </w:r>
      <w:r>
        <w:rPr>
          <w:sz w:val="24"/>
        </w:rPr>
        <w:t>development</w:t>
      </w:r>
      <w:r>
        <w:rPr>
          <w:spacing w:val="-16"/>
          <w:sz w:val="24"/>
        </w:rPr>
        <w:t xml:space="preserve"> </w:t>
      </w:r>
      <w:r>
        <w:rPr>
          <w:sz w:val="24"/>
        </w:rPr>
        <w:t>on</w:t>
      </w:r>
      <w:r>
        <w:rPr>
          <w:spacing w:val="-16"/>
          <w:sz w:val="24"/>
        </w:rPr>
        <w:t xml:space="preserve"> </w:t>
      </w:r>
      <w:r>
        <w:rPr>
          <w:sz w:val="24"/>
        </w:rPr>
        <w:t>any</w:t>
      </w:r>
      <w:r>
        <w:rPr>
          <w:spacing w:val="-17"/>
          <w:sz w:val="24"/>
        </w:rPr>
        <w:t xml:space="preserve"> </w:t>
      </w:r>
      <w:r>
        <w:rPr>
          <w:sz w:val="24"/>
        </w:rPr>
        <w:t>phase</w:t>
      </w:r>
      <w:r>
        <w:rPr>
          <w:spacing w:val="-16"/>
          <w:sz w:val="24"/>
        </w:rPr>
        <w:t xml:space="preserve"> </w:t>
      </w:r>
      <w:r>
        <w:rPr>
          <w:sz w:val="24"/>
        </w:rPr>
        <w:t>shall</w:t>
      </w:r>
      <w:r>
        <w:rPr>
          <w:spacing w:val="-17"/>
          <w:sz w:val="24"/>
        </w:rPr>
        <w:t xml:space="preserve"> </w:t>
      </w:r>
      <w:r>
        <w:rPr>
          <w:sz w:val="24"/>
        </w:rPr>
        <w:t>take</w:t>
      </w:r>
      <w:r>
        <w:rPr>
          <w:spacing w:val="-16"/>
          <w:sz w:val="24"/>
        </w:rPr>
        <w:t xml:space="preserve"> </w:t>
      </w:r>
      <w:r>
        <w:rPr>
          <w:sz w:val="24"/>
        </w:rPr>
        <w:t>place</w:t>
      </w:r>
      <w:r>
        <w:rPr>
          <w:spacing w:val="-16"/>
          <w:sz w:val="24"/>
        </w:rPr>
        <w:t xml:space="preserve"> </w:t>
      </w:r>
      <w:r>
        <w:rPr>
          <w:sz w:val="24"/>
        </w:rPr>
        <w:t>until</w:t>
      </w:r>
      <w:r>
        <w:rPr>
          <w:spacing w:val="-17"/>
          <w:sz w:val="24"/>
        </w:rPr>
        <w:t xml:space="preserve"> </w:t>
      </w:r>
      <w:r>
        <w:rPr>
          <w:sz w:val="24"/>
        </w:rPr>
        <w:t>a</w:t>
      </w:r>
      <w:r>
        <w:rPr>
          <w:spacing w:val="-16"/>
          <w:sz w:val="24"/>
        </w:rPr>
        <w:t xml:space="preserve"> </w:t>
      </w:r>
      <w:r>
        <w:rPr>
          <w:sz w:val="24"/>
        </w:rPr>
        <w:t>Construction Traffic Management Plan (CTMP) for that phase has been submitted to and approved in writing by the Local Planning Authority. The CTMP shall include details of the following:</w:t>
      </w:r>
    </w:p>
    <w:p w:rsidR="007C55D2" w:rsidRDefault="003A3DCE">
      <w:pPr>
        <w:pStyle w:val="ListParagraph"/>
        <w:numPr>
          <w:ilvl w:val="0"/>
          <w:numId w:val="11"/>
        </w:numPr>
        <w:tabs>
          <w:tab w:val="left" w:pos="1963"/>
        </w:tabs>
        <w:spacing w:before="1"/>
        <w:ind w:left="1963" w:hanging="143"/>
        <w:jc w:val="left"/>
        <w:rPr>
          <w:sz w:val="24"/>
        </w:rPr>
      </w:pPr>
      <w:r>
        <w:rPr>
          <w:spacing w:val="-2"/>
          <w:sz w:val="24"/>
        </w:rPr>
        <w:t>Haulage routes</w:t>
      </w:r>
      <w:r>
        <w:rPr>
          <w:spacing w:val="-9"/>
          <w:sz w:val="24"/>
        </w:rPr>
        <w:t xml:space="preserve"> </w:t>
      </w:r>
      <w:r>
        <w:rPr>
          <w:spacing w:val="-2"/>
          <w:sz w:val="24"/>
        </w:rPr>
        <w:t>for</w:t>
      </w:r>
      <w:r>
        <w:rPr>
          <w:spacing w:val="-3"/>
          <w:sz w:val="24"/>
        </w:rPr>
        <w:t xml:space="preserve"> </w:t>
      </w:r>
      <w:r>
        <w:rPr>
          <w:spacing w:val="-2"/>
          <w:sz w:val="24"/>
        </w:rPr>
        <w:t>construction</w:t>
      </w:r>
      <w:r>
        <w:rPr>
          <w:spacing w:val="-5"/>
          <w:sz w:val="24"/>
        </w:rPr>
        <w:t xml:space="preserve"> </w:t>
      </w:r>
      <w:r>
        <w:rPr>
          <w:spacing w:val="-2"/>
          <w:sz w:val="24"/>
        </w:rPr>
        <w:t>vehicles;</w:t>
      </w:r>
    </w:p>
    <w:p w:rsidR="007C55D2" w:rsidRDefault="003A3DCE">
      <w:pPr>
        <w:pStyle w:val="ListParagraph"/>
        <w:numPr>
          <w:ilvl w:val="0"/>
          <w:numId w:val="11"/>
        </w:numPr>
        <w:tabs>
          <w:tab w:val="left" w:pos="1972"/>
        </w:tabs>
        <w:ind w:right="1815" w:firstLine="0"/>
        <w:jc w:val="left"/>
        <w:rPr>
          <w:sz w:val="24"/>
        </w:rPr>
      </w:pPr>
      <w:r>
        <w:rPr>
          <w:sz w:val="24"/>
        </w:rPr>
        <w:t>Times</w:t>
      </w:r>
      <w:r>
        <w:rPr>
          <w:spacing w:val="-4"/>
          <w:sz w:val="24"/>
        </w:rPr>
        <w:t xml:space="preserve"> </w:t>
      </w:r>
      <w:r>
        <w:rPr>
          <w:sz w:val="24"/>
        </w:rPr>
        <w:t>of</w:t>
      </w:r>
      <w:r>
        <w:rPr>
          <w:spacing w:val="-4"/>
          <w:sz w:val="24"/>
        </w:rPr>
        <w:t xml:space="preserve"> </w:t>
      </w:r>
      <w:r>
        <w:rPr>
          <w:sz w:val="24"/>
        </w:rPr>
        <w:t>working/operation</w:t>
      </w:r>
      <w:r>
        <w:rPr>
          <w:spacing w:val="-6"/>
          <w:sz w:val="24"/>
        </w:rPr>
        <w:t xml:space="preserve"> </w:t>
      </w:r>
      <w:r>
        <w:rPr>
          <w:sz w:val="24"/>
        </w:rPr>
        <w:t>and</w:t>
      </w:r>
      <w:r>
        <w:rPr>
          <w:spacing w:val="-6"/>
          <w:sz w:val="24"/>
        </w:rPr>
        <w:t xml:space="preserve"> </w:t>
      </w:r>
      <w:r>
        <w:rPr>
          <w:sz w:val="24"/>
        </w:rPr>
        <w:t>restrictions</w:t>
      </w:r>
      <w:r>
        <w:rPr>
          <w:spacing w:val="-6"/>
          <w:sz w:val="24"/>
        </w:rPr>
        <w:t xml:space="preserve"> </w:t>
      </w:r>
      <w:r>
        <w:rPr>
          <w:sz w:val="24"/>
        </w:rPr>
        <w:t>on</w:t>
      </w:r>
      <w:r>
        <w:rPr>
          <w:spacing w:val="-4"/>
          <w:sz w:val="24"/>
        </w:rPr>
        <w:t xml:space="preserve"> </w:t>
      </w:r>
      <w:r>
        <w:rPr>
          <w:sz w:val="24"/>
        </w:rPr>
        <w:t>deliveries</w:t>
      </w:r>
      <w:r>
        <w:rPr>
          <w:spacing w:val="-4"/>
          <w:sz w:val="24"/>
        </w:rPr>
        <w:t xml:space="preserve"> </w:t>
      </w:r>
      <w:r>
        <w:rPr>
          <w:sz w:val="24"/>
        </w:rPr>
        <w:t>during peak hours;</w:t>
      </w:r>
    </w:p>
    <w:p w:rsidR="007C55D2" w:rsidRDefault="003A3DCE">
      <w:pPr>
        <w:pStyle w:val="ListParagraph"/>
        <w:numPr>
          <w:ilvl w:val="0"/>
          <w:numId w:val="11"/>
        </w:numPr>
        <w:tabs>
          <w:tab w:val="left" w:pos="2052"/>
        </w:tabs>
        <w:ind w:right="1794" w:firstLine="0"/>
        <w:jc w:val="left"/>
        <w:rPr>
          <w:sz w:val="24"/>
        </w:rPr>
      </w:pPr>
      <w:r>
        <w:rPr>
          <w:sz w:val="24"/>
        </w:rPr>
        <w:t>Timings</w:t>
      </w:r>
      <w:r>
        <w:rPr>
          <w:spacing w:val="40"/>
          <w:sz w:val="24"/>
        </w:rPr>
        <w:t xml:space="preserve"> </w:t>
      </w:r>
      <w:r>
        <w:rPr>
          <w:sz w:val="24"/>
        </w:rPr>
        <w:t>of</w:t>
      </w:r>
      <w:r>
        <w:rPr>
          <w:spacing w:val="40"/>
          <w:sz w:val="24"/>
        </w:rPr>
        <w:t xml:space="preserve"> </w:t>
      </w:r>
      <w:r>
        <w:rPr>
          <w:sz w:val="24"/>
        </w:rPr>
        <w:t>construction</w:t>
      </w:r>
      <w:r>
        <w:rPr>
          <w:spacing w:val="40"/>
          <w:sz w:val="24"/>
        </w:rPr>
        <w:t xml:space="preserve"> </w:t>
      </w:r>
      <w:r>
        <w:rPr>
          <w:sz w:val="24"/>
        </w:rPr>
        <w:t>traffic</w:t>
      </w:r>
      <w:r>
        <w:rPr>
          <w:spacing w:val="40"/>
          <w:sz w:val="24"/>
        </w:rPr>
        <w:t xml:space="preserve"> </w:t>
      </w:r>
      <w:r>
        <w:rPr>
          <w:sz w:val="24"/>
        </w:rPr>
        <w:t>and</w:t>
      </w:r>
      <w:r>
        <w:rPr>
          <w:spacing w:val="40"/>
          <w:sz w:val="24"/>
        </w:rPr>
        <w:t xml:space="preserve"> </w:t>
      </w:r>
      <w:r>
        <w:rPr>
          <w:sz w:val="24"/>
        </w:rPr>
        <w:t>means</w:t>
      </w:r>
      <w:r>
        <w:rPr>
          <w:spacing w:val="40"/>
          <w:sz w:val="24"/>
        </w:rPr>
        <w:t xml:space="preserve"> </w:t>
      </w:r>
      <w:r>
        <w:rPr>
          <w:sz w:val="24"/>
        </w:rPr>
        <w:t>of</w:t>
      </w:r>
      <w:r>
        <w:rPr>
          <w:spacing w:val="40"/>
          <w:sz w:val="24"/>
        </w:rPr>
        <w:t xml:space="preserve"> </w:t>
      </w:r>
      <w:r>
        <w:rPr>
          <w:sz w:val="24"/>
        </w:rPr>
        <w:t>defining</w:t>
      </w:r>
      <w:r>
        <w:rPr>
          <w:spacing w:val="40"/>
          <w:sz w:val="24"/>
        </w:rPr>
        <w:t xml:space="preserve"> </w:t>
      </w:r>
      <w:r>
        <w:rPr>
          <w:sz w:val="24"/>
        </w:rPr>
        <w:t>and</w:t>
      </w:r>
      <w:r>
        <w:rPr>
          <w:spacing w:val="80"/>
          <w:sz w:val="24"/>
        </w:rPr>
        <w:t xml:space="preserve"> </w:t>
      </w:r>
      <w:r>
        <w:rPr>
          <w:sz w:val="24"/>
        </w:rPr>
        <w:t>controlling such traffic routes and timings;</w:t>
      </w:r>
    </w:p>
    <w:p w:rsidR="007C55D2" w:rsidRDefault="003A3DCE">
      <w:pPr>
        <w:pStyle w:val="ListParagraph"/>
        <w:numPr>
          <w:ilvl w:val="0"/>
          <w:numId w:val="11"/>
        </w:numPr>
        <w:tabs>
          <w:tab w:val="left" w:pos="1963"/>
        </w:tabs>
        <w:ind w:left="1963" w:hanging="143"/>
        <w:jc w:val="left"/>
        <w:rPr>
          <w:sz w:val="24"/>
        </w:rPr>
      </w:pPr>
      <w:r>
        <w:rPr>
          <w:sz w:val="24"/>
        </w:rPr>
        <w:t>Parking</w:t>
      </w:r>
      <w:r>
        <w:rPr>
          <w:spacing w:val="-17"/>
          <w:sz w:val="24"/>
        </w:rPr>
        <w:t xml:space="preserve"> </w:t>
      </w:r>
      <w:r>
        <w:rPr>
          <w:sz w:val="24"/>
        </w:rPr>
        <w:t>of</w:t>
      </w:r>
      <w:r>
        <w:rPr>
          <w:spacing w:val="-17"/>
          <w:sz w:val="24"/>
        </w:rPr>
        <w:t xml:space="preserve"> </w:t>
      </w:r>
      <w:r>
        <w:rPr>
          <w:sz w:val="24"/>
        </w:rPr>
        <w:t>construction</w:t>
      </w:r>
      <w:r>
        <w:rPr>
          <w:spacing w:val="-17"/>
          <w:sz w:val="24"/>
        </w:rPr>
        <w:t xml:space="preserve"> </w:t>
      </w:r>
      <w:r>
        <w:rPr>
          <w:sz w:val="24"/>
        </w:rPr>
        <w:t>and</w:t>
      </w:r>
      <w:r>
        <w:rPr>
          <w:spacing w:val="-16"/>
          <w:sz w:val="24"/>
        </w:rPr>
        <w:t xml:space="preserve"> </w:t>
      </w:r>
      <w:r>
        <w:rPr>
          <w:sz w:val="24"/>
        </w:rPr>
        <w:t>contractor</w:t>
      </w:r>
      <w:r>
        <w:rPr>
          <w:spacing w:val="-15"/>
          <w:sz w:val="24"/>
        </w:rPr>
        <w:t xml:space="preserve"> </w:t>
      </w:r>
      <w:r>
        <w:rPr>
          <w:spacing w:val="-2"/>
          <w:sz w:val="24"/>
        </w:rPr>
        <w:t>vehicles;</w:t>
      </w:r>
    </w:p>
    <w:p w:rsidR="007C55D2" w:rsidRDefault="003A3DCE">
      <w:pPr>
        <w:pStyle w:val="ListParagraph"/>
        <w:numPr>
          <w:ilvl w:val="0"/>
          <w:numId w:val="11"/>
        </w:numPr>
        <w:tabs>
          <w:tab w:val="left" w:pos="1963"/>
        </w:tabs>
        <w:ind w:left="1963" w:hanging="143"/>
        <w:jc w:val="left"/>
        <w:rPr>
          <w:sz w:val="24"/>
        </w:rPr>
      </w:pPr>
      <w:r>
        <w:rPr>
          <w:sz w:val="24"/>
        </w:rPr>
        <w:t>Areas</w:t>
      </w:r>
      <w:r>
        <w:rPr>
          <w:spacing w:val="-19"/>
          <w:sz w:val="24"/>
        </w:rPr>
        <w:t xml:space="preserve"> </w:t>
      </w:r>
      <w:r>
        <w:rPr>
          <w:sz w:val="24"/>
        </w:rPr>
        <w:t>for</w:t>
      </w:r>
      <w:r>
        <w:rPr>
          <w:spacing w:val="-12"/>
          <w:sz w:val="24"/>
        </w:rPr>
        <w:t xml:space="preserve"> </w:t>
      </w:r>
      <w:r>
        <w:rPr>
          <w:sz w:val="24"/>
        </w:rPr>
        <w:t>loading</w:t>
      </w:r>
      <w:r>
        <w:rPr>
          <w:spacing w:val="-14"/>
          <w:sz w:val="24"/>
        </w:rPr>
        <w:t xml:space="preserve"> </w:t>
      </w:r>
      <w:r>
        <w:rPr>
          <w:sz w:val="24"/>
        </w:rPr>
        <w:t>and</w:t>
      </w:r>
      <w:r>
        <w:rPr>
          <w:spacing w:val="-11"/>
          <w:sz w:val="24"/>
        </w:rPr>
        <w:t xml:space="preserve"> </w:t>
      </w:r>
      <w:r>
        <w:rPr>
          <w:sz w:val="24"/>
        </w:rPr>
        <w:t>unloading</w:t>
      </w:r>
      <w:r>
        <w:rPr>
          <w:spacing w:val="-16"/>
          <w:sz w:val="24"/>
        </w:rPr>
        <w:t xml:space="preserve"> </w:t>
      </w:r>
      <w:r>
        <w:rPr>
          <w:sz w:val="24"/>
        </w:rPr>
        <w:t>of</w:t>
      </w:r>
      <w:r>
        <w:rPr>
          <w:spacing w:val="-9"/>
          <w:sz w:val="24"/>
        </w:rPr>
        <w:t xml:space="preserve"> </w:t>
      </w:r>
      <w:r>
        <w:rPr>
          <w:sz w:val="24"/>
        </w:rPr>
        <w:t>plant</w:t>
      </w:r>
      <w:r>
        <w:rPr>
          <w:spacing w:val="-10"/>
          <w:sz w:val="24"/>
        </w:rPr>
        <w:t xml:space="preserve"> </w:t>
      </w:r>
      <w:r>
        <w:rPr>
          <w:sz w:val="24"/>
        </w:rPr>
        <w:t>and</w:t>
      </w:r>
      <w:r>
        <w:rPr>
          <w:spacing w:val="-17"/>
          <w:sz w:val="24"/>
        </w:rPr>
        <w:t xml:space="preserve"> </w:t>
      </w:r>
      <w:r>
        <w:rPr>
          <w:sz w:val="24"/>
        </w:rPr>
        <w:t>materials</w:t>
      </w:r>
      <w:r>
        <w:rPr>
          <w:spacing w:val="-14"/>
          <w:sz w:val="24"/>
        </w:rPr>
        <w:t xml:space="preserve"> </w:t>
      </w:r>
      <w:r>
        <w:rPr>
          <w:sz w:val="24"/>
        </w:rPr>
        <w:t>on</w:t>
      </w:r>
      <w:r>
        <w:rPr>
          <w:spacing w:val="-8"/>
          <w:sz w:val="24"/>
        </w:rPr>
        <w:t xml:space="preserve"> </w:t>
      </w:r>
      <w:r>
        <w:rPr>
          <w:spacing w:val="-2"/>
          <w:sz w:val="24"/>
        </w:rPr>
        <w:t>site;</w:t>
      </w:r>
    </w:p>
    <w:p w:rsidR="007C55D2" w:rsidRDefault="003A3DCE">
      <w:pPr>
        <w:pStyle w:val="ListParagraph"/>
        <w:numPr>
          <w:ilvl w:val="0"/>
          <w:numId w:val="11"/>
        </w:numPr>
        <w:tabs>
          <w:tab w:val="left" w:pos="1963"/>
        </w:tabs>
        <w:ind w:left="1963" w:hanging="143"/>
        <w:jc w:val="left"/>
        <w:rPr>
          <w:sz w:val="24"/>
        </w:rPr>
      </w:pPr>
      <w:r>
        <w:rPr>
          <w:sz w:val="24"/>
        </w:rPr>
        <w:t>Measures</w:t>
      </w:r>
      <w:r>
        <w:rPr>
          <w:spacing w:val="-19"/>
          <w:sz w:val="24"/>
        </w:rPr>
        <w:t xml:space="preserve"> </w:t>
      </w:r>
      <w:r>
        <w:rPr>
          <w:sz w:val="24"/>
        </w:rPr>
        <w:t>to</w:t>
      </w:r>
      <w:r>
        <w:rPr>
          <w:spacing w:val="-9"/>
          <w:sz w:val="24"/>
        </w:rPr>
        <w:t xml:space="preserve"> </w:t>
      </w:r>
      <w:r>
        <w:rPr>
          <w:sz w:val="24"/>
        </w:rPr>
        <w:t>control</w:t>
      </w:r>
      <w:r>
        <w:rPr>
          <w:spacing w:val="-17"/>
          <w:sz w:val="24"/>
        </w:rPr>
        <w:t xml:space="preserve"> </w:t>
      </w:r>
      <w:r>
        <w:rPr>
          <w:sz w:val="24"/>
        </w:rPr>
        <w:t>mud</w:t>
      </w:r>
      <w:r>
        <w:rPr>
          <w:spacing w:val="-13"/>
          <w:sz w:val="24"/>
        </w:rPr>
        <w:t xml:space="preserve"> </w:t>
      </w:r>
      <w:r>
        <w:rPr>
          <w:sz w:val="24"/>
        </w:rPr>
        <w:t>and</w:t>
      </w:r>
      <w:r>
        <w:rPr>
          <w:spacing w:val="-13"/>
          <w:sz w:val="24"/>
        </w:rPr>
        <w:t xml:space="preserve"> </w:t>
      </w:r>
      <w:r>
        <w:rPr>
          <w:sz w:val="24"/>
        </w:rPr>
        <w:t>debris</w:t>
      </w:r>
      <w:r>
        <w:rPr>
          <w:spacing w:val="-12"/>
          <w:sz w:val="24"/>
        </w:rPr>
        <w:t xml:space="preserve"> </w:t>
      </w:r>
      <w:r>
        <w:rPr>
          <w:sz w:val="24"/>
        </w:rPr>
        <w:t>entering</w:t>
      </w:r>
      <w:r>
        <w:rPr>
          <w:spacing w:val="-16"/>
          <w:sz w:val="24"/>
        </w:rPr>
        <w:t xml:space="preserve"> </w:t>
      </w:r>
      <w:r>
        <w:rPr>
          <w:sz w:val="24"/>
        </w:rPr>
        <w:t>the</w:t>
      </w:r>
      <w:r>
        <w:rPr>
          <w:spacing w:val="-13"/>
          <w:sz w:val="24"/>
        </w:rPr>
        <w:t xml:space="preserve"> </w:t>
      </w:r>
      <w:r>
        <w:rPr>
          <w:spacing w:val="-2"/>
          <w:sz w:val="24"/>
        </w:rPr>
        <w:t>highway;</w:t>
      </w:r>
    </w:p>
    <w:p w:rsidR="007C55D2" w:rsidRDefault="007C55D2">
      <w:pPr>
        <w:pStyle w:val="BodyText"/>
        <w:ind w:left="0"/>
      </w:pPr>
    </w:p>
    <w:p w:rsidR="007C55D2" w:rsidRDefault="003A3DCE">
      <w:pPr>
        <w:pStyle w:val="BodyText"/>
        <w:ind w:right="1317"/>
      </w:pPr>
      <w:r>
        <w:t>The</w:t>
      </w:r>
      <w:r>
        <w:rPr>
          <w:spacing w:val="36"/>
        </w:rPr>
        <w:t xml:space="preserve"> </w:t>
      </w:r>
      <w:r>
        <w:t>development</w:t>
      </w:r>
      <w:r>
        <w:rPr>
          <w:spacing w:val="37"/>
        </w:rPr>
        <w:t xml:space="preserve"> </w:t>
      </w:r>
      <w:r>
        <w:t>of</w:t>
      </w:r>
      <w:r>
        <w:rPr>
          <w:spacing w:val="38"/>
        </w:rPr>
        <w:t xml:space="preserve"> </w:t>
      </w:r>
      <w:r>
        <w:t>the</w:t>
      </w:r>
      <w:r>
        <w:rPr>
          <w:spacing w:val="36"/>
        </w:rPr>
        <w:t xml:space="preserve"> </w:t>
      </w:r>
      <w:r>
        <w:t>relevant</w:t>
      </w:r>
      <w:r>
        <w:rPr>
          <w:spacing w:val="36"/>
        </w:rPr>
        <w:t xml:space="preserve"> </w:t>
      </w:r>
      <w:r>
        <w:t>phase</w:t>
      </w:r>
      <w:r>
        <w:rPr>
          <w:spacing w:val="36"/>
        </w:rPr>
        <w:t xml:space="preserve"> </w:t>
      </w:r>
      <w:r>
        <w:t>shall</w:t>
      </w:r>
      <w:r>
        <w:rPr>
          <w:spacing w:val="34"/>
        </w:rPr>
        <w:t xml:space="preserve"> </w:t>
      </w:r>
      <w:r>
        <w:t>be</w:t>
      </w:r>
      <w:r>
        <w:rPr>
          <w:spacing w:val="38"/>
        </w:rPr>
        <w:t xml:space="preserve"> </w:t>
      </w:r>
      <w:r>
        <w:t>carried</w:t>
      </w:r>
      <w:r>
        <w:rPr>
          <w:spacing w:val="39"/>
        </w:rPr>
        <w:t xml:space="preserve"> </w:t>
      </w:r>
      <w:r>
        <w:t>out</w:t>
      </w:r>
      <w:r>
        <w:rPr>
          <w:spacing w:val="36"/>
        </w:rPr>
        <w:t xml:space="preserve"> </w:t>
      </w:r>
      <w:r>
        <w:t>in accordance with the approved CTMP.</w:t>
      </w:r>
    </w:p>
    <w:p w:rsidR="007C55D2" w:rsidRDefault="007C55D2">
      <w:pPr>
        <w:pStyle w:val="BodyText"/>
        <w:spacing w:before="2"/>
        <w:ind w:left="0"/>
      </w:pPr>
    </w:p>
    <w:p w:rsidR="007C55D2" w:rsidRDefault="003A3DCE">
      <w:pPr>
        <w:pStyle w:val="ListParagraph"/>
        <w:numPr>
          <w:ilvl w:val="0"/>
          <w:numId w:val="18"/>
        </w:numPr>
        <w:tabs>
          <w:tab w:val="left" w:pos="1820"/>
        </w:tabs>
        <w:spacing w:before="1" w:line="237" w:lineRule="auto"/>
        <w:ind w:right="1715" w:hanging="845"/>
        <w:jc w:val="both"/>
        <w:rPr>
          <w:sz w:val="24"/>
        </w:rPr>
      </w:pPr>
      <w:r>
        <w:rPr>
          <w:sz w:val="24"/>
        </w:rPr>
        <w:t>No B8 unit hereby permitted shall be occupied until 10% of the spaces within the car park associated with that unit have been fitted with EV charging points in accordance with details first submitted to and approved in writing by the Local Planning Authority.</w:t>
      </w:r>
      <w:r>
        <w:rPr>
          <w:spacing w:val="-2"/>
          <w:sz w:val="24"/>
        </w:rPr>
        <w:t xml:space="preserve"> </w:t>
      </w:r>
      <w:r>
        <w:rPr>
          <w:sz w:val="24"/>
        </w:rPr>
        <w:t>The</w:t>
      </w:r>
      <w:r>
        <w:rPr>
          <w:spacing w:val="-1"/>
          <w:sz w:val="24"/>
        </w:rPr>
        <w:t xml:space="preserve"> </w:t>
      </w:r>
      <w:r>
        <w:rPr>
          <w:sz w:val="24"/>
        </w:rPr>
        <w:t>EV</w:t>
      </w:r>
      <w:r>
        <w:rPr>
          <w:spacing w:val="-2"/>
          <w:sz w:val="24"/>
        </w:rPr>
        <w:t xml:space="preserve"> </w:t>
      </w:r>
      <w:r>
        <w:rPr>
          <w:sz w:val="24"/>
        </w:rPr>
        <w:t>charging</w:t>
      </w:r>
      <w:r>
        <w:rPr>
          <w:spacing w:val="-6"/>
          <w:sz w:val="24"/>
        </w:rPr>
        <w:t xml:space="preserve"> </w:t>
      </w:r>
      <w:r>
        <w:rPr>
          <w:sz w:val="24"/>
        </w:rPr>
        <w:t>points shall</w:t>
      </w:r>
      <w:r>
        <w:rPr>
          <w:spacing w:val="-8"/>
          <w:sz w:val="24"/>
        </w:rPr>
        <w:t xml:space="preserve"> </w:t>
      </w:r>
      <w:r>
        <w:rPr>
          <w:sz w:val="24"/>
        </w:rPr>
        <w:t>be retained</w:t>
      </w:r>
      <w:r>
        <w:rPr>
          <w:spacing w:val="-2"/>
          <w:sz w:val="24"/>
        </w:rPr>
        <w:t xml:space="preserve"> </w:t>
      </w:r>
      <w:r>
        <w:rPr>
          <w:sz w:val="24"/>
        </w:rPr>
        <w:t>in</w:t>
      </w:r>
      <w:r>
        <w:rPr>
          <w:spacing w:val="-2"/>
          <w:sz w:val="24"/>
        </w:rPr>
        <w:t xml:space="preserve"> </w:t>
      </w:r>
      <w:r>
        <w:rPr>
          <w:sz w:val="24"/>
        </w:rPr>
        <w:t xml:space="preserve">accordance with the approved details thereafter for the lifetime of the </w:t>
      </w:r>
      <w:r>
        <w:rPr>
          <w:spacing w:val="-2"/>
          <w:sz w:val="24"/>
        </w:rPr>
        <w:t>development.</w:t>
      </w:r>
    </w:p>
    <w:p w:rsidR="007C55D2" w:rsidRDefault="007C55D2">
      <w:pPr>
        <w:spacing w:line="237"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8" w:hanging="845"/>
        <w:jc w:val="both"/>
        <w:rPr>
          <w:position w:val="1"/>
          <w:sz w:val="24"/>
        </w:rPr>
      </w:pPr>
      <w:r>
        <w:rPr>
          <w:sz w:val="24"/>
        </w:rPr>
        <w:t>No</w:t>
      </w:r>
      <w:r>
        <w:rPr>
          <w:spacing w:val="-4"/>
          <w:sz w:val="24"/>
        </w:rPr>
        <w:t xml:space="preserve"> </w:t>
      </w:r>
      <w:r>
        <w:rPr>
          <w:sz w:val="24"/>
        </w:rPr>
        <w:t>development</w:t>
      </w:r>
      <w:r>
        <w:rPr>
          <w:spacing w:val="-5"/>
          <w:sz w:val="24"/>
        </w:rPr>
        <w:t xml:space="preserve"> </w:t>
      </w:r>
      <w:r>
        <w:rPr>
          <w:sz w:val="24"/>
        </w:rPr>
        <w:t>on</w:t>
      </w:r>
      <w:r>
        <w:rPr>
          <w:spacing w:val="-4"/>
          <w:sz w:val="24"/>
        </w:rPr>
        <w:t xml:space="preserve"> </w:t>
      </w:r>
      <w:r>
        <w:rPr>
          <w:sz w:val="24"/>
        </w:rPr>
        <w:t>any</w:t>
      </w:r>
      <w:r>
        <w:rPr>
          <w:spacing w:val="-14"/>
          <w:sz w:val="24"/>
        </w:rPr>
        <w:t xml:space="preserve"> </w:t>
      </w:r>
      <w:r>
        <w:rPr>
          <w:sz w:val="24"/>
        </w:rPr>
        <w:t>phase</w:t>
      </w:r>
      <w:r>
        <w:rPr>
          <w:spacing w:val="-4"/>
          <w:sz w:val="24"/>
        </w:rPr>
        <w:t xml:space="preserve"> </w:t>
      </w:r>
      <w:r>
        <w:rPr>
          <w:sz w:val="24"/>
        </w:rPr>
        <w:t>shall</w:t>
      </w:r>
      <w:r>
        <w:rPr>
          <w:spacing w:val="-8"/>
          <w:sz w:val="24"/>
        </w:rPr>
        <w:t xml:space="preserve"> </w:t>
      </w:r>
      <w:r>
        <w:rPr>
          <w:sz w:val="24"/>
        </w:rPr>
        <w:t>take</w:t>
      </w:r>
      <w:r>
        <w:rPr>
          <w:spacing w:val="-4"/>
          <w:sz w:val="24"/>
        </w:rPr>
        <w:t xml:space="preserve"> </w:t>
      </w:r>
      <w:r>
        <w:rPr>
          <w:sz w:val="24"/>
        </w:rPr>
        <w:t>place</w:t>
      </w:r>
      <w:r>
        <w:rPr>
          <w:spacing w:val="-2"/>
          <w:sz w:val="24"/>
        </w:rPr>
        <w:t xml:space="preserve"> </w:t>
      </w:r>
      <w:r>
        <w:rPr>
          <w:sz w:val="24"/>
        </w:rPr>
        <w:t>until</w:t>
      </w:r>
      <w:r>
        <w:rPr>
          <w:spacing w:val="-16"/>
          <w:sz w:val="24"/>
        </w:rPr>
        <w:t xml:space="preserve"> </w:t>
      </w:r>
      <w:r>
        <w:rPr>
          <w:sz w:val="24"/>
        </w:rPr>
        <w:t>further</w:t>
      </w:r>
      <w:r>
        <w:rPr>
          <w:spacing w:val="-7"/>
          <w:sz w:val="24"/>
        </w:rPr>
        <w:t xml:space="preserve"> </w:t>
      </w:r>
      <w:r>
        <w:rPr>
          <w:sz w:val="24"/>
        </w:rPr>
        <w:t>details of both</w:t>
      </w:r>
      <w:r>
        <w:rPr>
          <w:spacing w:val="-8"/>
          <w:sz w:val="24"/>
        </w:rPr>
        <w:t xml:space="preserve"> </w:t>
      </w:r>
      <w:r>
        <w:rPr>
          <w:sz w:val="24"/>
        </w:rPr>
        <w:t>hard</w:t>
      </w:r>
      <w:r>
        <w:rPr>
          <w:spacing w:val="-11"/>
          <w:sz w:val="24"/>
        </w:rPr>
        <w:t xml:space="preserve"> </w:t>
      </w:r>
      <w:r>
        <w:rPr>
          <w:sz w:val="24"/>
        </w:rPr>
        <w:t>and</w:t>
      </w:r>
      <w:r>
        <w:rPr>
          <w:spacing w:val="-7"/>
          <w:sz w:val="24"/>
        </w:rPr>
        <w:t xml:space="preserve"> </w:t>
      </w:r>
      <w:r>
        <w:rPr>
          <w:sz w:val="24"/>
        </w:rPr>
        <w:t>soft</w:t>
      </w:r>
      <w:r>
        <w:rPr>
          <w:spacing w:val="-7"/>
          <w:sz w:val="24"/>
        </w:rPr>
        <w:t xml:space="preserve"> </w:t>
      </w:r>
      <w:r>
        <w:rPr>
          <w:sz w:val="24"/>
        </w:rPr>
        <w:t>landscape</w:t>
      </w:r>
      <w:r>
        <w:rPr>
          <w:spacing w:val="-8"/>
          <w:sz w:val="24"/>
        </w:rPr>
        <w:t xml:space="preserve"> </w:t>
      </w:r>
      <w:r>
        <w:rPr>
          <w:sz w:val="24"/>
        </w:rPr>
        <w:t>works</w:t>
      </w:r>
      <w:r>
        <w:rPr>
          <w:spacing w:val="-10"/>
          <w:sz w:val="24"/>
        </w:rPr>
        <w:t xml:space="preserve"> </w:t>
      </w:r>
      <w:r>
        <w:rPr>
          <w:sz w:val="24"/>
        </w:rPr>
        <w:t>relevant</w:t>
      </w:r>
      <w:r>
        <w:rPr>
          <w:spacing w:val="-9"/>
          <w:sz w:val="24"/>
        </w:rPr>
        <w:t xml:space="preserve"> </w:t>
      </w:r>
      <w:r>
        <w:rPr>
          <w:sz w:val="24"/>
        </w:rPr>
        <w:t>to</w:t>
      </w:r>
      <w:r>
        <w:rPr>
          <w:spacing w:val="-9"/>
          <w:sz w:val="24"/>
        </w:rPr>
        <w:t xml:space="preserve"> </w:t>
      </w:r>
      <w:r>
        <w:rPr>
          <w:sz w:val="24"/>
        </w:rPr>
        <w:t>that</w:t>
      </w:r>
      <w:r>
        <w:rPr>
          <w:spacing w:val="-7"/>
          <w:sz w:val="24"/>
        </w:rPr>
        <w:t xml:space="preserve"> </w:t>
      </w:r>
      <w:r>
        <w:rPr>
          <w:sz w:val="24"/>
        </w:rPr>
        <w:t>phase</w:t>
      </w:r>
      <w:r>
        <w:rPr>
          <w:spacing w:val="-6"/>
          <w:sz w:val="24"/>
        </w:rPr>
        <w:t xml:space="preserve"> </w:t>
      </w:r>
      <w:r>
        <w:rPr>
          <w:sz w:val="24"/>
        </w:rPr>
        <w:t>have been submitted to and approved in writing by the local planning authority. These</w:t>
      </w:r>
    </w:p>
    <w:p w:rsidR="007C55D2" w:rsidRDefault="003A3DCE">
      <w:pPr>
        <w:pStyle w:val="BodyText"/>
        <w:jc w:val="both"/>
      </w:pPr>
      <w:proofErr w:type="gramStart"/>
      <w:r>
        <w:t>details</w:t>
      </w:r>
      <w:proofErr w:type="gramEnd"/>
      <w:r>
        <w:rPr>
          <w:spacing w:val="-5"/>
        </w:rPr>
        <w:t xml:space="preserve"> </w:t>
      </w:r>
      <w:r>
        <w:t>shall</w:t>
      </w:r>
      <w:r>
        <w:rPr>
          <w:spacing w:val="-5"/>
        </w:rPr>
        <w:t xml:space="preserve"> </w:t>
      </w:r>
      <w:r>
        <w:rPr>
          <w:spacing w:val="-2"/>
        </w:rPr>
        <w:t>include:</w:t>
      </w:r>
    </w:p>
    <w:p w:rsidR="007C55D2" w:rsidRDefault="003A3DCE">
      <w:pPr>
        <w:pStyle w:val="ListParagraph"/>
        <w:numPr>
          <w:ilvl w:val="0"/>
          <w:numId w:val="10"/>
        </w:numPr>
        <w:tabs>
          <w:tab w:val="left" w:pos="1967"/>
        </w:tabs>
        <w:spacing w:before="269"/>
        <w:ind w:right="1722" w:firstLine="0"/>
        <w:rPr>
          <w:sz w:val="24"/>
        </w:rPr>
      </w:pPr>
      <w:r>
        <w:rPr>
          <w:sz w:val="24"/>
        </w:rPr>
        <w:t>A statement setting</w:t>
      </w:r>
      <w:r>
        <w:rPr>
          <w:spacing w:val="-3"/>
          <w:sz w:val="24"/>
        </w:rPr>
        <w:t xml:space="preserve"> </w:t>
      </w:r>
      <w:r>
        <w:rPr>
          <w:sz w:val="24"/>
        </w:rPr>
        <w:t>out the design objectives and</w:t>
      </w:r>
      <w:r>
        <w:rPr>
          <w:spacing w:val="-4"/>
          <w:sz w:val="24"/>
        </w:rPr>
        <w:t xml:space="preserve"> </w:t>
      </w:r>
      <w:r>
        <w:rPr>
          <w:sz w:val="24"/>
        </w:rPr>
        <w:t>how</w:t>
      </w:r>
      <w:r>
        <w:rPr>
          <w:spacing w:val="-8"/>
          <w:sz w:val="24"/>
        </w:rPr>
        <w:t xml:space="preserve"> </w:t>
      </w:r>
      <w:r>
        <w:rPr>
          <w:sz w:val="24"/>
        </w:rPr>
        <w:t xml:space="preserve">these will be delivered; means of enclosure and retaining structures, including details of </w:t>
      </w:r>
      <w:proofErr w:type="spellStart"/>
      <w:r>
        <w:rPr>
          <w:sz w:val="24"/>
        </w:rPr>
        <w:t>colours</w:t>
      </w:r>
      <w:proofErr w:type="spellEnd"/>
      <w:r>
        <w:rPr>
          <w:sz w:val="24"/>
        </w:rPr>
        <w:t xml:space="preserve"> and materials of acoustic screens;</w:t>
      </w:r>
    </w:p>
    <w:p w:rsidR="007C55D2" w:rsidRDefault="003A3DCE">
      <w:pPr>
        <w:pStyle w:val="ListParagraph"/>
        <w:numPr>
          <w:ilvl w:val="0"/>
          <w:numId w:val="10"/>
        </w:numPr>
        <w:tabs>
          <w:tab w:val="left" w:pos="1963"/>
        </w:tabs>
        <w:ind w:left="1963" w:hanging="143"/>
        <w:rPr>
          <w:sz w:val="24"/>
        </w:rPr>
      </w:pPr>
      <w:r>
        <w:rPr>
          <w:sz w:val="24"/>
        </w:rPr>
        <w:t>other</w:t>
      </w:r>
      <w:r>
        <w:rPr>
          <w:spacing w:val="-19"/>
          <w:sz w:val="24"/>
        </w:rPr>
        <w:t xml:space="preserve"> </w:t>
      </w:r>
      <w:r>
        <w:rPr>
          <w:sz w:val="24"/>
        </w:rPr>
        <w:t>vehicle</w:t>
      </w:r>
      <w:r>
        <w:rPr>
          <w:spacing w:val="-17"/>
          <w:sz w:val="24"/>
        </w:rPr>
        <w:t xml:space="preserve"> </w:t>
      </w:r>
      <w:r>
        <w:rPr>
          <w:sz w:val="24"/>
        </w:rPr>
        <w:t>and</w:t>
      </w:r>
      <w:r>
        <w:rPr>
          <w:spacing w:val="-16"/>
          <w:sz w:val="24"/>
        </w:rPr>
        <w:t xml:space="preserve"> </w:t>
      </w:r>
      <w:r>
        <w:rPr>
          <w:sz w:val="24"/>
        </w:rPr>
        <w:t>pedestrian</w:t>
      </w:r>
      <w:r>
        <w:rPr>
          <w:spacing w:val="-12"/>
          <w:sz w:val="24"/>
        </w:rPr>
        <w:t xml:space="preserve"> </w:t>
      </w:r>
      <w:r>
        <w:rPr>
          <w:sz w:val="24"/>
        </w:rPr>
        <w:t>access</w:t>
      </w:r>
      <w:r>
        <w:rPr>
          <w:spacing w:val="-17"/>
          <w:sz w:val="24"/>
        </w:rPr>
        <w:t xml:space="preserve"> </w:t>
      </w:r>
      <w:r>
        <w:rPr>
          <w:sz w:val="24"/>
        </w:rPr>
        <w:t>and</w:t>
      </w:r>
      <w:r>
        <w:rPr>
          <w:spacing w:val="-17"/>
          <w:sz w:val="24"/>
        </w:rPr>
        <w:t xml:space="preserve"> </w:t>
      </w:r>
      <w:r>
        <w:rPr>
          <w:sz w:val="24"/>
        </w:rPr>
        <w:t>circulation</w:t>
      </w:r>
      <w:r>
        <w:rPr>
          <w:spacing w:val="-16"/>
          <w:sz w:val="24"/>
        </w:rPr>
        <w:t xml:space="preserve"> </w:t>
      </w:r>
      <w:r>
        <w:rPr>
          <w:spacing w:val="-2"/>
          <w:sz w:val="24"/>
        </w:rPr>
        <w:t>areas;</w:t>
      </w:r>
    </w:p>
    <w:p w:rsidR="007C55D2" w:rsidRDefault="003A3DCE">
      <w:pPr>
        <w:pStyle w:val="ListParagraph"/>
        <w:numPr>
          <w:ilvl w:val="0"/>
          <w:numId w:val="10"/>
        </w:numPr>
        <w:tabs>
          <w:tab w:val="left" w:pos="1963"/>
        </w:tabs>
        <w:ind w:left="1963" w:hanging="143"/>
        <w:rPr>
          <w:sz w:val="24"/>
        </w:rPr>
      </w:pPr>
      <w:r>
        <w:rPr>
          <w:sz w:val="24"/>
        </w:rPr>
        <w:t>hard</w:t>
      </w:r>
      <w:r>
        <w:rPr>
          <w:spacing w:val="-16"/>
          <w:sz w:val="24"/>
        </w:rPr>
        <w:t xml:space="preserve"> </w:t>
      </w:r>
      <w:r>
        <w:rPr>
          <w:sz w:val="24"/>
        </w:rPr>
        <w:t>surfacing</w:t>
      </w:r>
      <w:r>
        <w:rPr>
          <w:spacing w:val="-16"/>
          <w:sz w:val="24"/>
        </w:rPr>
        <w:t xml:space="preserve"> </w:t>
      </w:r>
      <w:r>
        <w:rPr>
          <w:spacing w:val="-2"/>
          <w:sz w:val="24"/>
        </w:rPr>
        <w:t>materials;</w:t>
      </w:r>
    </w:p>
    <w:p w:rsidR="007C55D2" w:rsidRDefault="003A3DCE">
      <w:pPr>
        <w:pStyle w:val="ListParagraph"/>
        <w:numPr>
          <w:ilvl w:val="0"/>
          <w:numId w:val="10"/>
        </w:numPr>
        <w:tabs>
          <w:tab w:val="left" w:pos="2016"/>
        </w:tabs>
        <w:ind w:right="1727" w:firstLine="0"/>
        <w:rPr>
          <w:sz w:val="24"/>
        </w:rPr>
      </w:pPr>
      <w:r>
        <w:rPr>
          <w:sz w:val="24"/>
        </w:rPr>
        <w:t>minor artefacts and structures (e.g. furniture, refuse or other storage units, signs, etc.); and</w:t>
      </w:r>
    </w:p>
    <w:p w:rsidR="007C55D2" w:rsidRDefault="003A3DCE">
      <w:pPr>
        <w:pStyle w:val="ListParagraph"/>
        <w:numPr>
          <w:ilvl w:val="0"/>
          <w:numId w:val="10"/>
        </w:numPr>
        <w:tabs>
          <w:tab w:val="left" w:pos="1972"/>
        </w:tabs>
        <w:ind w:right="1731" w:firstLine="0"/>
        <w:rPr>
          <w:sz w:val="24"/>
        </w:rPr>
      </w:pPr>
      <w:proofErr w:type="gramStart"/>
      <w:r>
        <w:rPr>
          <w:sz w:val="24"/>
        </w:rPr>
        <w:t>planting</w:t>
      </w:r>
      <w:proofErr w:type="gramEnd"/>
      <w:r>
        <w:rPr>
          <w:sz w:val="24"/>
        </w:rPr>
        <w:t>, seeing and management measures for the attenuation basins and any other water/wetland features.</w:t>
      </w:r>
    </w:p>
    <w:p w:rsidR="007C55D2" w:rsidRDefault="007C55D2">
      <w:pPr>
        <w:pStyle w:val="BodyText"/>
        <w:ind w:left="0"/>
      </w:pPr>
    </w:p>
    <w:p w:rsidR="007C55D2" w:rsidRDefault="003A3DCE">
      <w:pPr>
        <w:pStyle w:val="BodyText"/>
        <w:spacing w:before="1"/>
        <w:ind w:right="1719"/>
        <w:jc w:val="both"/>
      </w:pPr>
      <w:r>
        <w:t>Soft</w:t>
      </w:r>
      <w:r>
        <w:rPr>
          <w:spacing w:val="-13"/>
        </w:rPr>
        <w:t xml:space="preserve"> </w:t>
      </w:r>
      <w:r>
        <w:t>landscape</w:t>
      </w:r>
      <w:r>
        <w:rPr>
          <w:spacing w:val="-10"/>
        </w:rPr>
        <w:t xml:space="preserve"> </w:t>
      </w:r>
      <w:r>
        <w:t>works</w:t>
      </w:r>
      <w:r>
        <w:rPr>
          <w:spacing w:val="-12"/>
        </w:rPr>
        <w:t xml:space="preserve"> </w:t>
      </w:r>
      <w:r>
        <w:t>shall</w:t>
      </w:r>
      <w:r>
        <w:rPr>
          <w:spacing w:val="-12"/>
        </w:rPr>
        <w:t xml:space="preserve"> </w:t>
      </w:r>
      <w:r>
        <w:t>include</w:t>
      </w:r>
      <w:r>
        <w:rPr>
          <w:spacing w:val="-13"/>
        </w:rPr>
        <w:t xml:space="preserve"> </w:t>
      </w:r>
      <w:r>
        <w:t>detailed</w:t>
      </w:r>
      <w:r>
        <w:rPr>
          <w:spacing w:val="-13"/>
        </w:rPr>
        <w:t xml:space="preserve"> </w:t>
      </w:r>
      <w:r>
        <w:t>planting</w:t>
      </w:r>
      <w:r>
        <w:rPr>
          <w:spacing w:val="-10"/>
        </w:rPr>
        <w:t xml:space="preserve"> </w:t>
      </w:r>
      <w:r>
        <w:t>plans,</w:t>
      </w:r>
      <w:r>
        <w:rPr>
          <w:spacing w:val="40"/>
        </w:rPr>
        <w:t xml:space="preserve"> </w:t>
      </w:r>
      <w:r>
        <w:t xml:space="preserve">written specifications (including cultivation and other operations associated with plant and grass establishment), schedules of plants noting species, plant supply sizes and proposed numbers/densities and an implementation </w:t>
      </w:r>
      <w:proofErr w:type="spellStart"/>
      <w:r>
        <w:t>programme</w:t>
      </w:r>
      <w:proofErr w:type="spellEnd"/>
      <w:r>
        <w:t>.</w:t>
      </w:r>
    </w:p>
    <w:p w:rsidR="007C55D2" w:rsidRDefault="003A3DCE">
      <w:pPr>
        <w:pStyle w:val="ListParagraph"/>
        <w:numPr>
          <w:ilvl w:val="0"/>
          <w:numId w:val="18"/>
        </w:numPr>
        <w:tabs>
          <w:tab w:val="left" w:pos="1820"/>
        </w:tabs>
        <w:spacing w:before="276"/>
        <w:ind w:right="1715" w:hanging="845"/>
        <w:jc w:val="both"/>
        <w:rPr>
          <w:sz w:val="24"/>
        </w:rPr>
      </w:pPr>
      <w:r>
        <w:rPr>
          <w:sz w:val="24"/>
        </w:rPr>
        <w:t>The on-site landscaping works for each phase of development shall</w:t>
      </w:r>
      <w:r>
        <w:rPr>
          <w:spacing w:val="-6"/>
          <w:sz w:val="24"/>
        </w:rPr>
        <w:t xml:space="preserve"> </w:t>
      </w:r>
      <w:r>
        <w:rPr>
          <w:sz w:val="24"/>
        </w:rPr>
        <w:t>be</w:t>
      </w:r>
      <w:r>
        <w:rPr>
          <w:spacing w:val="-4"/>
          <w:sz w:val="24"/>
        </w:rPr>
        <w:t xml:space="preserve"> </w:t>
      </w:r>
      <w:r>
        <w:rPr>
          <w:sz w:val="24"/>
        </w:rPr>
        <w:t>carried</w:t>
      </w:r>
      <w:r>
        <w:rPr>
          <w:spacing w:val="-3"/>
          <w:sz w:val="24"/>
        </w:rPr>
        <w:t xml:space="preserve"> </w:t>
      </w:r>
      <w:r>
        <w:rPr>
          <w:sz w:val="24"/>
        </w:rPr>
        <w:t>out</w:t>
      </w:r>
      <w:r>
        <w:rPr>
          <w:spacing w:val="-5"/>
          <w:sz w:val="24"/>
        </w:rPr>
        <w:t xml:space="preserve"> </w:t>
      </w:r>
      <w:r>
        <w:rPr>
          <w:sz w:val="24"/>
        </w:rPr>
        <w:t>in</w:t>
      </w:r>
      <w:r>
        <w:rPr>
          <w:spacing w:val="-15"/>
          <w:sz w:val="24"/>
        </w:rPr>
        <w:t xml:space="preserve"> </w:t>
      </w:r>
      <w:r>
        <w:rPr>
          <w:sz w:val="24"/>
        </w:rPr>
        <w:t>accordance</w:t>
      </w:r>
      <w:r>
        <w:rPr>
          <w:spacing w:val="-6"/>
          <w:sz w:val="24"/>
        </w:rPr>
        <w:t xml:space="preserve"> </w:t>
      </w:r>
      <w:r>
        <w:rPr>
          <w:sz w:val="24"/>
        </w:rPr>
        <w:t>with</w:t>
      </w:r>
      <w:r>
        <w:rPr>
          <w:spacing w:val="-2"/>
          <w:sz w:val="24"/>
        </w:rPr>
        <w:t xml:space="preserve"> </w:t>
      </w:r>
      <w:r>
        <w:rPr>
          <w:sz w:val="24"/>
        </w:rPr>
        <w:t>the</w:t>
      </w:r>
      <w:r>
        <w:rPr>
          <w:spacing w:val="-2"/>
          <w:sz w:val="24"/>
        </w:rPr>
        <w:t xml:space="preserve"> </w:t>
      </w:r>
      <w:r>
        <w:rPr>
          <w:sz w:val="24"/>
        </w:rPr>
        <w:t>details</w:t>
      </w:r>
      <w:r>
        <w:rPr>
          <w:spacing w:val="-5"/>
          <w:sz w:val="24"/>
        </w:rPr>
        <w:t xml:space="preserve"> </w:t>
      </w:r>
      <w:r>
        <w:rPr>
          <w:sz w:val="24"/>
        </w:rPr>
        <w:t>approved</w:t>
      </w:r>
      <w:r>
        <w:rPr>
          <w:spacing w:val="-3"/>
          <w:sz w:val="24"/>
        </w:rPr>
        <w:t xml:space="preserve"> </w:t>
      </w:r>
      <w:r>
        <w:rPr>
          <w:sz w:val="24"/>
        </w:rPr>
        <w:t xml:space="preserve">under Condition 25 for that phase in-line with the approved implementation </w:t>
      </w:r>
      <w:proofErr w:type="spellStart"/>
      <w:r>
        <w:rPr>
          <w:sz w:val="24"/>
        </w:rPr>
        <w:t>programme</w:t>
      </w:r>
      <w:proofErr w:type="spellEnd"/>
      <w:r>
        <w:rPr>
          <w:sz w:val="24"/>
        </w:rPr>
        <w:t>. The completed scheme shall thereafter be managed and maintained in accordance with a detailed scheme of management and maintenance for that phase which has first been submitted to and approved in writing by the Local Planning Authority.</w:t>
      </w:r>
    </w:p>
    <w:p w:rsidR="007C55D2" w:rsidRDefault="007C55D2">
      <w:pPr>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20" w:hanging="845"/>
        <w:jc w:val="both"/>
        <w:rPr>
          <w:position w:val="1"/>
          <w:sz w:val="24"/>
        </w:rPr>
      </w:pPr>
      <w:r>
        <w:rPr>
          <w:sz w:val="24"/>
        </w:rPr>
        <w:t>No building</w:t>
      </w:r>
      <w:r>
        <w:rPr>
          <w:spacing w:val="-3"/>
          <w:sz w:val="24"/>
        </w:rPr>
        <w:t xml:space="preserve"> </w:t>
      </w:r>
      <w:r>
        <w:rPr>
          <w:sz w:val="24"/>
        </w:rPr>
        <w:t>within</w:t>
      </w:r>
      <w:r>
        <w:rPr>
          <w:spacing w:val="-2"/>
          <w:sz w:val="24"/>
        </w:rPr>
        <w:t xml:space="preserve"> </w:t>
      </w:r>
      <w:r>
        <w:rPr>
          <w:sz w:val="24"/>
        </w:rPr>
        <w:t>any</w:t>
      </w:r>
      <w:r>
        <w:rPr>
          <w:spacing w:val="-10"/>
          <w:sz w:val="24"/>
        </w:rPr>
        <w:t xml:space="preserve"> </w:t>
      </w:r>
      <w:r>
        <w:rPr>
          <w:sz w:val="24"/>
        </w:rPr>
        <w:t>phase shall</w:t>
      </w:r>
      <w:r>
        <w:rPr>
          <w:spacing w:val="-5"/>
          <w:sz w:val="24"/>
        </w:rPr>
        <w:t xml:space="preserve"> </w:t>
      </w:r>
      <w:r>
        <w:rPr>
          <w:sz w:val="24"/>
        </w:rPr>
        <w:t>be</w:t>
      </w:r>
      <w:r>
        <w:rPr>
          <w:spacing w:val="-7"/>
          <w:sz w:val="24"/>
        </w:rPr>
        <w:t xml:space="preserve"> </w:t>
      </w:r>
      <w:r>
        <w:rPr>
          <w:sz w:val="24"/>
        </w:rPr>
        <w:t>first</w:t>
      </w:r>
      <w:r>
        <w:rPr>
          <w:spacing w:val="-2"/>
          <w:sz w:val="24"/>
        </w:rPr>
        <w:t xml:space="preserve"> </w:t>
      </w:r>
      <w:r>
        <w:rPr>
          <w:sz w:val="24"/>
        </w:rPr>
        <w:t>occupied</w:t>
      </w:r>
      <w:r>
        <w:rPr>
          <w:spacing w:val="-3"/>
          <w:sz w:val="24"/>
        </w:rPr>
        <w:t xml:space="preserve"> </w:t>
      </w:r>
      <w:r>
        <w:rPr>
          <w:sz w:val="24"/>
        </w:rPr>
        <w:t>until details</w:t>
      </w:r>
      <w:r>
        <w:rPr>
          <w:spacing w:val="-2"/>
          <w:sz w:val="24"/>
        </w:rPr>
        <w:t xml:space="preserve"> </w:t>
      </w:r>
      <w:r>
        <w:rPr>
          <w:sz w:val="24"/>
        </w:rPr>
        <w:t>of proposed</w:t>
      </w:r>
      <w:r>
        <w:rPr>
          <w:spacing w:val="-14"/>
          <w:sz w:val="24"/>
        </w:rPr>
        <w:t xml:space="preserve"> </w:t>
      </w:r>
      <w:r>
        <w:rPr>
          <w:sz w:val="24"/>
        </w:rPr>
        <w:t>cycle</w:t>
      </w:r>
      <w:r>
        <w:rPr>
          <w:spacing w:val="-15"/>
          <w:sz w:val="24"/>
        </w:rPr>
        <w:t xml:space="preserve"> </w:t>
      </w:r>
      <w:r>
        <w:rPr>
          <w:sz w:val="24"/>
        </w:rPr>
        <w:t>parking</w:t>
      </w:r>
      <w:r>
        <w:rPr>
          <w:spacing w:val="-14"/>
          <w:sz w:val="24"/>
        </w:rPr>
        <w:t xml:space="preserve"> </w:t>
      </w:r>
      <w:r>
        <w:rPr>
          <w:sz w:val="24"/>
        </w:rPr>
        <w:t>relevant</w:t>
      </w:r>
      <w:r>
        <w:rPr>
          <w:spacing w:val="-15"/>
          <w:sz w:val="24"/>
        </w:rPr>
        <w:t xml:space="preserve"> </w:t>
      </w:r>
      <w:r>
        <w:rPr>
          <w:sz w:val="24"/>
        </w:rPr>
        <w:t>to</w:t>
      </w:r>
      <w:r>
        <w:rPr>
          <w:spacing w:val="-15"/>
          <w:sz w:val="24"/>
        </w:rPr>
        <w:t xml:space="preserve"> </w:t>
      </w:r>
      <w:r>
        <w:rPr>
          <w:sz w:val="24"/>
        </w:rPr>
        <w:t>that</w:t>
      </w:r>
      <w:r>
        <w:rPr>
          <w:spacing w:val="-17"/>
          <w:sz w:val="24"/>
        </w:rPr>
        <w:t xml:space="preserve"> </w:t>
      </w:r>
      <w:r>
        <w:rPr>
          <w:sz w:val="24"/>
        </w:rPr>
        <w:t>building</w:t>
      </w:r>
      <w:r>
        <w:rPr>
          <w:spacing w:val="-16"/>
          <w:sz w:val="24"/>
        </w:rPr>
        <w:t xml:space="preserve"> </w:t>
      </w:r>
      <w:r>
        <w:rPr>
          <w:sz w:val="24"/>
        </w:rPr>
        <w:t>and/or</w:t>
      </w:r>
      <w:r>
        <w:rPr>
          <w:spacing w:val="-17"/>
          <w:sz w:val="24"/>
        </w:rPr>
        <w:t xml:space="preserve"> </w:t>
      </w:r>
      <w:r>
        <w:rPr>
          <w:sz w:val="24"/>
        </w:rPr>
        <w:t>phase</w:t>
      </w:r>
      <w:r>
        <w:rPr>
          <w:spacing w:val="-13"/>
          <w:sz w:val="24"/>
        </w:rPr>
        <w:t xml:space="preserve"> </w:t>
      </w:r>
      <w:r>
        <w:rPr>
          <w:sz w:val="24"/>
        </w:rPr>
        <w:t xml:space="preserve">have been submitted to and approved in writing by the local planning authority. The cycle parking shall be implemented in accordance with the approved details before first occupation and maintained </w:t>
      </w:r>
      <w:r>
        <w:rPr>
          <w:spacing w:val="-2"/>
          <w:sz w:val="24"/>
        </w:rPr>
        <w:t>thereafter.</w:t>
      </w:r>
    </w:p>
    <w:p w:rsidR="007C55D2" w:rsidRDefault="003A3DCE">
      <w:pPr>
        <w:pStyle w:val="ListParagraph"/>
        <w:numPr>
          <w:ilvl w:val="0"/>
          <w:numId w:val="18"/>
        </w:numPr>
        <w:tabs>
          <w:tab w:val="left" w:pos="1820"/>
        </w:tabs>
        <w:spacing w:before="267"/>
        <w:ind w:right="1719" w:hanging="845"/>
        <w:jc w:val="both"/>
        <w:rPr>
          <w:sz w:val="24"/>
        </w:rPr>
      </w:pPr>
      <w:r>
        <w:rPr>
          <w:sz w:val="24"/>
        </w:rPr>
        <w:t>No</w:t>
      </w:r>
      <w:r>
        <w:rPr>
          <w:spacing w:val="-7"/>
          <w:sz w:val="24"/>
        </w:rPr>
        <w:t xml:space="preserve"> </w:t>
      </w:r>
      <w:r>
        <w:rPr>
          <w:sz w:val="24"/>
        </w:rPr>
        <w:t>building</w:t>
      </w:r>
      <w:r>
        <w:rPr>
          <w:spacing w:val="-10"/>
          <w:sz w:val="24"/>
        </w:rPr>
        <w:t xml:space="preserve"> </w:t>
      </w:r>
      <w:r>
        <w:rPr>
          <w:sz w:val="24"/>
        </w:rPr>
        <w:t>within</w:t>
      </w:r>
      <w:r>
        <w:rPr>
          <w:spacing w:val="-5"/>
          <w:sz w:val="24"/>
        </w:rPr>
        <w:t xml:space="preserve"> </w:t>
      </w:r>
      <w:r>
        <w:rPr>
          <w:sz w:val="24"/>
        </w:rPr>
        <w:t>any</w:t>
      </w:r>
      <w:r>
        <w:rPr>
          <w:spacing w:val="-17"/>
          <w:sz w:val="24"/>
        </w:rPr>
        <w:t xml:space="preserve"> </w:t>
      </w:r>
      <w:r>
        <w:rPr>
          <w:sz w:val="24"/>
        </w:rPr>
        <w:t>phase</w:t>
      </w:r>
      <w:r>
        <w:rPr>
          <w:spacing w:val="-1"/>
          <w:sz w:val="24"/>
        </w:rPr>
        <w:t xml:space="preserve"> </w:t>
      </w:r>
      <w:r>
        <w:rPr>
          <w:sz w:val="24"/>
        </w:rPr>
        <w:t>shall</w:t>
      </w:r>
      <w:r>
        <w:rPr>
          <w:spacing w:val="-13"/>
          <w:sz w:val="24"/>
        </w:rPr>
        <w:t xml:space="preserve"> </w:t>
      </w:r>
      <w:r>
        <w:rPr>
          <w:sz w:val="24"/>
        </w:rPr>
        <w:t>be</w:t>
      </w:r>
      <w:r>
        <w:rPr>
          <w:spacing w:val="-12"/>
          <w:sz w:val="24"/>
        </w:rPr>
        <w:t xml:space="preserve"> </w:t>
      </w:r>
      <w:r>
        <w:rPr>
          <w:sz w:val="24"/>
        </w:rPr>
        <w:t>first</w:t>
      </w:r>
      <w:r>
        <w:rPr>
          <w:spacing w:val="-12"/>
          <w:sz w:val="24"/>
        </w:rPr>
        <w:t xml:space="preserve"> </w:t>
      </w:r>
      <w:r>
        <w:rPr>
          <w:sz w:val="24"/>
        </w:rPr>
        <w:t>occupied</w:t>
      </w:r>
      <w:r>
        <w:rPr>
          <w:spacing w:val="-10"/>
          <w:sz w:val="24"/>
        </w:rPr>
        <w:t xml:space="preserve"> </w:t>
      </w:r>
      <w:r>
        <w:rPr>
          <w:sz w:val="24"/>
        </w:rPr>
        <w:t>until</w:t>
      </w:r>
      <w:r>
        <w:rPr>
          <w:spacing w:val="-10"/>
          <w:sz w:val="24"/>
        </w:rPr>
        <w:t xml:space="preserve"> </w:t>
      </w:r>
      <w:r>
        <w:rPr>
          <w:sz w:val="24"/>
        </w:rPr>
        <w:t>a</w:t>
      </w:r>
      <w:r>
        <w:rPr>
          <w:spacing w:val="-9"/>
          <w:sz w:val="24"/>
        </w:rPr>
        <w:t xml:space="preserve"> </w:t>
      </w:r>
      <w:r>
        <w:rPr>
          <w:sz w:val="24"/>
        </w:rPr>
        <w:t>detailed Travel Plan (DTP) relevant to that building / phase has been submitted to and approved in writing by the Local Planning Authority. The DTP shall be submitted in accordance with the hereby approved Travel Plan prepared by Prime Transport (P21066/TP),</w:t>
      </w:r>
      <w:r>
        <w:rPr>
          <w:spacing w:val="-2"/>
          <w:sz w:val="24"/>
        </w:rPr>
        <w:t xml:space="preserve"> </w:t>
      </w:r>
      <w:r>
        <w:rPr>
          <w:sz w:val="24"/>
        </w:rPr>
        <w:t>Section</w:t>
      </w:r>
      <w:r>
        <w:rPr>
          <w:spacing w:val="-4"/>
          <w:sz w:val="24"/>
        </w:rPr>
        <w:t xml:space="preserve"> </w:t>
      </w:r>
      <w:r>
        <w:rPr>
          <w:sz w:val="24"/>
        </w:rPr>
        <w:t>6 Transport Implementation</w:t>
      </w:r>
      <w:r>
        <w:rPr>
          <w:spacing w:val="-2"/>
          <w:sz w:val="24"/>
        </w:rPr>
        <w:t xml:space="preserve"> </w:t>
      </w:r>
      <w:r>
        <w:rPr>
          <w:sz w:val="24"/>
        </w:rPr>
        <w:t>Plan, and shall be implemented not later than 6 months following the first use of the said building / phase hereby approved and shall provide for / including the following:</w:t>
      </w:r>
    </w:p>
    <w:p w:rsidR="007C55D2" w:rsidRDefault="007C55D2">
      <w:pPr>
        <w:pStyle w:val="BodyText"/>
        <w:ind w:left="0"/>
      </w:pPr>
    </w:p>
    <w:p w:rsidR="007C55D2" w:rsidRDefault="003A3DCE">
      <w:pPr>
        <w:pStyle w:val="ListParagraph"/>
        <w:numPr>
          <w:ilvl w:val="0"/>
          <w:numId w:val="9"/>
        </w:numPr>
        <w:tabs>
          <w:tab w:val="left" w:pos="2025"/>
        </w:tabs>
        <w:ind w:right="1725" w:firstLine="0"/>
        <w:jc w:val="both"/>
        <w:rPr>
          <w:sz w:val="24"/>
        </w:rPr>
      </w:pPr>
      <w:r>
        <w:rPr>
          <w:sz w:val="24"/>
        </w:rPr>
        <w:t>Relevant information about existing travel habits established 6 months’ post first use of the building;</w:t>
      </w:r>
    </w:p>
    <w:p w:rsidR="007C55D2" w:rsidRDefault="003A3DCE">
      <w:pPr>
        <w:pStyle w:val="ListParagraph"/>
        <w:numPr>
          <w:ilvl w:val="0"/>
          <w:numId w:val="9"/>
        </w:numPr>
        <w:tabs>
          <w:tab w:val="left" w:pos="2063"/>
        </w:tabs>
        <w:ind w:right="1731" w:firstLine="0"/>
        <w:jc w:val="both"/>
        <w:rPr>
          <w:sz w:val="24"/>
        </w:rPr>
      </w:pPr>
      <w:r>
        <w:rPr>
          <w:sz w:val="24"/>
        </w:rPr>
        <w:t>Details of the specific measures to be implemented to promote the use of sustainable modes of transport and details of ways in which these will be implemented;</w:t>
      </w:r>
    </w:p>
    <w:p w:rsidR="007C55D2" w:rsidRDefault="003A3DCE">
      <w:pPr>
        <w:pStyle w:val="ListParagraph"/>
        <w:numPr>
          <w:ilvl w:val="0"/>
          <w:numId w:val="9"/>
        </w:numPr>
        <w:tabs>
          <w:tab w:val="left" w:pos="2142"/>
        </w:tabs>
        <w:spacing w:line="242" w:lineRule="auto"/>
        <w:ind w:right="1724" w:firstLine="0"/>
        <w:jc w:val="both"/>
        <w:rPr>
          <w:sz w:val="24"/>
        </w:rPr>
      </w:pPr>
      <w:r>
        <w:rPr>
          <w:sz w:val="24"/>
        </w:rPr>
        <w:t>Details of the means by which the DTP shall coordinate the requirements of the hereby approved Travel Plan; and</w:t>
      </w:r>
    </w:p>
    <w:p w:rsidR="007C55D2" w:rsidRDefault="003A3DCE">
      <w:pPr>
        <w:pStyle w:val="ListParagraph"/>
        <w:numPr>
          <w:ilvl w:val="0"/>
          <w:numId w:val="9"/>
        </w:numPr>
        <w:tabs>
          <w:tab w:val="left" w:pos="2121"/>
        </w:tabs>
        <w:spacing w:line="274" w:lineRule="exact"/>
        <w:ind w:left="2121" w:hanging="301"/>
        <w:jc w:val="both"/>
        <w:rPr>
          <w:sz w:val="24"/>
        </w:rPr>
      </w:pPr>
      <w:r>
        <w:rPr>
          <w:sz w:val="24"/>
        </w:rPr>
        <w:t>Details</w:t>
      </w:r>
      <w:r>
        <w:rPr>
          <w:spacing w:val="-10"/>
          <w:sz w:val="24"/>
        </w:rPr>
        <w:t xml:space="preserve"> </w:t>
      </w:r>
      <w:r>
        <w:rPr>
          <w:sz w:val="24"/>
        </w:rPr>
        <w:t>of the</w:t>
      </w:r>
      <w:r>
        <w:rPr>
          <w:spacing w:val="-5"/>
          <w:sz w:val="24"/>
        </w:rPr>
        <w:t xml:space="preserve"> </w:t>
      </w:r>
      <w:r>
        <w:rPr>
          <w:sz w:val="24"/>
        </w:rPr>
        <w:t>means</w:t>
      </w:r>
      <w:r>
        <w:rPr>
          <w:spacing w:val="-7"/>
          <w:sz w:val="24"/>
        </w:rPr>
        <w:t xml:space="preserve"> </w:t>
      </w:r>
      <w:r>
        <w:rPr>
          <w:sz w:val="24"/>
        </w:rPr>
        <w:t>by</w:t>
      </w:r>
      <w:r>
        <w:rPr>
          <w:spacing w:val="-7"/>
          <w:sz w:val="24"/>
        </w:rPr>
        <w:t xml:space="preserve"> </w:t>
      </w:r>
      <w:r>
        <w:rPr>
          <w:sz w:val="24"/>
        </w:rPr>
        <w:t>which</w:t>
      </w:r>
      <w:r>
        <w:rPr>
          <w:spacing w:val="-4"/>
          <w:sz w:val="24"/>
        </w:rPr>
        <w:t xml:space="preserve"> </w:t>
      </w:r>
      <w:r>
        <w:rPr>
          <w:sz w:val="24"/>
        </w:rPr>
        <w:t>the</w:t>
      </w:r>
      <w:r>
        <w:rPr>
          <w:spacing w:val="-3"/>
          <w:sz w:val="24"/>
        </w:rPr>
        <w:t xml:space="preserve"> </w:t>
      </w:r>
      <w:r>
        <w:rPr>
          <w:sz w:val="24"/>
        </w:rPr>
        <w:t>DTP</w:t>
      </w:r>
      <w:r>
        <w:rPr>
          <w:spacing w:val="-2"/>
          <w:sz w:val="24"/>
        </w:rPr>
        <w:t xml:space="preserve"> </w:t>
      </w:r>
      <w:r>
        <w:rPr>
          <w:sz w:val="24"/>
        </w:rPr>
        <w:t>shall</w:t>
      </w:r>
      <w:r>
        <w:rPr>
          <w:spacing w:val="-10"/>
          <w:sz w:val="24"/>
        </w:rPr>
        <w:t xml:space="preserve"> </w:t>
      </w:r>
      <w:r>
        <w:rPr>
          <w:sz w:val="24"/>
        </w:rPr>
        <w:t>be</w:t>
      </w:r>
      <w:r>
        <w:rPr>
          <w:spacing w:val="-3"/>
          <w:sz w:val="24"/>
        </w:rPr>
        <w:t xml:space="preserve"> </w:t>
      </w:r>
      <w:r>
        <w:rPr>
          <w:spacing w:val="-2"/>
          <w:sz w:val="24"/>
        </w:rPr>
        <w:t>reviewed.</w:t>
      </w:r>
    </w:p>
    <w:p w:rsidR="007C55D2" w:rsidRDefault="007C55D2">
      <w:pPr>
        <w:pStyle w:val="BodyText"/>
        <w:ind w:left="0"/>
      </w:pPr>
    </w:p>
    <w:p w:rsidR="007C55D2" w:rsidRDefault="003A3DCE">
      <w:pPr>
        <w:pStyle w:val="Heading1"/>
        <w:ind w:left="1820"/>
      </w:pPr>
      <w:r>
        <w:t>Conditions</w:t>
      </w:r>
      <w:r>
        <w:rPr>
          <w:spacing w:val="-3"/>
        </w:rPr>
        <w:t xml:space="preserve"> </w:t>
      </w:r>
      <w:r>
        <w:t>pursuant</w:t>
      </w:r>
      <w:r>
        <w:rPr>
          <w:spacing w:val="-9"/>
        </w:rPr>
        <w:t xml:space="preserve"> </w:t>
      </w:r>
      <w:r>
        <w:t>to</w:t>
      </w:r>
      <w:r>
        <w:rPr>
          <w:spacing w:val="-6"/>
        </w:rPr>
        <w:t xml:space="preserve"> </w:t>
      </w:r>
      <w:r>
        <w:t>the</w:t>
      </w:r>
      <w:r>
        <w:rPr>
          <w:spacing w:val="-2"/>
        </w:rPr>
        <w:t xml:space="preserve"> </w:t>
      </w:r>
      <w:r>
        <w:t>Full</w:t>
      </w:r>
      <w:r>
        <w:rPr>
          <w:spacing w:val="-7"/>
        </w:rPr>
        <w:t xml:space="preserve"> </w:t>
      </w:r>
      <w:r>
        <w:t>Planning</w:t>
      </w:r>
      <w:r>
        <w:rPr>
          <w:spacing w:val="-10"/>
        </w:rPr>
        <w:t xml:space="preserve"> </w:t>
      </w:r>
      <w:r>
        <w:rPr>
          <w:spacing w:val="-2"/>
        </w:rPr>
        <w:t>Permission:</w:t>
      </w:r>
    </w:p>
    <w:p w:rsidR="007C55D2" w:rsidRDefault="007C55D2">
      <w:pPr>
        <w:pStyle w:val="BodyText"/>
        <w:spacing w:before="5"/>
        <w:ind w:left="0"/>
        <w:rPr>
          <w:b/>
        </w:rPr>
      </w:pPr>
    </w:p>
    <w:p w:rsidR="007C55D2" w:rsidRDefault="003A3DCE">
      <w:pPr>
        <w:pStyle w:val="ListParagraph"/>
        <w:numPr>
          <w:ilvl w:val="0"/>
          <w:numId w:val="18"/>
        </w:numPr>
        <w:tabs>
          <w:tab w:val="left" w:pos="1820"/>
        </w:tabs>
        <w:spacing w:line="208" w:lineRule="auto"/>
        <w:ind w:right="1760" w:hanging="845"/>
        <w:jc w:val="both"/>
        <w:rPr>
          <w:sz w:val="24"/>
        </w:rPr>
      </w:pPr>
      <w:r>
        <w:rPr>
          <w:position w:val="2"/>
          <w:sz w:val="24"/>
        </w:rPr>
        <w:t>The</w:t>
      </w:r>
      <w:r>
        <w:rPr>
          <w:spacing w:val="-16"/>
          <w:position w:val="2"/>
          <w:sz w:val="24"/>
        </w:rPr>
        <w:t xml:space="preserve"> </w:t>
      </w:r>
      <w:r>
        <w:rPr>
          <w:position w:val="2"/>
          <w:sz w:val="24"/>
        </w:rPr>
        <w:t>development</w:t>
      </w:r>
      <w:r>
        <w:rPr>
          <w:spacing w:val="-10"/>
          <w:position w:val="2"/>
          <w:sz w:val="24"/>
        </w:rPr>
        <w:t xml:space="preserve"> </w:t>
      </w:r>
      <w:r>
        <w:rPr>
          <w:position w:val="2"/>
          <w:sz w:val="24"/>
        </w:rPr>
        <w:t>shall</w:t>
      </w:r>
      <w:r>
        <w:rPr>
          <w:spacing w:val="-17"/>
          <w:position w:val="2"/>
          <w:sz w:val="24"/>
        </w:rPr>
        <w:t xml:space="preserve"> </w:t>
      </w:r>
      <w:r>
        <w:rPr>
          <w:position w:val="2"/>
          <w:sz w:val="24"/>
        </w:rPr>
        <w:t>begin</w:t>
      </w:r>
      <w:r>
        <w:rPr>
          <w:spacing w:val="-13"/>
          <w:position w:val="2"/>
          <w:sz w:val="24"/>
        </w:rPr>
        <w:t xml:space="preserve"> </w:t>
      </w:r>
      <w:r>
        <w:rPr>
          <w:position w:val="2"/>
          <w:sz w:val="24"/>
        </w:rPr>
        <w:t>no</w:t>
      </w:r>
      <w:r>
        <w:rPr>
          <w:spacing w:val="-12"/>
          <w:position w:val="2"/>
          <w:sz w:val="24"/>
        </w:rPr>
        <w:t xml:space="preserve"> </w:t>
      </w:r>
      <w:r>
        <w:rPr>
          <w:position w:val="2"/>
          <w:sz w:val="24"/>
        </w:rPr>
        <w:t>later</w:t>
      </w:r>
      <w:r>
        <w:rPr>
          <w:spacing w:val="-15"/>
          <w:position w:val="2"/>
          <w:sz w:val="24"/>
        </w:rPr>
        <w:t xml:space="preserve"> </w:t>
      </w:r>
      <w:r>
        <w:rPr>
          <w:position w:val="2"/>
          <w:sz w:val="24"/>
        </w:rPr>
        <w:t>than</w:t>
      </w:r>
      <w:r>
        <w:rPr>
          <w:spacing w:val="-17"/>
          <w:position w:val="2"/>
          <w:sz w:val="24"/>
        </w:rPr>
        <w:t xml:space="preserve"> </w:t>
      </w:r>
      <w:r>
        <w:rPr>
          <w:position w:val="2"/>
          <w:sz w:val="24"/>
        </w:rPr>
        <w:t>five</w:t>
      </w:r>
      <w:r>
        <w:rPr>
          <w:spacing w:val="-10"/>
          <w:position w:val="2"/>
          <w:sz w:val="24"/>
        </w:rPr>
        <w:t xml:space="preserve"> </w:t>
      </w:r>
      <w:r>
        <w:rPr>
          <w:position w:val="2"/>
          <w:sz w:val="24"/>
        </w:rPr>
        <w:t>years</w:t>
      </w:r>
      <w:r>
        <w:rPr>
          <w:spacing w:val="-15"/>
          <w:position w:val="2"/>
          <w:sz w:val="24"/>
        </w:rPr>
        <w:t xml:space="preserve"> </w:t>
      </w:r>
      <w:r>
        <w:rPr>
          <w:position w:val="2"/>
          <w:sz w:val="24"/>
        </w:rPr>
        <w:t>from</w:t>
      </w:r>
      <w:r>
        <w:rPr>
          <w:spacing w:val="-10"/>
          <w:position w:val="2"/>
          <w:sz w:val="24"/>
        </w:rPr>
        <w:t xml:space="preserve"> </w:t>
      </w:r>
      <w:r>
        <w:rPr>
          <w:position w:val="2"/>
          <w:sz w:val="24"/>
        </w:rPr>
        <w:t>the</w:t>
      </w:r>
      <w:r>
        <w:rPr>
          <w:spacing w:val="-14"/>
          <w:position w:val="2"/>
          <w:sz w:val="24"/>
        </w:rPr>
        <w:t xml:space="preserve"> </w:t>
      </w:r>
      <w:r>
        <w:rPr>
          <w:position w:val="2"/>
          <w:sz w:val="24"/>
        </w:rPr>
        <w:t xml:space="preserve">date </w:t>
      </w:r>
      <w:r>
        <w:rPr>
          <w:sz w:val="24"/>
        </w:rPr>
        <w:t>of this decision.</w:t>
      </w:r>
    </w:p>
    <w:p w:rsidR="007C55D2" w:rsidRDefault="007C55D2">
      <w:pPr>
        <w:spacing w:line="208"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963" w:hanging="845"/>
        <w:rPr>
          <w:position w:val="1"/>
          <w:sz w:val="24"/>
        </w:rPr>
      </w:pPr>
      <w:r>
        <w:rPr>
          <w:sz w:val="24"/>
        </w:rPr>
        <w:t>The development</w:t>
      </w:r>
      <w:r>
        <w:rPr>
          <w:spacing w:val="34"/>
          <w:sz w:val="24"/>
        </w:rPr>
        <w:t xml:space="preserve"> </w:t>
      </w:r>
      <w:r>
        <w:rPr>
          <w:sz w:val="24"/>
        </w:rPr>
        <w:t>shall be</w:t>
      </w:r>
      <w:r>
        <w:rPr>
          <w:spacing w:val="32"/>
          <w:sz w:val="24"/>
        </w:rPr>
        <w:t xml:space="preserve"> </w:t>
      </w:r>
      <w:r>
        <w:rPr>
          <w:sz w:val="24"/>
        </w:rPr>
        <w:t>carried</w:t>
      </w:r>
      <w:r>
        <w:rPr>
          <w:spacing w:val="33"/>
          <w:sz w:val="24"/>
        </w:rPr>
        <w:t xml:space="preserve"> </w:t>
      </w:r>
      <w:r>
        <w:rPr>
          <w:sz w:val="24"/>
        </w:rPr>
        <w:t>out in accordance</w:t>
      </w:r>
      <w:r>
        <w:rPr>
          <w:spacing w:val="33"/>
          <w:sz w:val="24"/>
        </w:rPr>
        <w:t xml:space="preserve"> </w:t>
      </w:r>
      <w:r>
        <w:rPr>
          <w:sz w:val="24"/>
        </w:rPr>
        <w:t>with</w:t>
      </w:r>
      <w:r>
        <w:rPr>
          <w:spacing w:val="35"/>
          <w:sz w:val="24"/>
        </w:rPr>
        <w:t xml:space="preserve"> </w:t>
      </w:r>
      <w:r>
        <w:rPr>
          <w:sz w:val="24"/>
        </w:rPr>
        <w:t>the following approved plans and documents:</w:t>
      </w:r>
    </w:p>
    <w:p w:rsidR="007C55D2" w:rsidRDefault="003A3DCE">
      <w:pPr>
        <w:pStyle w:val="ListParagraph"/>
        <w:numPr>
          <w:ilvl w:val="0"/>
          <w:numId w:val="8"/>
        </w:numPr>
        <w:tabs>
          <w:tab w:val="left" w:pos="1963"/>
        </w:tabs>
        <w:spacing w:before="266"/>
        <w:ind w:left="1963" w:hanging="143"/>
        <w:jc w:val="left"/>
        <w:rPr>
          <w:sz w:val="24"/>
        </w:rPr>
      </w:pPr>
      <w:r>
        <w:rPr>
          <w:sz w:val="24"/>
        </w:rPr>
        <w:t>Application</w:t>
      </w:r>
      <w:r>
        <w:rPr>
          <w:spacing w:val="-14"/>
          <w:sz w:val="24"/>
        </w:rPr>
        <w:t xml:space="preserve"> </w:t>
      </w:r>
      <w:r>
        <w:rPr>
          <w:sz w:val="24"/>
        </w:rPr>
        <w:t>Form</w:t>
      </w:r>
      <w:r>
        <w:rPr>
          <w:spacing w:val="-16"/>
          <w:sz w:val="24"/>
        </w:rPr>
        <w:t xml:space="preserve"> </w:t>
      </w:r>
      <w:r>
        <w:rPr>
          <w:sz w:val="24"/>
        </w:rPr>
        <w:t>[Dated:</w:t>
      </w:r>
      <w:r>
        <w:rPr>
          <w:spacing w:val="-15"/>
          <w:sz w:val="24"/>
        </w:rPr>
        <w:t xml:space="preserve"> </w:t>
      </w:r>
      <w:r>
        <w:rPr>
          <w:spacing w:val="-2"/>
          <w:sz w:val="24"/>
        </w:rPr>
        <w:t>12/04/2023]</w:t>
      </w:r>
    </w:p>
    <w:p w:rsidR="007C55D2" w:rsidRDefault="003A3DCE">
      <w:pPr>
        <w:pStyle w:val="ListParagraph"/>
        <w:numPr>
          <w:ilvl w:val="0"/>
          <w:numId w:val="8"/>
        </w:numPr>
        <w:tabs>
          <w:tab w:val="left" w:pos="1963"/>
        </w:tabs>
        <w:spacing w:before="3"/>
        <w:ind w:left="1963" w:hanging="143"/>
        <w:jc w:val="left"/>
        <w:rPr>
          <w:sz w:val="24"/>
        </w:rPr>
      </w:pPr>
      <w:proofErr w:type="spellStart"/>
      <w:r>
        <w:rPr>
          <w:sz w:val="24"/>
        </w:rPr>
        <w:t>Dwg</w:t>
      </w:r>
      <w:proofErr w:type="spellEnd"/>
      <w:r>
        <w:rPr>
          <w:spacing w:val="-12"/>
          <w:sz w:val="24"/>
        </w:rPr>
        <w:t xml:space="preserve"> </w:t>
      </w:r>
      <w:r>
        <w:rPr>
          <w:sz w:val="24"/>
        </w:rPr>
        <w:t>No:</w:t>
      </w:r>
      <w:r>
        <w:rPr>
          <w:spacing w:val="-4"/>
          <w:sz w:val="24"/>
        </w:rPr>
        <w:t xml:space="preserve"> </w:t>
      </w:r>
      <w:r>
        <w:rPr>
          <w:sz w:val="24"/>
        </w:rPr>
        <w:t>02-000</w:t>
      </w:r>
      <w:r>
        <w:rPr>
          <w:spacing w:val="-4"/>
          <w:sz w:val="24"/>
        </w:rPr>
        <w:t xml:space="preserve"> </w:t>
      </w:r>
      <w:r>
        <w:rPr>
          <w:sz w:val="24"/>
        </w:rPr>
        <w:t>REV</w:t>
      </w:r>
      <w:r>
        <w:rPr>
          <w:spacing w:val="-14"/>
          <w:sz w:val="24"/>
        </w:rPr>
        <w:t xml:space="preserve"> </w:t>
      </w:r>
      <w:r>
        <w:rPr>
          <w:sz w:val="24"/>
        </w:rPr>
        <w:t>P1</w:t>
      </w:r>
      <w:r>
        <w:rPr>
          <w:spacing w:val="-4"/>
          <w:sz w:val="24"/>
        </w:rPr>
        <w:t xml:space="preserve"> </w:t>
      </w:r>
      <w:r>
        <w:rPr>
          <w:sz w:val="24"/>
        </w:rPr>
        <w:t>–</w:t>
      </w:r>
      <w:r>
        <w:rPr>
          <w:spacing w:val="-7"/>
          <w:sz w:val="24"/>
        </w:rPr>
        <w:t xml:space="preserve"> </w:t>
      </w:r>
      <w:r>
        <w:rPr>
          <w:sz w:val="24"/>
        </w:rPr>
        <w:t>Site</w:t>
      </w:r>
      <w:r>
        <w:rPr>
          <w:spacing w:val="-9"/>
          <w:sz w:val="24"/>
        </w:rPr>
        <w:t xml:space="preserve"> </w:t>
      </w:r>
      <w:r>
        <w:rPr>
          <w:sz w:val="24"/>
        </w:rPr>
        <w:t>Location</w:t>
      </w:r>
      <w:r>
        <w:rPr>
          <w:spacing w:val="-5"/>
          <w:sz w:val="24"/>
        </w:rPr>
        <w:t xml:space="preserve"> </w:t>
      </w:r>
      <w:r>
        <w:rPr>
          <w:spacing w:val="-4"/>
          <w:sz w:val="24"/>
        </w:rPr>
        <w:t>Plan</w:t>
      </w:r>
    </w:p>
    <w:p w:rsidR="007C55D2" w:rsidRDefault="003A3DCE">
      <w:pPr>
        <w:pStyle w:val="ListParagraph"/>
        <w:numPr>
          <w:ilvl w:val="0"/>
          <w:numId w:val="8"/>
        </w:numPr>
        <w:tabs>
          <w:tab w:val="left" w:pos="2083"/>
        </w:tabs>
        <w:ind w:right="2285" w:firstLine="0"/>
        <w:jc w:val="left"/>
        <w:rPr>
          <w:sz w:val="24"/>
        </w:rPr>
      </w:pPr>
      <w:proofErr w:type="spellStart"/>
      <w:r>
        <w:rPr>
          <w:sz w:val="24"/>
        </w:rPr>
        <w:t>Dwg</w:t>
      </w:r>
      <w:proofErr w:type="spellEnd"/>
      <w:r>
        <w:rPr>
          <w:spacing w:val="35"/>
          <w:sz w:val="24"/>
        </w:rPr>
        <w:t xml:space="preserve"> </w:t>
      </w:r>
      <w:r>
        <w:rPr>
          <w:sz w:val="24"/>
        </w:rPr>
        <w:t>No:</w:t>
      </w:r>
      <w:r>
        <w:rPr>
          <w:spacing w:val="38"/>
          <w:sz w:val="24"/>
        </w:rPr>
        <w:t xml:space="preserve"> </w:t>
      </w:r>
      <w:r>
        <w:rPr>
          <w:sz w:val="24"/>
        </w:rPr>
        <w:t>P21066-100E</w:t>
      </w:r>
      <w:r>
        <w:rPr>
          <w:spacing w:val="37"/>
          <w:sz w:val="24"/>
        </w:rPr>
        <w:t xml:space="preserve"> </w:t>
      </w:r>
      <w:r>
        <w:rPr>
          <w:sz w:val="24"/>
        </w:rPr>
        <w:t>–</w:t>
      </w:r>
      <w:r>
        <w:rPr>
          <w:spacing w:val="35"/>
          <w:sz w:val="24"/>
        </w:rPr>
        <w:t xml:space="preserve"> </w:t>
      </w:r>
      <w:r>
        <w:rPr>
          <w:sz w:val="24"/>
        </w:rPr>
        <w:t>Potential</w:t>
      </w:r>
      <w:r>
        <w:rPr>
          <w:spacing w:val="37"/>
          <w:sz w:val="24"/>
        </w:rPr>
        <w:t xml:space="preserve"> </w:t>
      </w:r>
      <w:r>
        <w:rPr>
          <w:sz w:val="24"/>
        </w:rPr>
        <w:t>Access</w:t>
      </w:r>
      <w:r>
        <w:rPr>
          <w:spacing w:val="34"/>
          <w:sz w:val="24"/>
        </w:rPr>
        <w:t xml:space="preserve"> </w:t>
      </w:r>
      <w:r>
        <w:rPr>
          <w:sz w:val="24"/>
        </w:rPr>
        <w:t>Plan</w:t>
      </w:r>
      <w:r>
        <w:rPr>
          <w:spacing w:val="35"/>
          <w:sz w:val="24"/>
        </w:rPr>
        <w:t xml:space="preserve"> </w:t>
      </w:r>
      <w:r>
        <w:rPr>
          <w:sz w:val="24"/>
        </w:rPr>
        <w:t>Priority Controlled Junction</w:t>
      </w:r>
    </w:p>
    <w:p w:rsidR="007C55D2" w:rsidRDefault="003A3DCE">
      <w:pPr>
        <w:pStyle w:val="ListParagraph"/>
        <w:numPr>
          <w:ilvl w:val="0"/>
          <w:numId w:val="8"/>
        </w:numPr>
        <w:tabs>
          <w:tab w:val="left" w:pos="1963"/>
        </w:tabs>
        <w:ind w:left="1963" w:hanging="143"/>
        <w:jc w:val="left"/>
        <w:rPr>
          <w:sz w:val="24"/>
        </w:rPr>
      </w:pPr>
      <w:proofErr w:type="spellStart"/>
      <w:r>
        <w:rPr>
          <w:sz w:val="24"/>
        </w:rPr>
        <w:t>Dwg</w:t>
      </w:r>
      <w:proofErr w:type="spellEnd"/>
      <w:r>
        <w:rPr>
          <w:spacing w:val="-12"/>
          <w:sz w:val="24"/>
        </w:rPr>
        <w:t xml:space="preserve"> </w:t>
      </w:r>
      <w:r>
        <w:rPr>
          <w:sz w:val="24"/>
        </w:rPr>
        <w:t>No:</w:t>
      </w:r>
      <w:r>
        <w:rPr>
          <w:spacing w:val="-2"/>
          <w:sz w:val="24"/>
        </w:rPr>
        <w:t xml:space="preserve"> </w:t>
      </w:r>
      <w:r>
        <w:rPr>
          <w:sz w:val="24"/>
        </w:rPr>
        <w:t>PP01.00</w:t>
      </w:r>
      <w:r>
        <w:rPr>
          <w:spacing w:val="-4"/>
          <w:sz w:val="24"/>
        </w:rPr>
        <w:t xml:space="preserve"> </w:t>
      </w:r>
      <w:r>
        <w:rPr>
          <w:sz w:val="24"/>
        </w:rPr>
        <w:t>REV</w:t>
      </w:r>
      <w:r>
        <w:rPr>
          <w:spacing w:val="-9"/>
          <w:sz w:val="24"/>
        </w:rPr>
        <w:t xml:space="preserve"> </w:t>
      </w:r>
      <w:r>
        <w:rPr>
          <w:sz w:val="24"/>
        </w:rPr>
        <w:t>P5</w:t>
      </w:r>
      <w:r>
        <w:rPr>
          <w:spacing w:val="-4"/>
          <w:sz w:val="24"/>
        </w:rPr>
        <w:t xml:space="preserve"> </w:t>
      </w:r>
      <w:r>
        <w:rPr>
          <w:sz w:val="24"/>
        </w:rPr>
        <w:t>–</w:t>
      </w:r>
      <w:r>
        <w:rPr>
          <w:spacing w:val="-6"/>
          <w:sz w:val="24"/>
        </w:rPr>
        <w:t xml:space="preserve"> </w:t>
      </w:r>
      <w:r>
        <w:rPr>
          <w:sz w:val="24"/>
        </w:rPr>
        <w:t>Planting</w:t>
      </w:r>
      <w:r>
        <w:rPr>
          <w:spacing w:val="-11"/>
          <w:sz w:val="24"/>
        </w:rPr>
        <w:t xml:space="preserve"> </w:t>
      </w:r>
      <w:r>
        <w:rPr>
          <w:sz w:val="24"/>
        </w:rPr>
        <w:t>Plan</w:t>
      </w:r>
      <w:r>
        <w:rPr>
          <w:spacing w:val="-8"/>
          <w:sz w:val="24"/>
        </w:rPr>
        <w:t xml:space="preserve"> </w:t>
      </w:r>
      <w:r>
        <w:rPr>
          <w:sz w:val="24"/>
        </w:rPr>
        <w:t>&amp;</w:t>
      </w:r>
      <w:r>
        <w:rPr>
          <w:spacing w:val="-12"/>
          <w:sz w:val="24"/>
        </w:rPr>
        <w:t xml:space="preserve"> </w:t>
      </w:r>
      <w:r>
        <w:rPr>
          <w:spacing w:val="-2"/>
          <w:sz w:val="24"/>
        </w:rPr>
        <w:t>Schedule</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1</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2</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3</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4"/>
          <w:sz w:val="24"/>
        </w:rPr>
        <w:t xml:space="preserve"> </w:t>
      </w:r>
      <w:r>
        <w:rPr>
          <w:spacing w:val="-10"/>
          <w:sz w:val="24"/>
        </w:rPr>
        <w:t>4</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5</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6</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7</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8</w:t>
      </w:r>
    </w:p>
    <w:p w:rsidR="007C55D2" w:rsidRDefault="003A3DCE">
      <w:pPr>
        <w:pStyle w:val="ListParagraph"/>
        <w:numPr>
          <w:ilvl w:val="0"/>
          <w:numId w:val="8"/>
        </w:numPr>
        <w:tabs>
          <w:tab w:val="left" w:pos="1963"/>
        </w:tabs>
        <w:spacing w:before="1"/>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10"/>
          <w:sz w:val="24"/>
        </w:rPr>
        <w:t>9</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10</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11</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12</w:t>
      </w:r>
    </w:p>
    <w:p w:rsidR="007C55D2" w:rsidRDefault="003A3DCE">
      <w:pPr>
        <w:pStyle w:val="ListParagraph"/>
        <w:numPr>
          <w:ilvl w:val="0"/>
          <w:numId w:val="8"/>
        </w:numPr>
        <w:tabs>
          <w:tab w:val="left" w:pos="1963"/>
        </w:tabs>
        <w:spacing w:before="2"/>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13</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4"/>
          <w:sz w:val="24"/>
        </w:rPr>
        <w:t xml:space="preserve"> </w:t>
      </w:r>
      <w:r>
        <w:rPr>
          <w:spacing w:val="-5"/>
          <w:sz w:val="24"/>
        </w:rPr>
        <w:t>14</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15</w:t>
      </w:r>
    </w:p>
    <w:p w:rsidR="007C55D2" w:rsidRDefault="003A3DCE">
      <w:pPr>
        <w:pStyle w:val="ListParagraph"/>
        <w:numPr>
          <w:ilvl w:val="0"/>
          <w:numId w:val="8"/>
        </w:numPr>
        <w:tabs>
          <w:tab w:val="left" w:pos="1963"/>
        </w:tabs>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16</w:t>
      </w:r>
    </w:p>
    <w:p w:rsidR="007C55D2" w:rsidRDefault="003A3DCE">
      <w:pPr>
        <w:pStyle w:val="ListParagraph"/>
        <w:numPr>
          <w:ilvl w:val="0"/>
          <w:numId w:val="8"/>
        </w:numPr>
        <w:tabs>
          <w:tab w:val="left" w:pos="1963"/>
        </w:tabs>
        <w:spacing w:before="1" w:line="270" w:lineRule="exact"/>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WRE2205_PP01.01_P5_Planting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17</w:t>
      </w:r>
    </w:p>
    <w:p w:rsidR="007C55D2" w:rsidRDefault="003A3DCE">
      <w:pPr>
        <w:pStyle w:val="ListParagraph"/>
        <w:numPr>
          <w:ilvl w:val="0"/>
          <w:numId w:val="8"/>
        </w:numPr>
        <w:tabs>
          <w:tab w:val="left" w:pos="1963"/>
        </w:tabs>
        <w:spacing w:line="265" w:lineRule="exact"/>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WRE2205_PP01.18_P6_Planting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18</w:t>
      </w:r>
    </w:p>
    <w:p w:rsidR="007C55D2" w:rsidRDefault="003A3DCE">
      <w:pPr>
        <w:pStyle w:val="ListParagraph"/>
        <w:numPr>
          <w:ilvl w:val="0"/>
          <w:numId w:val="8"/>
        </w:numPr>
        <w:tabs>
          <w:tab w:val="left" w:pos="1963"/>
        </w:tabs>
        <w:spacing w:line="271" w:lineRule="exact"/>
        <w:ind w:left="1963" w:hanging="143"/>
        <w:jc w:val="left"/>
        <w:rPr>
          <w:sz w:val="24"/>
        </w:rPr>
      </w:pPr>
      <w:proofErr w:type="spellStart"/>
      <w:r>
        <w:rPr>
          <w:spacing w:val="-2"/>
          <w:sz w:val="24"/>
        </w:rPr>
        <w:t>Dwg</w:t>
      </w:r>
      <w:proofErr w:type="spellEnd"/>
      <w:r>
        <w:rPr>
          <w:spacing w:val="-5"/>
          <w:sz w:val="24"/>
        </w:rPr>
        <w:t xml:space="preserve"> </w:t>
      </w:r>
      <w:r>
        <w:rPr>
          <w:spacing w:val="-2"/>
          <w:sz w:val="24"/>
        </w:rPr>
        <w:t>No:</w:t>
      </w:r>
      <w:r>
        <w:rPr>
          <w:spacing w:val="-10"/>
          <w:sz w:val="24"/>
        </w:rPr>
        <w:t xml:space="preserve"> </w:t>
      </w:r>
      <w:r>
        <w:rPr>
          <w:spacing w:val="-2"/>
          <w:sz w:val="24"/>
        </w:rPr>
        <w:t>WRE2205_PP01.19_P6_Planting</w:t>
      </w:r>
      <w:r>
        <w:rPr>
          <w:spacing w:val="1"/>
          <w:sz w:val="24"/>
        </w:rPr>
        <w:t xml:space="preserve"> </w:t>
      </w:r>
      <w:r>
        <w:rPr>
          <w:spacing w:val="-2"/>
          <w:sz w:val="24"/>
        </w:rPr>
        <w:t>Plan</w:t>
      </w:r>
      <w:r>
        <w:rPr>
          <w:spacing w:val="4"/>
          <w:sz w:val="24"/>
        </w:rPr>
        <w:t xml:space="preserve"> </w:t>
      </w:r>
      <w:r>
        <w:rPr>
          <w:spacing w:val="-2"/>
          <w:sz w:val="24"/>
        </w:rPr>
        <w:t>Sheet</w:t>
      </w:r>
      <w:r>
        <w:rPr>
          <w:spacing w:val="2"/>
          <w:sz w:val="24"/>
        </w:rPr>
        <w:t xml:space="preserve"> </w:t>
      </w:r>
      <w:r>
        <w:rPr>
          <w:spacing w:val="-5"/>
          <w:sz w:val="24"/>
        </w:rPr>
        <w:t>19</w:t>
      </w:r>
    </w:p>
    <w:p w:rsidR="007C55D2" w:rsidRDefault="007C55D2">
      <w:pPr>
        <w:spacing w:line="271" w:lineRule="exact"/>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7" w:hanging="845"/>
        <w:jc w:val="both"/>
        <w:rPr>
          <w:position w:val="1"/>
          <w:sz w:val="24"/>
        </w:rPr>
      </w:pPr>
      <w:r>
        <w:rPr>
          <w:sz w:val="24"/>
        </w:rPr>
        <w:t>No</w:t>
      </w:r>
      <w:r>
        <w:rPr>
          <w:spacing w:val="-7"/>
          <w:sz w:val="24"/>
        </w:rPr>
        <w:t xml:space="preserve"> </w:t>
      </w:r>
      <w:r>
        <w:rPr>
          <w:sz w:val="24"/>
        </w:rPr>
        <w:t>development</w:t>
      </w:r>
      <w:r>
        <w:rPr>
          <w:spacing w:val="-5"/>
          <w:sz w:val="24"/>
        </w:rPr>
        <w:t xml:space="preserve"> </w:t>
      </w:r>
      <w:r>
        <w:rPr>
          <w:sz w:val="24"/>
        </w:rPr>
        <w:t>shall</w:t>
      </w:r>
      <w:r>
        <w:rPr>
          <w:spacing w:val="-11"/>
          <w:sz w:val="24"/>
        </w:rPr>
        <w:t xml:space="preserve"> </w:t>
      </w:r>
      <w:r>
        <w:rPr>
          <w:sz w:val="24"/>
        </w:rPr>
        <w:t>take</w:t>
      </w:r>
      <w:r>
        <w:rPr>
          <w:spacing w:val="-4"/>
          <w:sz w:val="24"/>
        </w:rPr>
        <w:t xml:space="preserve"> </w:t>
      </w:r>
      <w:r>
        <w:rPr>
          <w:sz w:val="24"/>
        </w:rPr>
        <w:t>place</w:t>
      </w:r>
      <w:r>
        <w:rPr>
          <w:spacing w:val="-4"/>
          <w:sz w:val="24"/>
        </w:rPr>
        <w:t xml:space="preserve"> </w:t>
      </w:r>
      <w:r>
        <w:rPr>
          <w:sz w:val="24"/>
        </w:rPr>
        <w:t>until</w:t>
      </w:r>
      <w:r>
        <w:rPr>
          <w:spacing w:val="-7"/>
          <w:sz w:val="24"/>
        </w:rPr>
        <w:t xml:space="preserve"> </w:t>
      </w:r>
      <w:r>
        <w:rPr>
          <w:sz w:val="24"/>
        </w:rPr>
        <w:t>an</w:t>
      </w:r>
      <w:r>
        <w:rPr>
          <w:spacing w:val="-7"/>
          <w:sz w:val="24"/>
        </w:rPr>
        <w:t xml:space="preserve"> </w:t>
      </w:r>
      <w:r>
        <w:rPr>
          <w:sz w:val="24"/>
        </w:rPr>
        <w:t>Amphibian</w:t>
      </w:r>
      <w:r>
        <w:rPr>
          <w:spacing w:val="-4"/>
          <w:sz w:val="24"/>
        </w:rPr>
        <w:t xml:space="preserve"> </w:t>
      </w:r>
      <w:r>
        <w:rPr>
          <w:sz w:val="24"/>
        </w:rPr>
        <w:t>Conservation Plan to support the translocation of great crested newts has been submitted to and approved in writing by the Local Planning Authority.</w:t>
      </w:r>
      <w:r>
        <w:rPr>
          <w:spacing w:val="-15"/>
          <w:sz w:val="24"/>
        </w:rPr>
        <w:t xml:space="preserve"> </w:t>
      </w:r>
      <w:r>
        <w:rPr>
          <w:sz w:val="24"/>
        </w:rPr>
        <w:t>The</w:t>
      </w:r>
      <w:r>
        <w:rPr>
          <w:spacing w:val="-14"/>
          <w:sz w:val="24"/>
        </w:rPr>
        <w:t xml:space="preserve"> </w:t>
      </w:r>
      <w:r>
        <w:rPr>
          <w:sz w:val="24"/>
        </w:rPr>
        <w:t>Conservation</w:t>
      </w:r>
      <w:r>
        <w:rPr>
          <w:spacing w:val="-12"/>
          <w:sz w:val="24"/>
        </w:rPr>
        <w:t xml:space="preserve"> </w:t>
      </w:r>
      <w:r>
        <w:rPr>
          <w:sz w:val="24"/>
        </w:rPr>
        <w:t>Plan</w:t>
      </w:r>
      <w:r>
        <w:rPr>
          <w:spacing w:val="-7"/>
          <w:sz w:val="24"/>
        </w:rPr>
        <w:t xml:space="preserve"> </w:t>
      </w:r>
      <w:r>
        <w:rPr>
          <w:sz w:val="24"/>
        </w:rPr>
        <w:t>shall</w:t>
      </w:r>
      <w:r>
        <w:rPr>
          <w:spacing w:val="-15"/>
          <w:sz w:val="24"/>
        </w:rPr>
        <w:t xml:space="preserve"> </w:t>
      </w:r>
      <w:r>
        <w:rPr>
          <w:sz w:val="24"/>
        </w:rPr>
        <w:t>include,</w:t>
      </w:r>
      <w:r>
        <w:rPr>
          <w:spacing w:val="-13"/>
          <w:sz w:val="24"/>
        </w:rPr>
        <w:t xml:space="preserve"> </w:t>
      </w:r>
      <w:r>
        <w:rPr>
          <w:sz w:val="24"/>
        </w:rPr>
        <w:t>but</w:t>
      </w:r>
      <w:r>
        <w:rPr>
          <w:spacing w:val="-15"/>
          <w:sz w:val="24"/>
        </w:rPr>
        <w:t xml:space="preserve"> </w:t>
      </w:r>
      <w:r>
        <w:rPr>
          <w:sz w:val="24"/>
        </w:rPr>
        <w:t>not</w:t>
      </w:r>
      <w:r>
        <w:rPr>
          <w:spacing w:val="-15"/>
          <w:sz w:val="24"/>
        </w:rPr>
        <w:t xml:space="preserve"> </w:t>
      </w:r>
      <w:r>
        <w:rPr>
          <w:sz w:val="24"/>
        </w:rPr>
        <w:t>necessarily be limited to:</w:t>
      </w:r>
    </w:p>
    <w:p w:rsidR="007C55D2" w:rsidRDefault="003A3DCE">
      <w:pPr>
        <w:pStyle w:val="ListParagraph"/>
        <w:numPr>
          <w:ilvl w:val="1"/>
          <w:numId w:val="18"/>
        </w:numPr>
        <w:tabs>
          <w:tab w:val="left" w:pos="2082"/>
        </w:tabs>
        <w:spacing w:before="269"/>
        <w:ind w:left="2082" w:hanging="262"/>
        <w:jc w:val="both"/>
        <w:rPr>
          <w:sz w:val="24"/>
        </w:rPr>
      </w:pPr>
      <w:r>
        <w:rPr>
          <w:spacing w:val="-4"/>
          <w:sz w:val="24"/>
        </w:rPr>
        <w:t>Build</w:t>
      </w:r>
      <w:r>
        <w:rPr>
          <w:spacing w:val="-15"/>
          <w:sz w:val="24"/>
        </w:rPr>
        <w:t xml:space="preserve"> </w:t>
      </w:r>
      <w:r>
        <w:rPr>
          <w:spacing w:val="-4"/>
          <w:sz w:val="24"/>
        </w:rPr>
        <w:t>upon</w:t>
      </w:r>
      <w:r>
        <w:rPr>
          <w:spacing w:val="-5"/>
          <w:sz w:val="24"/>
        </w:rPr>
        <w:t xml:space="preserve"> </w:t>
      </w:r>
      <w:r>
        <w:rPr>
          <w:spacing w:val="-4"/>
          <w:sz w:val="24"/>
        </w:rPr>
        <w:t>the</w:t>
      </w:r>
      <w:r>
        <w:rPr>
          <w:spacing w:val="-9"/>
          <w:sz w:val="24"/>
        </w:rPr>
        <w:t xml:space="preserve"> </w:t>
      </w:r>
      <w:r>
        <w:rPr>
          <w:spacing w:val="-4"/>
          <w:sz w:val="24"/>
        </w:rPr>
        <w:t>principles</w:t>
      </w:r>
      <w:r>
        <w:rPr>
          <w:spacing w:val="-8"/>
          <w:sz w:val="24"/>
        </w:rPr>
        <w:t xml:space="preserve"> </w:t>
      </w:r>
      <w:r>
        <w:rPr>
          <w:spacing w:val="-4"/>
          <w:sz w:val="24"/>
        </w:rPr>
        <w:t>outlined</w:t>
      </w:r>
      <w:r>
        <w:rPr>
          <w:spacing w:val="-8"/>
          <w:sz w:val="24"/>
        </w:rPr>
        <w:t xml:space="preserve"> </w:t>
      </w:r>
      <w:r>
        <w:rPr>
          <w:spacing w:val="-4"/>
          <w:sz w:val="24"/>
        </w:rPr>
        <w:t>in</w:t>
      </w:r>
      <w:r>
        <w:rPr>
          <w:spacing w:val="-7"/>
          <w:sz w:val="24"/>
        </w:rPr>
        <w:t xml:space="preserve"> </w:t>
      </w:r>
      <w:r>
        <w:rPr>
          <w:spacing w:val="-4"/>
          <w:sz w:val="24"/>
        </w:rPr>
        <w:t>the</w:t>
      </w:r>
      <w:r>
        <w:rPr>
          <w:spacing w:val="-9"/>
          <w:sz w:val="24"/>
        </w:rPr>
        <w:t xml:space="preserve"> </w:t>
      </w:r>
      <w:r>
        <w:rPr>
          <w:spacing w:val="-4"/>
          <w:sz w:val="24"/>
        </w:rPr>
        <w:t>ecological</w:t>
      </w:r>
      <w:r>
        <w:rPr>
          <w:spacing w:val="-7"/>
          <w:sz w:val="24"/>
        </w:rPr>
        <w:t xml:space="preserve"> </w:t>
      </w:r>
      <w:r>
        <w:rPr>
          <w:spacing w:val="-4"/>
          <w:sz w:val="24"/>
        </w:rPr>
        <w:t>report</w:t>
      </w:r>
      <w:r>
        <w:rPr>
          <w:spacing w:val="-9"/>
          <w:sz w:val="24"/>
        </w:rPr>
        <w:t xml:space="preserve"> </w:t>
      </w:r>
      <w:r>
        <w:rPr>
          <w:spacing w:val="-4"/>
          <w:sz w:val="24"/>
        </w:rPr>
        <w:t>(Smith,</w:t>
      </w:r>
    </w:p>
    <w:p w:rsidR="007C55D2" w:rsidRDefault="003A3DCE">
      <w:pPr>
        <w:pStyle w:val="BodyText"/>
        <w:ind w:right="1723"/>
        <w:jc w:val="both"/>
      </w:pPr>
      <w:r>
        <w:t xml:space="preserve">D. (2023). Great Crested Newt Method Statement: Plot 3A, Wrexham Industrial Estate, Bryn Lane, Wrexham, LL13 9UT, United Environmental Services Ltd. (Unpublished Report No </w:t>
      </w:r>
      <w:r>
        <w:rPr>
          <w:spacing w:val="-2"/>
        </w:rPr>
        <w:t>UES03448/23));</w:t>
      </w:r>
    </w:p>
    <w:p w:rsidR="007C55D2" w:rsidRDefault="003A3DCE">
      <w:pPr>
        <w:pStyle w:val="ListParagraph"/>
        <w:numPr>
          <w:ilvl w:val="1"/>
          <w:numId w:val="18"/>
        </w:numPr>
        <w:tabs>
          <w:tab w:val="left" w:pos="2128"/>
        </w:tabs>
        <w:ind w:right="1716" w:firstLine="0"/>
        <w:jc w:val="both"/>
        <w:rPr>
          <w:sz w:val="24"/>
        </w:rPr>
      </w:pPr>
      <w:r>
        <w:rPr>
          <w:sz w:val="24"/>
        </w:rPr>
        <w:t xml:space="preserve">Submission of details and associated plans concerning GCN avoidance and mitigation measures including: fence design, specifications and proposed locations; fence monitoring and maintenance requirements; and supervised removal of barrier fences. Submission to include proposed timescales and reporting </w:t>
      </w:r>
      <w:r>
        <w:rPr>
          <w:spacing w:val="-2"/>
          <w:sz w:val="24"/>
        </w:rPr>
        <w:t>requirements;</w:t>
      </w:r>
    </w:p>
    <w:p w:rsidR="007C55D2" w:rsidRDefault="003A3DCE">
      <w:pPr>
        <w:pStyle w:val="ListParagraph"/>
        <w:numPr>
          <w:ilvl w:val="1"/>
          <w:numId w:val="18"/>
        </w:numPr>
        <w:tabs>
          <w:tab w:val="left" w:pos="2143"/>
        </w:tabs>
        <w:spacing w:before="1"/>
        <w:ind w:right="1713" w:firstLine="0"/>
        <w:jc w:val="both"/>
        <w:rPr>
          <w:sz w:val="24"/>
        </w:rPr>
      </w:pPr>
      <w:r>
        <w:rPr>
          <w:sz w:val="24"/>
        </w:rPr>
        <w:t>Submission</w:t>
      </w:r>
      <w:r>
        <w:rPr>
          <w:spacing w:val="-8"/>
          <w:sz w:val="24"/>
        </w:rPr>
        <w:t xml:space="preserve"> </w:t>
      </w:r>
      <w:r>
        <w:rPr>
          <w:sz w:val="24"/>
        </w:rPr>
        <w:t>of</w:t>
      </w:r>
      <w:r>
        <w:rPr>
          <w:spacing w:val="-10"/>
          <w:sz w:val="24"/>
        </w:rPr>
        <w:t xml:space="preserve"> </w:t>
      </w:r>
      <w:r>
        <w:rPr>
          <w:sz w:val="24"/>
        </w:rPr>
        <w:t>further</w:t>
      </w:r>
      <w:r>
        <w:rPr>
          <w:spacing w:val="-11"/>
          <w:sz w:val="24"/>
        </w:rPr>
        <w:t xml:space="preserve"> </w:t>
      </w:r>
      <w:r>
        <w:rPr>
          <w:sz w:val="24"/>
        </w:rPr>
        <w:t>details</w:t>
      </w:r>
      <w:r>
        <w:rPr>
          <w:spacing w:val="-8"/>
          <w:sz w:val="24"/>
        </w:rPr>
        <w:t xml:space="preserve"> </w:t>
      </w:r>
      <w:r>
        <w:rPr>
          <w:sz w:val="24"/>
        </w:rPr>
        <w:t>concerning</w:t>
      </w:r>
      <w:r>
        <w:rPr>
          <w:spacing w:val="-12"/>
          <w:sz w:val="24"/>
        </w:rPr>
        <w:t xml:space="preserve"> </w:t>
      </w:r>
      <w:r>
        <w:rPr>
          <w:sz w:val="24"/>
        </w:rPr>
        <w:t>on-site</w:t>
      </w:r>
      <w:r>
        <w:rPr>
          <w:spacing w:val="-7"/>
          <w:sz w:val="24"/>
        </w:rPr>
        <w:t xml:space="preserve"> </w:t>
      </w:r>
      <w:r>
        <w:rPr>
          <w:sz w:val="24"/>
        </w:rPr>
        <w:t>and/or</w:t>
      </w:r>
      <w:r>
        <w:rPr>
          <w:spacing w:val="-7"/>
          <w:sz w:val="24"/>
        </w:rPr>
        <w:t xml:space="preserve"> </w:t>
      </w:r>
      <w:r>
        <w:rPr>
          <w:sz w:val="24"/>
        </w:rPr>
        <w:t>off-</w:t>
      </w:r>
      <w:r>
        <w:rPr>
          <w:spacing w:val="25"/>
          <w:sz w:val="24"/>
        </w:rPr>
        <w:t xml:space="preserve"> </w:t>
      </w:r>
      <w:r>
        <w:rPr>
          <w:sz w:val="24"/>
        </w:rPr>
        <w:t>site compensatory proposals including plans, extent, access, current and proposed management (management to accord with a body defined</w:t>
      </w:r>
      <w:r>
        <w:rPr>
          <w:spacing w:val="-13"/>
          <w:sz w:val="24"/>
        </w:rPr>
        <w:t xml:space="preserve"> </w:t>
      </w:r>
      <w:r>
        <w:rPr>
          <w:sz w:val="24"/>
        </w:rPr>
        <w:t>as responsible</w:t>
      </w:r>
      <w:r>
        <w:rPr>
          <w:spacing w:val="-10"/>
          <w:sz w:val="24"/>
        </w:rPr>
        <w:t xml:space="preserve"> </w:t>
      </w:r>
      <w:r>
        <w:rPr>
          <w:sz w:val="24"/>
        </w:rPr>
        <w:t>under</w:t>
      </w:r>
      <w:r>
        <w:rPr>
          <w:spacing w:val="-10"/>
          <w:sz w:val="24"/>
        </w:rPr>
        <w:t xml:space="preserve"> </w:t>
      </w:r>
      <w:r>
        <w:rPr>
          <w:sz w:val="24"/>
        </w:rPr>
        <w:t>Part</w:t>
      </w:r>
      <w:r>
        <w:rPr>
          <w:spacing w:val="-17"/>
          <w:sz w:val="24"/>
        </w:rPr>
        <w:t xml:space="preserve"> </w:t>
      </w:r>
      <w:r>
        <w:rPr>
          <w:sz w:val="24"/>
        </w:rPr>
        <w:t>7</w:t>
      </w:r>
      <w:r>
        <w:rPr>
          <w:spacing w:val="-14"/>
          <w:sz w:val="24"/>
        </w:rPr>
        <w:t xml:space="preserve"> </w:t>
      </w:r>
      <w:r>
        <w:rPr>
          <w:sz w:val="24"/>
        </w:rPr>
        <w:t>of</w:t>
      </w:r>
      <w:r>
        <w:rPr>
          <w:spacing w:val="-7"/>
          <w:sz w:val="24"/>
        </w:rPr>
        <w:t xml:space="preserve"> </w:t>
      </w:r>
      <w:r>
        <w:rPr>
          <w:sz w:val="24"/>
        </w:rPr>
        <w:t>the</w:t>
      </w:r>
      <w:r>
        <w:rPr>
          <w:spacing w:val="-9"/>
          <w:sz w:val="24"/>
        </w:rPr>
        <w:t xml:space="preserve"> </w:t>
      </w:r>
      <w:r>
        <w:rPr>
          <w:sz w:val="24"/>
        </w:rPr>
        <w:t>Environment</w:t>
      </w:r>
      <w:r>
        <w:rPr>
          <w:spacing w:val="-11"/>
          <w:sz w:val="24"/>
        </w:rPr>
        <w:t xml:space="preserve"> </w:t>
      </w:r>
      <w:r>
        <w:rPr>
          <w:sz w:val="24"/>
        </w:rPr>
        <w:t>Act 2021). Details shall identify areas of terrestrial and aquatic habitat to be retained,</w:t>
      </w:r>
      <w:r>
        <w:rPr>
          <w:spacing w:val="-17"/>
          <w:sz w:val="24"/>
        </w:rPr>
        <w:t xml:space="preserve"> </w:t>
      </w:r>
      <w:r>
        <w:rPr>
          <w:sz w:val="24"/>
        </w:rPr>
        <w:t>enhanced</w:t>
      </w:r>
      <w:r>
        <w:rPr>
          <w:spacing w:val="-16"/>
          <w:sz w:val="24"/>
        </w:rPr>
        <w:t xml:space="preserve"> </w:t>
      </w:r>
      <w:r>
        <w:rPr>
          <w:sz w:val="24"/>
        </w:rPr>
        <w:t>and</w:t>
      </w:r>
      <w:r>
        <w:rPr>
          <w:spacing w:val="-15"/>
          <w:sz w:val="24"/>
        </w:rPr>
        <w:t xml:space="preserve"> </w:t>
      </w:r>
      <w:r>
        <w:rPr>
          <w:sz w:val="24"/>
        </w:rPr>
        <w:t>created.</w:t>
      </w:r>
      <w:r>
        <w:rPr>
          <w:spacing w:val="-17"/>
          <w:sz w:val="24"/>
        </w:rPr>
        <w:t xml:space="preserve"> </w:t>
      </w:r>
      <w:r>
        <w:rPr>
          <w:sz w:val="24"/>
        </w:rPr>
        <w:t>Submission</w:t>
      </w:r>
      <w:r>
        <w:rPr>
          <w:spacing w:val="-17"/>
          <w:sz w:val="24"/>
        </w:rPr>
        <w:t xml:space="preserve"> </w:t>
      </w:r>
      <w:r>
        <w:rPr>
          <w:sz w:val="24"/>
        </w:rPr>
        <w:t>to</w:t>
      </w:r>
      <w:r>
        <w:rPr>
          <w:spacing w:val="-15"/>
          <w:sz w:val="24"/>
        </w:rPr>
        <w:t xml:space="preserve"> </w:t>
      </w:r>
      <w:r>
        <w:rPr>
          <w:sz w:val="24"/>
        </w:rPr>
        <w:t>include</w:t>
      </w:r>
      <w:r>
        <w:rPr>
          <w:spacing w:val="-16"/>
          <w:sz w:val="24"/>
        </w:rPr>
        <w:t xml:space="preserve"> </w:t>
      </w:r>
      <w:r>
        <w:rPr>
          <w:sz w:val="24"/>
        </w:rPr>
        <w:t>timescales and reporting requirements;</w:t>
      </w:r>
    </w:p>
    <w:p w:rsidR="007C55D2" w:rsidRDefault="003A3DCE">
      <w:pPr>
        <w:pStyle w:val="ListParagraph"/>
        <w:numPr>
          <w:ilvl w:val="1"/>
          <w:numId w:val="18"/>
        </w:numPr>
        <w:tabs>
          <w:tab w:val="left" w:pos="2190"/>
        </w:tabs>
        <w:spacing w:before="3"/>
        <w:ind w:right="1720" w:firstLine="0"/>
        <w:jc w:val="both"/>
        <w:rPr>
          <w:sz w:val="24"/>
        </w:rPr>
      </w:pPr>
      <w:r>
        <w:rPr>
          <w:sz w:val="24"/>
        </w:rPr>
        <w:t>Submission of a long term site Landscape and Ecology Management</w:t>
      </w:r>
      <w:r>
        <w:rPr>
          <w:spacing w:val="-17"/>
          <w:sz w:val="24"/>
        </w:rPr>
        <w:t xml:space="preserve"> </w:t>
      </w:r>
      <w:r>
        <w:rPr>
          <w:sz w:val="24"/>
        </w:rPr>
        <w:t>Plan</w:t>
      </w:r>
      <w:r>
        <w:rPr>
          <w:spacing w:val="-17"/>
          <w:sz w:val="24"/>
        </w:rPr>
        <w:t xml:space="preserve"> </w:t>
      </w:r>
      <w:r>
        <w:rPr>
          <w:sz w:val="24"/>
        </w:rPr>
        <w:t>(LEMP)</w:t>
      </w:r>
      <w:r>
        <w:rPr>
          <w:spacing w:val="-16"/>
          <w:sz w:val="24"/>
        </w:rPr>
        <w:t xml:space="preserve"> </w:t>
      </w:r>
      <w:r>
        <w:rPr>
          <w:sz w:val="24"/>
        </w:rPr>
        <w:t>(for</w:t>
      </w:r>
      <w:r>
        <w:rPr>
          <w:spacing w:val="-17"/>
          <w:sz w:val="24"/>
        </w:rPr>
        <w:t xml:space="preserve"> </w:t>
      </w:r>
      <w:r>
        <w:rPr>
          <w:sz w:val="24"/>
        </w:rPr>
        <w:t>a</w:t>
      </w:r>
      <w:r>
        <w:rPr>
          <w:spacing w:val="-17"/>
          <w:sz w:val="24"/>
        </w:rPr>
        <w:t xml:space="preserve"> </w:t>
      </w:r>
      <w:r>
        <w:rPr>
          <w:sz w:val="24"/>
        </w:rPr>
        <w:t>duration</w:t>
      </w:r>
      <w:r>
        <w:rPr>
          <w:spacing w:val="-17"/>
          <w:sz w:val="24"/>
        </w:rPr>
        <w:t xml:space="preserve"> </w:t>
      </w:r>
      <w:r>
        <w:rPr>
          <w:sz w:val="24"/>
        </w:rPr>
        <w:t>of</w:t>
      </w:r>
      <w:r>
        <w:rPr>
          <w:spacing w:val="-16"/>
          <w:sz w:val="24"/>
        </w:rPr>
        <w:t xml:space="preserve"> </w:t>
      </w:r>
      <w:r>
        <w:rPr>
          <w:sz w:val="24"/>
        </w:rPr>
        <w:t>not</w:t>
      </w:r>
      <w:r>
        <w:rPr>
          <w:spacing w:val="-17"/>
          <w:sz w:val="24"/>
        </w:rPr>
        <w:t xml:space="preserve"> </w:t>
      </w:r>
      <w:r>
        <w:rPr>
          <w:sz w:val="24"/>
        </w:rPr>
        <w:t>less</w:t>
      </w:r>
      <w:r>
        <w:rPr>
          <w:spacing w:val="-17"/>
          <w:sz w:val="24"/>
        </w:rPr>
        <w:t xml:space="preserve"> </w:t>
      </w:r>
      <w:r>
        <w:rPr>
          <w:sz w:val="24"/>
        </w:rPr>
        <w:t>than</w:t>
      </w:r>
      <w:r>
        <w:rPr>
          <w:spacing w:val="-16"/>
          <w:sz w:val="24"/>
        </w:rPr>
        <w:t xml:space="preserve"> </w:t>
      </w:r>
      <w:r>
        <w:rPr>
          <w:sz w:val="24"/>
        </w:rPr>
        <w:t>25</w:t>
      </w:r>
      <w:r>
        <w:rPr>
          <w:spacing w:val="-17"/>
          <w:sz w:val="24"/>
        </w:rPr>
        <w:t xml:space="preserve"> </w:t>
      </w:r>
      <w:r>
        <w:rPr>
          <w:sz w:val="24"/>
        </w:rPr>
        <w:t>years) that includes:-</w:t>
      </w:r>
    </w:p>
    <w:p w:rsidR="007C55D2" w:rsidRDefault="003A3DCE">
      <w:pPr>
        <w:pStyle w:val="ListParagraph"/>
        <w:numPr>
          <w:ilvl w:val="2"/>
          <w:numId w:val="18"/>
        </w:numPr>
        <w:tabs>
          <w:tab w:val="left" w:pos="2010"/>
        </w:tabs>
        <w:spacing w:line="237" w:lineRule="auto"/>
        <w:ind w:right="1722" w:firstLine="0"/>
        <w:jc w:val="both"/>
        <w:rPr>
          <w:sz w:val="24"/>
        </w:rPr>
      </w:pPr>
      <w:r>
        <w:rPr>
          <w:sz w:val="24"/>
        </w:rPr>
        <w:t>defined aims and objectives (including targets that can be used as key performance indicators for monitoring purposes);</w:t>
      </w:r>
    </w:p>
    <w:p w:rsidR="007C55D2" w:rsidRDefault="003A3DCE">
      <w:pPr>
        <w:pStyle w:val="ListParagraph"/>
        <w:numPr>
          <w:ilvl w:val="2"/>
          <w:numId w:val="18"/>
        </w:numPr>
        <w:tabs>
          <w:tab w:val="left" w:pos="2111"/>
        </w:tabs>
        <w:spacing w:before="1" w:line="242" w:lineRule="auto"/>
        <w:ind w:right="1730" w:firstLine="0"/>
        <w:jc w:val="both"/>
        <w:rPr>
          <w:sz w:val="24"/>
        </w:rPr>
      </w:pPr>
      <w:r>
        <w:rPr>
          <w:sz w:val="24"/>
        </w:rPr>
        <w:t xml:space="preserve">habitat management prescriptions for aquatic and terrestrial </w:t>
      </w:r>
      <w:r>
        <w:rPr>
          <w:spacing w:val="-2"/>
          <w:sz w:val="24"/>
        </w:rPr>
        <w:t>habitats;</w:t>
      </w:r>
    </w:p>
    <w:p w:rsidR="007C55D2" w:rsidRDefault="003A3DCE">
      <w:pPr>
        <w:pStyle w:val="ListParagraph"/>
        <w:numPr>
          <w:ilvl w:val="2"/>
          <w:numId w:val="18"/>
        </w:numPr>
        <w:tabs>
          <w:tab w:val="left" w:pos="2108"/>
        </w:tabs>
        <w:spacing w:line="273" w:lineRule="exact"/>
        <w:ind w:left="2108" w:hanging="288"/>
        <w:jc w:val="both"/>
        <w:rPr>
          <w:sz w:val="24"/>
        </w:rPr>
      </w:pPr>
      <w:r>
        <w:rPr>
          <w:sz w:val="24"/>
        </w:rPr>
        <w:t>appropriate</w:t>
      </w:r>
      <w:r>
        <w:rPr>
          <w:spacing w:val="-18"/>
          <w:sz w:val="24"/>
        </w:rPr>
        <w:t xml:space="preserve"> </w:t>
      </w:r>
      <w:r>
        <w:rPr>
          <w:sz w:val="24"/>
        </w:rPr>
        <w:t>amphibian</w:t>
      </w:r>
      <w:r>
        <w:rPr>
          <w:spacing w:val="-17"/>
          <w:sz w:val="24"/>
        </w:rPr>
        <w:t xml:space="preserve"> </w:t>
      </w:r>
      <w:r>
        <w:rPr>
          <w:sz w:val="24"/>
        </w:rPr>
        <w:t>reasonable</w:t>
      </w:r>
      <w:r>
        <w:rPr>
          <w:spacing w:val="-17"/>
          <w:sz w:val="24"/>
        </w:rPr>
        <w:t xml:space="preserve"> </w:t>
      </w:r>
      <w:r>
        <w:rPr>
          <w:sz w:val="24"/>
        </w:rPr>
        <w:t>avoidance</w:t>
      </w:r>
      <w:r>
        <w:rPr>
          <w:spacing w:val="-16"/>
          <w:sz w:val="24"/>
        </w:rPr>
        <w:t xml:space="preserve"> </w:t>
      </w:r>
      <w:r>
        <w:rPr>
          <w:spacing w:val="-2"/>
          <w:sz w:val="24"/>
        </w:rPr>
        <w:t>measures;</w:t>
      </w:r>
    </w:p>
    <w:p w:rsidR="007C55D2" w:rsidRDefault="003A3DCE">
      <w:pPr>
        <w:pStyle w:val="ListParagraph"/>
        <w:numPr>
          <w:ilvl w:val="2"/>
          <w:numId w:val="18"/>
        </w:numPr>
        <w:tabs>
          <w:tab w:val="left" w:pos="2186"/>
        </w:tabs>
        <w:ind w:right="1718" w:firstLine="0"/>
        <w:jc w:val="both"/>
        <w:rPr>
          <w:sz w:val="24"/>
        </w:rPr>
      </w:pPr>
      <w:r>
        <w:rPr>
          <w:sz w:val="24"/>
        </w:rPr>
        <w:t>contingency prescriptions if fish and/or invasive non-native species (INNS) are detected;</w:t>
      </w:r>
    </w:p>
    <w:p w:rsidR="007C55D2" w:rsidRDefault="003A3DCE">
      <w:pPr>
        <w:pStyle w:val="ListParagraph"/>
        <w:numPr>
          <w:ilvl w:val="2"/>
          <w:numId w:val="18"/>
        </w:numPr>
        <w:tabs>
          <w:tab w:val="left" w:pos="2188"/>
        </w:tabs>
        <w:ind w:right="1730" w:firstLine="0"/>
        <w:jc w:val="both"/>
        <w:rPr>
          <w:sz w:val="24"/>
        </w:rPr>
      </w:pPr>
      <w:r>
        <w:rPr>
          <w:sz w:val="24"/>
        </w:rPr>
        <w:t xml:space="preserve">site liaison, </w:t>
      </w:r>
      <w:proofErr w:type="spellStart"/>
      <w:r>
        <w:rPr>
          <w:sz w:val="24"/>
        </w:rPr>
        <w:t>wardening</w:t>
      </w:r>
      <w:proofErr w:type="spellEnd"/>
      <w:r>
        <w:rPr>
          <w:sz w:val="24"/>
        </w:rPr>
        <w:t xml:space="preserve">, incident reporting and response </w:t>
      </w:r>
      <w:r>
        <w:rPr>
          <w:spacing w:val="-2"/>
          <w:sz w:val="24"/>
        </w:rPr>
        <w:t>arrangements;</w:t>
      </w:r>
    </w:p>
    <w:p w:rsidR="007C55D2" w:rsidRDefault="007C55D2">
      <w:pPr>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spacing w:before="262"/>
        <w:ind w:left="0"/>
      </w:pPr>
    </w:p>
    <w:p w:rsidR="007C55D2" w:rsidRDefault="003A3DCE">
      <w:pPr>
        <w:pStyle w:val="ListParagraph"/>
        <w:numPr>
          <w:ilvl w:val="2"/>
          <w:numId w:val="18"/>
        </w:numPr>
        <w:tabs>
          <w:tab w:val="left" w:pos="2219"/>
        </w:tabs>
        <w:ind w:right="1726" w:firstLine="0"/>
        <w:jc w:val="both"/>
        <w:rPr>
          <w:sz w:val="24"/>
        </w:rPr>
      </w:pPr>
      <w:r>
        <w:rPr>
          <w:sz w:val="24"/>
        </w:rPr>
        <w:t>detail of the skills and competencies required by those undertaking the works or activities including whether they require European Protected Species licenses for the activities proposed;</w:t>
      </w:r>
    </w:p>
    <w:p w:rsidR="007C55D2" w:rsidRDefault="003A3DCE">
      <w:pPr>
        <w:pStyle w:val="ListParagraph"/>
        <w:numPr>
          <w:ilvl w:val="2"/>
          <w:numId w:val="18"/>
        </w:numPr>
        <w:tabs>
          <w:tab w:val="left" w:pos="2399"/>
        </w:tabs>
        <w:ind w:right="1730" w:firstLine="0"/>
        <w:jc w:val="both"/>
        <w:rPr>
          <w:sz w:val="24"/>
        </w:rPr>
      </w:pPr>
      <w:r>
        <w:rPr>
          <w:sz w:val="24"/>
        </w:rPr>
        <w:t>provision</w:t>
      </w:r>
      <w:r>
        <w:rPr>
          <w:spacing w:val="-10"/>
          <w:sz w:val="24"/>
        </w:rPr>
        <w:t xml:space="preserve"> </w:t>
      </w:r>
      <w:r>
        <w:rPr>
          <w:sz w:val="24"/>
        </w:rPr>
        <w:t>for</w:t>
      </w:r>
      <w:r>
        <w:rPr>
          <w:spacing w:val="-13"/>
          <w:sz w:val="24"/>
        </w:rPr>
        <w:t xml:space="preserve"> </w:t>
      </w:r>
      <w:r>
        <w:rPr>
          <w:sz w:val="24"/>
        </w:rPr>
        <w:t>periodic</w:t>
      </w:r>
      <w:r>
        <w:rPr>
          <w:spacing w:val="-12"/>
          <w:sz w:val="24"/>
        </w:rPr>
        <w:t xml:space="preserve"> </w:t>
      </w:r>
      <w:r>
        <w:rPr>
          <w:sz w:val="24"/>
        </w:rPr>
        <w:t>review</w:t>
      </w:r>
      <w:r>
        <w:rPr>
          <w:spacing w:val="-13"/>
          <w:sz w:val="24"/>
        </w:rPr>
        <w:t xml:space="preserve"> </w:t>
      </w:r>
      <w:r>
        <w:rPr>
          <w:sz w:val="24"/>
        </w:rPr>
        <w:t>mechanism</w:t>
      </w:r>
      <w:r>
        <w:rPr>
          <w:spacing w:val="-13"/>
          <w:sz w:val="24"/>
        </w:rPr>
        <w:t xml:space="preserve"> </w:t>
      </w:r>
      <w:r>
        <w:rPr>
          <w:sz w:val="24"/>
        </w:rPr>
        <w:t>for</w:t>
      </w:r>
      <w:r>
        <w:rPr>
          <w:spacing w:val="-12"/>
          <w:sz w:val="24"/>
        </w:rPr>
        <w:t xml:space="preserve"> </w:t>
      </w:r>
      <w:r>
        <w:rPr>
          <w:sz w:val="24"/>
        </w:rPr>
        <w:t>the</w:t>
      </w:r>
      <w:r>
        <w:rPr>
          <w:spacing w:val="-10"/>
          <w:sz w:val="24"/>
        </w:rPr>
        <w:t xml:space="preserve"> </w:t>
      </w:r>
      <w:r>
        <w:rPr>
          <w:sz w:val="24"/>
        </w:rPr>
        <w:t>Environment Management Plan; and</w:t>
      </w:r>
    </w:p>
    <w:p w:rsidR="007C55D2" w:rsidRDefault="003A3DCE">
      <w:pPr>
        <w:pStyle w:val="ListParagraph"/>
        <w:numPr>
          <w:ilvl w:val="2"/>
          <w:numId w:val="18"/>
        </w:numPr>
        <w:tabs>
          <w:tab w:val="left" w:pos="2228"/>
        </w:tabs>
        <w:ind w:right="1715" w:firstLine="0"/>
        <w:jc w:val="both"/>
        <w:rPr>
          <w:sz w:val="24"/>
        </w:rPr>
      </w:pPr>
      <w:r>
        <w:rPr>
          <w:sz w:val="24"/>
        </w:rPr>
        <w:t>contingency</w:t>
      </w:r>
      <w:r>
        <w:rPr>
          <w:spacing w:val="-9"/>
          <w:sz w:val="24"/>
        </w:rPr>
        <w:t xml:space="preserve"> </w:t>
      </w:r>
      <w:r>
        <w:rPr>
          <w:sz w:val="24"/>
        </w:rPr>
        <w:t>measures</w:t>
      </w:r>
      <w:r>
        <w:rPr>
          <w:spacing w:val="-3"/>
          <w:sz w:val="24"/>
        </w:rPr>
        <w:t xml:space="preserve"> </w:t>
      </w:r>
      <w:r>
        <w:rPr>
          <w:sz w:val="24"/>
        </w:rPr>
        <w:t>that</w:t>
      </w:r>
      <w:r>
        <w:rPr>
          <w:spacing w:val="-6"/>
          <w:sz w:val="24"/>
        </w:rPr>
        <w:t xml:space="preserve"> </w:t>
      </w:r>
      <w:r>
        <w:rPr>
          <w:sz w:val="24"/>
        </w:rPr>
        <w:t>are capable</w:t>
      </w:r>
      <w:r>
        <w:rPr>
          <w:spacing w:val="-5"/>
          <w:sz w:val="24"/>
        </w:rPr>
        <w:t xml:space="preserve"> </w:t>
      </w:r>
      <w:r>
        <w:rPr>
          <w:sz w:val="24"/>
        </w:rPr>
        <w:t>of being implemented in the event of failure to undertake or appropriately implement / correct management or surveillance prescriptions including any required actions arising from unforeseen situations;</w:t>
      </w:r>
    </w:p>
    <w:p w:rsidR="007C55D2" w:rsidRDefault="003A3DCE">
      <w:pPr>
        <w:pStyle w:val="ListParagraph"/>
        <w:numPr>
          <w:ilvl w:val="2"/>
          <w:numId w:val="18"/>
        </w:numPr>
        <w:tabs>
          <w:tab w:val="left" w:pos="2133"/>
        </w:tabs>
        <w:ind w:right="1715" w:firstLine="0"/>
        <w:jc w:val="both"/>
        <w:rPr>
          <w:sz w:val="24"/>
        </w:rPr>
      </w:pPr>
      <w:r>
        <w:rPr>
          <w:sz w:val="24"/>
        </w:rPr>
        <w:t>current and proposed changes to management of the ecology area (management of the ecology area to accord with a body defined as</w:t>
      </w:r>
      <w:r>
        <w:rPr>
          <w:spacing w:val="-1"/>
          <w:sz w:val="24"/>
        </w:rPr>
        <w:t xml:space="preserve"> </w:t>
      </w:r>
      <w:r>
        <w:rPr>
          <w:sz w:val="24"/>
        </w:rPr>
        <w:t>responsible</w:t>
      </w:r>
      <w:r>
        <w:rPr>
          <w:spacing w:val="-3"/>
          <w:sz w:val="24"/>
        </w:rPr>
        <w:t xml:space="preserve"> </w:t>
      </w:r>
      <w:r>
        <w:rPr>
          <w:sz w:val="24"/>
        </w:rPr>
        <w:t>under</w:t>
      </w:r>
      <w:r>
        <w:rPr>
          <w:spacing w:val="-3"/>
          <w:sz w:val="24"/>
        </w:rPr>
        <w:t xml:space="preserve"> </w:t>
      </w:r>
      <w:r>
        <w:rPr>
          <w:sz w:val="24"/>
        </w:rPr>
        <w:t>Part</w:t>
      </w:r>
      <w:r>
        <w:rPr>
          <w:spacing w:val="-10"/>
          <w:sz w:val="24"/>
        </w:rPr>
        <w:t xml:space="preserve"> </w:t>
      </w:r>
      <w:r>
        <w:rPr>
          <w:sz w:val="24"/>
        </w:rPr>
        <w:t>7 of the</w:t>
      </w:r>
      <w:r>
        <w:rPr>
          <w:spacing w:val="-2"/>
          <w:sz w:val="24"/>
        </w:rPr>
        <w:t xml:space="preserve"> </w:t>
      </w:r>
      <w:r>
        <w:rPr>
          <w:sz w:val="24"/>
        </w:rPr>
        <w:t>Environment</w:t>
      </w:r>
      <w:r>
        <w:rPr>
          <w:spacing w:val="-4"/>
          <w:sz w:val="24"/>
        </w:rPr>
        <w:t xml:space="preserve"> </w:t>
      </w:r>
      <w:r>
        <w:rPr>
          <w:sz w:val="24"/>
        </w:rPr>
        <w:t>Act</w:t>
      </w:r>
      <w:r>
        <w:rPr>
          <w:spacing w:val="-4"/>
          <w:sz w:val="24"/>
        </w:rPr>
        <w:t xml:space="preserve"> </w:t>
      </w:r>
      <w:r>
        <w:rPr>
          <w:sz w:val="24"/>
        </w:rPr>
        <w:t>2021) to ensure appropriate management over the land is established and the effective targeted delivery of long-term actions (not less than 25 years);</w:t>
      </w:r>
    </w:p>
    <w:p w:rsidR="007C55D2" w:rsidRDefault="003A3DCE">
      <w:pPr>
        <w:pStyle w:val="BodyText"/>
        <w:spacing w:before="3"/>
        <w:ind w:right="1727"/>
        <w:jc w:val="both"/>
      </w:pPr>
      <w:r>
        <w:t>xi. details of persons or bodies responsible for undertaking management and surveillance together with required skills and competencies; and</w:t>
      </w:r>
    </w:p>
    <w:p w:rsidR="007C55D2" w:rsidRDefault="003A3DCE">
      <w:pPr>
        <w:pStyle w:val="ListParagraph"/>
        <w:numPr>
          <w:ilvl w:val="2"/>
          <w:numId w:val="18"/>
        </w:numPr>
        <w:tabs>
          <w:tab w:val="left" w:pos="2056"/>
        </w:tabs>
        <w:spacing w:line="237" w:lineRule="auto"/>
        <w:ind w:right="1721" w:firstLine="0"/>
        <w:jc w:val="both"/>
        <w:rPr>
          <w:sz w:val="24"/>
        </w:rPr>
      </w:pPr>
      <w:proofErr w:type="gramStart"/>
      <w:r>
        <w:rPr>
          <w:sz w:val="24"/>
        </w:rPr>
        <w:t>reporting</w:t>
      </w:r>
      <w:proofErr w:type="gramEnd"/>
      <w:r>
        <w:rPr>
          <w:spacing w:val="-17"/>
          <w:sz w:val="24"/>
        </w:rPr>
        <w:t xml:space="preserve"> </w:t>
      </w:r>
      <w:r>
        <w:rPr>
          <w:sz w:val="24"/>
        </w:rPr>
        <w:t>requirements</w:t>
      </w:r>
      <w:r>
        <w:rPr>
          <w:spacing w:val="-17"/>
          <w:sz w:val="24"/>
        </w:rPr>
        <w:t xml:space="preserve"> </w:t>
      </w:r>
      <w:r>
        <w:rPr>
          <w:sz w:val="24"/>
        </w:rPr>
        <w:t>associated</w:t>
      </w:r>
      <w:r>
        <w:rPr>
          <w:spacing w:val="-16"/>
          <w:sz w:val="24"/>
        </w:rPr>
        <w:t xml:space="preserve"> </w:t>
      </w:r>
      <w:r>
        <w:rPr>
          <w:sz w:val="24"/>
        </w:rPr>
        <w:t>with</w:t>
      </w:r>
      <w:r>
        <w:rPr>
          <w:spacing w:val="-17"/>
          <w:sz w:val="24"/>
        </w:rPr>
        <w:t xml:space="preserve"> </w:t>
      </w:r>
      <w:r>
        <w:rPr>
          <w:sz w:val="24"/>
        </w:rPr>
        <w:t>species</w:t>
      </w:r>
      <w:r>
        <w:rPr>
          <w:spacing w:val="-17"/>
          <w:sz w:val="24"/>
        </w:rPr>
        <w:t xml:space="preserve"> </w:t>
      </w:r>
      <w:r>
        <w:rPr>
          <w:sz w:val="24"/>
        </w:rPr>
        <w:t>surveillance</w:t>
      </w:r>
      <w:r>
        <w:rPr>
          <w:spacing w:val="-17"/>
          <w:sz w:val="24"/>
        </w:rPr>
        <w:t xml:space="preserve"> </w:t>
      </w:r>
      <w:r>
        <w:rPr>
          <w:sz w:val="24"/>
        </w:rPr>
        <w:t>and habitat management.</w:t>
      </w:r>
    </w:p>
    <w:p w:rsidR="007C55D2" w:rsidRDefault="003A3DCE">
      <w:pPr>
        <w:pStyle w:val="BodyText"/>
        <w:spacing w:before="270" w:line="242" w:lineRule="auto"/>
        <w:ind w:right="1317"/>
      </w:pPr>
      <w:r>
        <w:t>The</w:t>
      </w:r>
      <w:r>
        <w:rPr>
          <w:spacing w:val="35"/>
        </w:rPr>
        <w:t xml:space="preserve"> </w:t>
      </w:r>
      <w:r>
        <w:t>Amphibian</w:t>
      </w:r>
      <w:r>
        <w:rPr>
          <w:spacing w:val="40"/>
        </w:rPr>
        <w:t xml:space="preserve"> </w:t>
      </w:r>
      <w:r>
        <w:t>Conservation</w:t>
      </w:r>
      <w:r>
        <w:rPr>
          <w:spacing w:val="38"/>
        </w:rPr>
        <w:t xml:space="preserve"> </w:t>
      </w:r>
      <w:r>
        <w:t>Plan</w:t>
      </w:r>
      <w:r>
        <w:rPr>
          <w:spacing w:val="38"/>
        </w:rPr>
        <w:t xml:space="preserve"> </w:t>
      </w:r>
      <w:r>
        <w:t>shall</w:t>
      </w:r>
      <w:r>
        <w:rPr>
          <w:spacing w:val="36"/>
        </w:rPr>
        <w:t xml:space="preserve"> </w:t>
      </w:r>
      <w:r>
        <w:t>be</w:t>
      </w:r>
      <w:r>
        <w:rPr>
          <w:spacing w:val="35"/>
        </w:rPr>
        <w:t xml:space="preserve"> </w:t>
      </w:r>
      <w:r>
        <w:t>carried</w:t>
      </w:r>
      <w:r>
        <w:rPr>
          <w:spacing w:val="40"/>
        </w:rPr>
        <w:t xml:space="preserve"> </w:t>
      </w:r>
      <w:r>
        <w:t>out</w:t>
      </w:r>
      <w:r>
        <w:rPr>
          <w:spacing w:val="40"/>
        </w:rPr>
        <w:t xml:space="preserve"> </w:t>
      </w:r>
      <w:r>
        <w:t>in accordance with the approved details.</w:t>
      </w:r>
    </w:p>
    <w:p w:rsidR="007C55D2" w:rsidRDefault="003A3DCE">
      <w:pPr>
        <w:pStyle w:val="ListParagraph"/>
        <w:numPr>
          <w:ilvl w:val="0"/>
          <w:numId w:val="18"/>
        </w:numPr>
        <w:tabs>
          <w:tab w:val="left" w:pos="1820"/>
        </w:tabs>
        <w:spacing w:before="273"/>
        <w:ind w:right="1727" w:hanging="845"/>
        <w:jc w:val="both"/>
        <w:rPr>
          <w:sz w:val="24"/>
        </w:rPr>
      </w:pPr>
      <w:r>
        <w:rPr>
          <w:sz w:val="24"/>
        </w:rPr>
        <w:t>No development shall take place until full details of an Ecological Clerk of Works for the duration of the construction works have been submitted to and approved in writing by the Local Planning Authority. Development shall thereafter be carried out in strict accordance with the approved details.</w:t>
      </w:r>
    </w:p>
    <w:p w:rsidR="007C55D2" w:rsidRDefault="003A3DCE">
      <w:pPr>
        <w:pStyle w:val="ListParagraph"/>
        <w:numPr>
          <w:ilvl w:val="0"/>
          <w:numId w:val="18"/>
        </w:numPr>
        <w:tabs>
          <w:tab w:val="left" w:pos="1820"/>
        </w:tabs>
        <w:spacing w:before="256" w:line="235" w:lineRule="auto"/>
        <w:ind w:right="1718" w:hanging="845"/>
        <w:jc w:val="both"/>
        <w:rPr>
          <w:sz w:val="24"/>
        </w:rPr>
      </w:pPr>
      <w:r>
        <w:rPr>
          <w:position w:val="1"/>
          <w:sz w:val="24"/>
        </w:rPr>
        <w:t xml:space="preserve">No development shall take place until an Ecological Compliance </w:t>
      </w:r>
      <w:r>
        <w:rPr>
          <w:sz w:val="24"/>
        </w:rPr>
        <w:t>Plan (ECP) has been submitted to and approved in writing by the Local Planning Authority. The ECP shall include details of key performance indicators, details of project auditing by an independent</w:t>
      </w:r>
      <w:r>
        <w:rPr>
          <w:spacing w:val="-11"/>
          <w:sz w:val="24"/>
        </w:rPr>
        <w:t xml:space="preserve"> </w:t>
      </w:r>
      <w:r>
        <w:rPr>
          <w:sz w:val="24"/>
        </w:rPr>
        <w:t>ecologist</w:t>
      </w:r>
      <w:r>
        <w:rPr>
          <w:spacing w:val="-13"/>
          <w:sz w:val="24"/>
        </w:rPr>
        <w:t xml:space="preserve"> </w:t>
      </w:r>
      <w:r>
        <w:rPr>
          <w:sz w:val="24"/>
        </w:rPr>
        <w:t>and</w:t>
      </w:r>
      <w:r>
        <w:rPr>
          <w:spacing w:val="-10"/>
          <w:sz w:val="24"/>
        </w:rPr>
        <w:t xml:space="preserve"> </w:t>
      </w:r>
      <w:r>
        <w:rPr>
          <w:sz w:val="24"/>
        </w:rPr>
        <w:t>on-going</w:t>
      </w:r>
      <w:r>
        <w:rPr>
          <w:spacing w:val="-9"/>
          <w:sz w:val="24"/>
        </w:rPr>
        <w:t xml:space="preserve"> </w:t>
      </w:r>
      <w:r>
        <w:rPr>
          <w:sz w:val="24"/>
        </w:rPr>
        <w:t>liaison</w:t>
      </w:r>
      <w:r>
        <w:rPr>
          <w:spacing w:val="-9"/>
          <w:sz w:val="24"/>
        </w:rPr>
        <w:t xml:space="preserve"> </w:t>
      </w:r>
      <w:r>
        <w:rPr>
          <w:sz w:val="24"/>
        </w:rPr>
        <w:t>meetings</w:t>
      </w:r>
      <w:r>
        <w:rPr>
          <w:spacing w:val="-7"/>
          <w:sz w:val="24"/>
        </w:rPr>
        <w:t xml:space="preserve"> </w:t>
      </w:r>
      <w:r>
        <w:rPr>
          <w:sz w:val="24"/>
        </w:rPr>
        <w:t>with</w:t>
      </w:r>
      <w:r>
        <w:rPr>
          <w:spacing w:val="-6"/>
          <w:sz w:val="24"/>
        </w:rPr>
        <w:t xml:space="preserve"> </w:t>
      </w:r>
      <w:r>
        <w:rPr>
          <w:sz w:val="24"/>
        </w:rPr>
        <w:t xml:space="preserve">external </w:t>
      </w:r>
      <w:proofErr w:type="spellStart"/>
      <w:r>
        <w:rPr>
          <w:sz w:val="24"/>
        </w:rPr>
        <w:t>organisations</w:t>
      </w:r>
      <w:proofErr w:type="spellEnd"/>
      <w:r>
        <w:rPr>
          <w:sz w:val="24"/>
        </w:rPr>
        <w:t>.</w:t>
      </w:r>
      <w:r>
        <w:rPr>
          <w:spacing w:val="-6"/>
          <w:sz w:val="24"/>
        </w:rPr>
        <w:t xml:space="preserve"> </w:t>
      </w:r>
      <w:r>
        <w:rPr>
          <w:sz w:val="24"/>
        </w:rPr>
        <w:t>Development</w:t>
      </w:r>
      <w:r>
        <w:rPr>
          <w:spacing w:val="-5"/>
          <w:sz w:val="24"/>
        </w:rPr>
        <w:t xml:space="preserve"> </w:t>
      </w:r>
      <w:r>
        <w:rPr>
          <w:sz w:val="24"/>
        </w:rPr>
        <w:t>shall</w:t>
      </w:r>
      <w:r>
        <w:rPr>
          <w:spacing w:val="-10"/>
          <w:sz w:val="24"/>
        </w:rPr>
        <w:t xml:space="preserve"> </w:t>
      </w:r>
      <w:r>
        <w:rPr>
          <w:sz w:val="24"/>
        </w:rPr>
        <w:t>thereafter</w:t>
      </w:r>
      <w:r>
        <w:rPr>
          <w:spacing w:val="-10"/>
          <w:sz w:val="24"/>
        </w:rPr>
        <w:t xml:space="preserve"> </w:t>
      </w:r>
      <w:r>
        <w:rPr>
          <w:sz w:val="24"/>
        </w:rPr>
        <w:t>be</w:t>
      </w:r>
      <w:r>
        <w:rPr>
          <w:spacing w:val="-5"/>
          <w:sz w:val="24"/>
        </w:rPr>
        <w:t xml:space="preserve"> </w:t>
      </w:r>
      <w:r>
        <w:rPr>
          <w:sz w:val="24"/>
        </w:rPr>
        <w:t>carried</w:t>
      </w:r>
      <w:r>
        <w:rPr>
          <w:spacing w:val="-5"/>
          <w:sz w:val="24"/>
        </w:rPr>
        <w:t xml:space="preserve"> </w:t>
      </w:r>
      <w:r>
        <w:rPr>
          <w:sz w:val="24"/>
        </w:rPr>
        <w:t>out</w:t>
      </w:r>
      <w:r>
        <w:rPr>
          <w:spacing w:val="-5"/>
          <w:sz w:val="24"/>
        </w:rPr>
        <w:t xml:space="preserve"> </w:t>
      </w:r>
      <w:r>
        <w:rPr>
          <w:sz w:val="24"/>
        </w:rPr>
        <w:t>in</w:t>
      </w:r>
      <w:r>
        <w:rPr>
          <w:spacing w:val="-7"/>
          <w:sz w:val="24"/>
        </w:rPr>
        <w:t xml:space="preserve"> </w:t>
      </w:r>
      <w:r>
        <w:rPr>
          <w:sz w:val="24"/>
        </w:rPr>
        <w:t>strict accordance with the approved details.</w:t>
      </w:r>
    </w:p>
    <w:p w:rsidR="007C55D2" w:rsidRDefault="007C55D2">
      <w:pPr>
        <w:spacing w:line="235"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9" w:hanging="845"/>
        <w:jc w:val="both"/>
        <w:rPr>
          <w:position w:val="1"/>
          <w:sz w:val="24"/>
        </w:rPr>
      </w:pPr>
      <w:r>
        <w:rPr>
          <w:sz w:val="24"/>
        </w:rPr>
        <w:t>No development, other than works associated with the translocation of great crested newts, shall commence until a detailed Arboricultural Method Statement, has been submitted to and approved in writing by the Local Planning Authority. No development or other operations shall take place except in strict accordance with Method Statement as is approved. The</w:t>
      </w:r>
    </w:p>
    <w:p w:rsidR="007C55D2" w:rsidRDefault="003A3DCE">
      <w:pPr>
        <w:pStyle w:val="BodyText"/>
        <w:jc w:val="both"/>
      </w:pPr>
      <w:r>
        <w:rPr>
          <w:spacing w:val="-2"/>
        </w:rPr>
        <w:t>Method</w:t>
      </w:r>
      <w:r>
        <w:rPr>
          <w:spacing w:val="-14"/>
        </w:rPr>
        <w:t xml:space="preserve"> </w:t>
      </w:r>
      <w:r>
        <w:rPr>
          <w:spacing w:val="-2"/>
        </w:rPr>
        <w:t>Statement</w:t>
      </w:r>
      <w:r>
        <w:rPr>
          <w:spacing w:val="-9"/>
        </w:rPr>
        <w:t xml:space="preserve"> </w:t>
      </w:r>
      <w:r>
        <w:rPr>
          <w:spacing w:val="-2"/>
        </w:rPr>
        <w:t>shall</w:t>
      </w:r>
      <w:r>
        <w:rPr>
          <w:spacing w:val="-12"/>
        </w:rPr>
        <w:t xml:space="preserve"> </w:t>
      </w:r>
      <w:r>
        <w:rPr>
          <w:spacing w:val="-2"/>
        </w:rPr>
        <w:t>include</w:t>
      </w:r>
      <w:r>
        <w:rPr>
          <w:spacing w:val="-12"/>
        </w:rPr>
        <w:t xml:space="preserve"> </w:t>
      </w:r>
      <w:r>
        <w:rPr>
          <w:spacing w:val="-2"/>
        </w:rPr>
        <w:t>the</w:t>
      </w:r>
      <w:r>
        <w:rPr>
          <w:spacing w:val="-12"/>
        </w:rPr>
        <w:t xml:space="preserve"> </w:t>
      </w:r>
      <w:r>
        <w:rPr>
          <w:spacing w:val="-2"/>
        </w:rPr>
        <w:t>following:</w:t>
      </w:r>
    </w:p>
    <w:p w:rsidR="007C55D2" w:rsidRDefault="003A3DCE">
      <w:pPr>
        <w:pStyle w:val="ListParagraph"/>
        <w:numPr>
          <w:ilvl w:val="0"/>
          <w:numId w:val="7"/>
        </w:numPr>
        <w:tabs>
          <w:tab w:val="left" w:pos="2110"/>
        </w:tabs>
        <w:ind w:right="1728" w:firstLine="0"/>
        <w:rPr>
          <w:sz w:val="24"/>
        </w:rPr>
      </w:pPr>
      <w:r>
        <w:rPr>
          <w:sz w:val="24"/>
        </w:rPr>
        <w:t>A</w:t>
      </w:r>
      <w:r>
        <w:rPr>
          <w:spacing w:val="-10"/>
          <w:sz w:val="24"/>
        </w:rPr>
        <w:t xml:space="preserve"> </w:t>
      </w:r>
      <w:r>
        <w:rPr>
          <w:sz w:val="24"/>
        </w:rPr>
        <w:t>specification</w:t>
      </w:r>
      <w:r>
        <w:rPr>
          <w:spacing w:val="-14"/>
          <w:sz w:val="24"/>
        </w:rPr>
        <w:t xml:space="preserve"> </w:t>
      </w:r>
      <w:r>
        <w:rPr>
          <w:sz w:val="24"/>
        </w:rPr>
        <w:t>for</w:t>
      </w:r>
      <w:r>
        <w:rPr>
          <w:spacing w:val="-13"/>
          <w:sz w:val="24"/>
        </w:rPr>
        <w:t xml:space="preserve"> </w:t>
      </w:r>
      <w:r>
        <w:rPr>
          <w:sz w:val="24"/>
        </w:rPr>
        <w:t>tree</w:t>
      </w:r>
      <w:r>
        <w:rPr>
          <w:spacing w:val="-14"/>
          <w:sz w:val="24"/>
        </w:rPr>
        <w:t xml:space="preserve"> </w:t>
      </w:r>
      <w:r>
        <w:rPr>
          <w:sz w:val="24"/>
        </w:rPr>
        <w:t>protection</w:t>
      </w:r>
      <w:r>
        <w:rPr>
          <w:spacing w:val="-12"/>
          <w:sz w:val="24"/>
        </w:rPr>
        <w:t xml:space="preserve"> </w:t>
      </w:r>
      <w:r>
        <w:rPr>
          <w:sz w:val="24"/>
        </w:rPr>
        <w:t>fencing</w:t>
      </w:r>
      <w:r>
        <w:rPr>
          <w:spacing w:val="-14"/>
          <w:sz w:val="24"/>
        </w:rPr>
        <w:t xml:space="preserve"> </w:t>
      </w:r>
      <w:r>
        <w:rPr>
          <w:sz w:val="24"/>
        </w:rPr>
        <w:t>and</w:t>
      </w:r>
      <w:r>
        <w:rPr>
          <w:spacing w:val="-14"/>
          <w:sz w:val="24"/>
        </w:rPr>
        <w:t xml:space="preserve"> </w:t>
      </w:r>
      <w:r>
        <w:rPr>
          <w:sz w:val="24"/>
        </w:rPr>
        <w:t>ground</w:t>
      </w:r>
      <w:r>
        <w:rPr>
          <w:spacing w:val="-9"/>
          <w:sz w:val="24"/>
        </w:rPr>
        <w:t xml:space="preserve"> </w:t>
      </w:r>
      <w:r>
        <w:rPr>
          <w:sz w:val="24"/>
        </w:rPr>
        <w:t>protection measures that comply with British Standard 5837:2012;</w:t>
      </w:r>
    </w:p>
    <w:p w:rsidR="007C55D2" w:rsidRDefault="003A3DCE">
      <w:pPr>
        <w:pStyle w:val="ListParagraph"/>
        <w:numPr>
          <w:ilvl w:val="0"/>
          <w:numId w:val="7"/>
        </w:numPr>
        <w:tabs>
          <w:tab w:val="left" w:pos="1987"/>
        </w:tabs>
        <w:ind w:right="1729" w:firstLine="0"/>
        <w:rPr>
          <w:sz w:val="24"/>
        </w:rPr>
      </w:pPr>
      <w:r>
        <w:rPr>
          <w:sz w:val="24"/>
        </w:rPr>
        <w:t>A Tree Protection Plan showing the location of the trees to be removed and retained with their crown spreads, Root Protection Areas, Construction Exclusion Zones, and location of protective fencing and ground protection measures accurately plotted;</w:t>
      </w:r>
    </w:p>
    <w:p w:rsidR="007C55D2" w:rsidRDefault="003A3DCE">
      <w:pPr>
        <w:pStyle w:val="ListParagraph"/>
        <w:numPr>
          <w:ilvl w:val="0"/>
          <w:numId w:val="7"/>
        </w:numPr>
        <w:tabs>
          <w:tab w:val="left" w:pos="2153"/>
        </w:tabs>
        <w:spacing w:before="1"/>
        <w:ind w:right="1717" w:firstLine="0"/>
        <w:rPr>
          <w:sz w:val="24"/>
        </w:rPr>
      </w:pPr>
      <w:r>
        <w:rPr>
          <w:sz w:val="24"/>
        </w:rPr>
        <w:t>A</w:t>
      </w:r>
      <w:r>
        <w:rPr>
          <w:spacing w:val="-13"/>
          <w:sz w:val="24"/>
        </w:rPr>
        <w:t xml:space="preserve"> </w:t>
      </w:r>
      <w:r>
        <w:rPr>
          <w:sz w:val="24"/>
        </w:rPr>
        <w:t>full</w:t>
      </w:r>
      <w:r>
        <w:rPr>
          <w:spacing w:val="-13"/>
          <w:sz w:val="24"/>
        </w:rPr>
        <w:t xml:space="preserve"> </w:t>
      </w:r>
      <w:r>
        <w:rPr>
          <w:sz w:val="24"/>
        </w:rPr>
        <w:t>specification</w:t>
      </w:r>
      <w:r>
        <w:rPr>
          <w:spacing w:val="-13"/>
          <w:sz w:val="24"/>
        </w:rPr>
        <w:t xml:space="preserve"> </w:t>
      </w:r>
      <w:r>
        <w:rPr>
          <w:sz w:val="24"/>
        </w:rPr>
        <w:t>for</w:t>
      </w:r>
      <w:r>
        <w:rPr>
          <w:spacing w:val="-15"/>
          <w:sz w:val="24"/>
        </w:rPr>
        <w:t xml:space="preserve"> </w:t>
      </w:r>
      <w:r>
        <w:rPr>
          <w:sz w:val="24"/>
        </w:rPr>
        <w:t>any</w:t>
      </w:r>
      <w:r>
        <w:rPr>
          <w:spacing w:val="-14"/>
          <w:sz w:val="24"/>
        </w:rPr>
        <w:t xml:space="preserve"> </w:t>
      </w:r>
      <w:r>
        <w:rPr>
          <w:sz w:val="24"/>
        </w:rPr>
        <w:t>access,</w:t>
      </w:r>
      <w:r>
        <w:rPr>
          <w:spacing w:val="-11"/>
          <w:sz w:val="24"/>
        </w:rPr>
        <w:t xml:space="preserve"> </w:t>
      </w:r>
      <w:r>
        <w:rPr>
          <w:sz w:val="24"/>
        </w:rPr>
        <w:t>driveway,</w:t>
      </w:r>
      <w:r>
        <w:rPr>
          <w:spacing w:val="-11"/>
          <w:sz w:val="24"/>
        </w:rPr>
        <w:t xml:space="preserve"> </w:t>
      </w:r>
      <w:r>
        <w:rPr>
          <w:sz w:val="24"/>
        </w:rPr>
        <w:t>path,</w:t>
      </w:r>
      <w:r>
        <w:rPr>
          <w:spacing w:val="-13"/>
          <w:sz w:val="24"/>
        </w:rPr>
        <w:t xml:space="preserve"> </w:t>
      </w:r>
      <w:r>
        <w:rPr>
          <w:sz w:val="24"/>
        </w:rPr>
        <w:t>underground services or wall foundations within retained tree Root Protection Areas or Construction Exclusion Zone , including any related sections and method for avoiding damage to retained trees;</w:t>
      </w:r>
    </w:p>
    <w:p w:rsidR="007C55D2" w:rsidRDefault="003A3DCE">
      <w:pPr>
        <w:pStyle w:val="ListParagraph"/>
        <w:numPr>
          <w:ilvl w:val="0"/>
          <w:numId w:val="7"/>
        </w:numPr>
        <w:tabs>
          <w:tab w:val="left" w:pos="2040"/>
        </w:tabs>
        <w:spacing w:before="2"/>
        <w:ind w:right="1718" w:firstLine="0"/>
        <w:jc w:val="left"/>
        <w:rPr>
          <w:sz w:val="24"/>
        </w:rPr>
      </w:pPr>
      <w:r>
        <w:rPr>
          <w:sz w:val="24"/>
        </w:rPr>
        <w:t>Details</w:t>
      </w:r>
      <w:r>
        <w:rPr>
          <w:spacing w:val="40"/>
          <w:sz w:val="24"/>
        </w:rPr>
        <w:t xml:space="preserve"> </w:t>
      </w:r>
      <w:r>
        <w:rPr>
          <w:sz w:val="24"/>
        </w:rPr>
        <w:t>of</w:t>
      </w:r>
      <w:r>
        <w:rPr>
          <w:spacing w:val="40"/>
          <w:sz w:val="24"/>
        </w:rPr>
        <w:t xml:space="preserve"> </w:t>
      </w:r>
      <w:r>
        <w:rPr>
          <w:sz w:val="24"/>
        </w:rPr>
        <w:t>general</w:t>
      </w:r>
      <w:r>
        <w:rPr>
          <w:spacing w:val="40"/>
          <w:sz w:val="24"/>
        </w:rPr>
        <w:t xml:space="preserve"> </w:t>
      </w:r>
      <w:r>
        <w:rPr>
          <w:sz w:val="24"/>
        </w:rPr>
        <w:t>arboricultural</w:t>
      </w:r>
      <w:r>
        <w:rPr>
          <w:spacing w:val="40"/>
          <w:sz w:val="24"/>
        </w:rPr>
        <w:t xml:space="preserve"> </w:t>
      </w:r>
      <w:r>
        <w:rPr>
          <w:sz w:val="24"/>
        </w:rPr>
        <w:t>matters</w:t>
      </w:r>
      <w:r>
        <w:rPr>
          <w:spacing w:val="40"/>
          <w:sz w:val="24"/>
        </w:rPr>
        <w:t xml:space="preserve"> </w:t>
      </w:r>
      <w:r>
        <w:rPr>
          <w:sz w:val="24"/>
        </w:rPr>
        <w:t>including</w:t>
      </w:r>
      <w:r>
        <w:rPr>
          <w:spacing w:val="40"/>
          <w:sz w:val="24"/>
        </w:rPr>
        <w:t xml:space="preserve"> </w:t>
      </w:r>
      <w:r>
        <w:rPr>
          <w:sz w:val="24"/>
        </w:rPr>
        <w:t>proposed practices</w:t>
      </w:r>
      <w:r>
        <w:rPr>
          <w:spacing w:val="-17"/>
          <w:sz w:val="24"/>
        </w:rPr>
        <w:t xml:space="preserve"> </w:t>
      </w:r>
      <w:r>
        <w:rPr>
          <w:sz w:val="24"/>
        </w:rPr>
        <w:t>with</w:t>
      </w:r>
      <w:r>
        <w:rPr>
          <w:spacing w:val="-17"/>
          <w:sz w:val="24"/>
        </w:rPr>
        <w:t xml:space="preserve"> </w:t>
      </w:r>
      <w:r>
        <w:rPr>
          <w:sz w:val="24"/>
        </w:rPr>
        <w:t>regards</w:t>
      </w:r>
      <w:r>
        <w:rPr>
          <w:spacing w:val="-17"/>
          <w:sz w:val="24"/>
        </w:rPr>
        <w:t xml:space="preserve"> </w:t>
      </w:r>
      <w:r>
        <w:rPr>
          <w:sz w:val="24"/>
        </w:rPr>
        <w:t>to</w:t>
      </w:r>
      <w:r>
        <w:rPr>
          <w:spacing w:val="-16"/>
          <w:sz w:val="24"/>
        </w:rPr>
        <w:t xml:space="preserve"> </w:t>
      </w:r>
      <w:r>
        <w:rPr>
          <w:sz w:val="24"/>
        </w:rPr>
        <w:t>cement</w:t>
      </w:r>
      <w:r>
        <w:rPr>
          <w:spacing w:val="-19"/>
          <w:sz w:val="24"/>
        </w:rPr>
        <w:t xml:space="preserve"> </w:t>
      </w:r>
      <w:r>
        <w:rPr>
          <w:sz w:val="24"/>
        </w:rPr>
        <w:t>mixing,</w:t>
      </w:r>
      <w:r>
        <w:rPr>
          <w:spacing w:val="-17"/>
          <w:sz w:val="24"/>
        </w:rPr>
        <w:t xml:space="preserve"> </w:t>
      </w:r>
      <w:r>
        <w:rPr>
          <w:sz w:val="24"/>
        </w:rPr>
        <w:t>material</w:t>
      </w:r>
      <w:r>
        <w:rPr>
          <w:spacing w:val="-17"/>
          <w:sz w:val="24"/>
        </w:rPr>
        <w:t xml:space="preserve"> </w:t>
      </w:r>
      <w:r>
        <w:rPr>
          <w:sz w:val="24"/>
        </w:rPr>
        <w:t>storage</w:t>
      </w:r>
      <w:r>
        <w:rPr>
          <w:spacing w:val="-17"/>
          <w:sz w:val="24"/>
        </w:rPr>
        <w:t xml:space="preserve"> </w:t>
      </w:r>
      <w:r>
        <w:rPr>
          <w:sz w:val="24"/>
        </w:rPr>
        <w:t>and</w:t>
      </w:r>
      <w:r>
        <w:rPr>
          <w:spacing w:val="-17"/>
          <w:sz w:val="24"/>
        </w:rPr>
        <w:t xml:space="preserve"> </w:t>
      </w:r>
      <w:r>
        <w:rPr>
          <w:sz w:val="24"/>
        </w:rPr>
        <w:t>fires;</w:t>
      </w:r>
    </w:p>
    <w:p w:rsidR="007C55D2" w:rsidRDefault="003A3DCE">
      <w:pPr>
        <w:pStyle w:val="ListParagraph"/>
        <w:numPr>
          <w:ilvl w:val="0"/>
          <w:numId w:val="7"/>
        </w:numPr>
        <w:tabs>
          <w:tab w:val="left" w:pos="2008"/>
        </w:tabs>
        <w:ind w:right="1719" w:firstLine="0"/>
        <w:jc w:val="left"/>
        <w:rPr>
          <w:sz w:val="24"/>
        </w:rPr>
      </w:pPr>
      <w:r>
        <w:rPr>
          <w:sz w:val="24"/>
        </w:rPr>
        <w:t>Details</w:t>
      </w:r>
      <w:r>
        <w:rPr>
          <w:spacing w:val="-10"/>
          <w:sz w:val="24"/>
        </w:rPr>
        <w:t xml:space="preserve"> </w:t>
      </w:r>
      <w:r>
        <w:rPr>
          <w:sz w:val="24"/>
        </w:rPr>
        <w:t>of</w:t>
      </w:r>
      <w:r>
        <w:rPr>
          <w:spacing w:val="-7"/>
          <w:sz w:val="24"/>
        </w:rPr>
        <w:t xml:space="preserve"> </w:t>
      </w:r>
      <w:r>
        <w:rPr>
          <w:sz w:val="24"/>
        </w:rPr>
        <w:t>the</w:t>
      </w:r>
      <w:r>
        <w:rPr>
          <w:spacing w:val="-12"/>
          <w:sz w:val="24"/>
        </w:rPr>
        <w:t xml:space="preserve"> </w:t>
      </w:r>
      <w:r>
        <w:rPr>
          <w:sz w:val="24"/>
        </w:rPr>
        <w:t>frequency</w:t>
      </w:r>
      <w:r>
        <w:rPr>
          <w:spacing w:val="-13"/>
          <w:sz w:val="24"/>
        </w:rPr>
        <w:t xml:space="preserve"> </w:t>
      </w:r>
      <w:r>
        <w:rPr>
          <w:sz w:val="24"/>
        </w:rPr>
        <w:t>of</w:t>
      </w:r>
      <w:r>
        <w:rPr>
          <w:spacing w:val="-7"/>
          <w:sz w:val="24"/>
        </w:rPr>
        <w:t xml:space="preserve"> </w:t>
      </w:r>
      <w:r>
        <w:rPr>
          <w:sz w:val="24"/>
        </w:rPr>
        <w:t>supervisory</w:t>
      </w:r>
      <w:r>
        <w:rPr>
          <w:spacing w:val="-10"/>
          <w:sz w:val="24"/>
        </w:rPr>
        <w:t xml:space="preserve"> </w:t>
      </w:r>
      <w:r>
        <w:rPr>
          <w:sz w:val="24"/>
        </w:rPr>
        <w:t>visits</w:t>
      </w:r>
      <w:r>
        <w:rPr>
          <w:spacing w:val="-10"/>
          <w:sz w:val="24"/>
        </w:rPr>
        <w:t xml:space="preserve"> </w:t>
      </w:r>
      <w:r>
        <w:rPr>
          <w:sz w:val="24"/>
        </w:rPr>
        <w:t>and</w:t>
      </w:r>
      <w:r>
        <w:rPr>
          <w:spacing w:val="-9"/>
          <w:sz w:val="24"/>
        </w:rPr>
        <w:t xml:space="preserve"> </w:t>
      </w:r>
      <w:r>
        <w:rPr>
          <w:sz w:val="24"/>
        </w:rPr>
        <w:t>procedures</w:t>
      </w:r>
      <w:r>
        <w:rPr>
          <w:spacing w:val="62"/>
          <w:sz w:val="24"/>
        </w:rPr>
        <w:t xml:space="preserve"> </w:t>
      </w:r>
      <w:r>
        <w:rPr>
          <w:sz w:val="24"/>
        </w:rPr>
        <w:t>for notifying</w:t>
      </w:r>
      <w:r>
        <w:rPr>
          <w:spacing w:val="-8"/>
          <w:sz w:val="24"/>
        </w:rPr>
        <w:t xml:space="preserve"> </w:t>
      </w:r>
      <w:r>
        <w:rPr>
          <w:sz w:val="24"/>
        </w:rPr>
        <w:t>the</w:t>
      </w:r>
      <w:r>
        <w:rPr>
          <w:spacing w:val="-11"/>
          <w:sz w:val="24"/>
        </w:rPr>
        <w:t xml:space="preserve"> </w:t>
      </w:r>
      <w:r>
        <w:rPr>
          <w:sz w:val="24"/>
        </w:rPr>
        <w:t>findings</w:t>
      </w:r>
      <w:r>
        <w:rPr>
          <w:spacing w:val="-8"/>
          <w:sz w:val="24"/>
        </w:rPr>
        <w:t xml:space="preserve"> </w:t>
      </w:r>
      <w:r>
        <w:rPr>
          <w:sz w:val="24"/>
        </w:rPr>
        <w:t>of</w:t>
      </w:r>
      <w:r>
        <w:rPr>
          <w:spacing w:val="-8"/>
          <w:sz w:val="24"/>
        </w:rPr>
        <w:t xml:space="preserve"> </w:t>
      </w:r>
      <w:r>
        <w:rPr>
          <w:sz w:val="24"/>
        </w:rPr>
        <w:t>such</w:t>
      </w:r>
      <w:r>
        <w:rPr>
          <w:spacing w:val="-9"/>
          <w:sz w:val="24"/>
        </w:rPr>
        <w:t xml:space="preserve"> </w:t>
      </w:r>
      <w:r>
        <w:rPr>
          <w:sz w:val="24"/>
        </w:rPr>
        <w:t>visits</w:t>
      </w:r>
      <w:r>
        <w:rPr>
          <w:spacing w:val="-8"/>
          <w:sz w:val="24"/>
        </w:rPr>
        <w:t xml:space="preserve"> </w:t>
      </w:r>
      <w:r>
        <w:rPr>
          <w:sz w:val="24"/>
        </w:rPr>
        <w:t>to</w:t>
      </w:r>
      <w:r>
        <w:rPr>
          <w:spacing w:val="-8"/>
          <w:sz w:val="24"/>
        </w:rPr>
        <w:t xml:space="preserve"> </w:t>
      </w:r>
      <w:r>
        <w:rPr>
          <w:sz w:val="24"/>
        </w:rPr>
        <w:t>the</w:t>
      </w:r>
      <w:r>
        <w:rPr>
          <w:spacing w:val="-9"/>
          <w:sz w:val="24"/>
        </w:rPr>
        <w:t xml:space="preserve"> </w:t>
      </w:r>
      <w:r>
        <w:rPr>
          <w:sz w:val="24"/>
        </w:rPr>
        <w:t>Local</w:t>
      </w:r>
      <w:r>
        <w:rPr>
          <w:spacing w:val="-8"/>
          <w:sz w:val="24"/>
        </w:rPr>
        <w:t xml:space="preserve"> </w:t>
      </w:r>
      <w:r>
        <w:rPr>
          <w:sz w:val="24"/>
        </w:rPr>
        <w:t>Planning</w:t>
      </w:r>
      <w:r>
        <w:rPr>
          <w:spacing w:val="-4"/>
          <w:sz w:val="24"/>
        </w:rPr>
        <w:t xml:space="preserve"> </w:t>
      </w:r>
      <w:r>
        <w:rPr>
          <w:sz w:val="24"/>
        </w:rPr>
        <w:t>Authority;</w:t>
      </w:r>
    </w:p>
    <w:p w:rsidR="007C55D2" w:rsidRDefault="003A3DCE">
      <w:pPr>
        <w:pStyle w:val="ListParagraph"/>
        <w:numPr>
          <w:ilvl w:val="0"/>
          <w:numId w:val="7"/>
        </w:numPr>
        <w:tabs>
          <w:tab w:val="left" w:pos="1951"/>
        </w:tabs>
        <w:ind w:left="1951" w:hanging="131"/>
        <w:jc w:val="left"/>
        <w:rPr>
          <w:sz w:val="24"/>
        </w:rPr>
      </w:pPr>
      <w:r>
        <w:rPr>
          <w:spacing w:val="-2"/>
          <w:sz w:val="24"/>
        </w:rPr>
        <w:t>Method</w:t>
      </w:r>
      <w:r>
        <w:rPr>
          <w:spacing w:val="-18"/>
          <w:sz w:val="24"/>
        </w:rPr>
        <w:t xml:space="preserve"> </w:t>
      </w:r>
      <w:r>
        <w:rPr>
          <w:spacing w:val="-2"/>
          <w:sz w:val="24"/>
        </w:rPr>
        <w:t>for</w:t>
      </w:r>
      <w:r>
        <w:rPr>
          <w:spacing w:val="-17"/>
          <w:sz w:val="24"/>
        </w:rPr>
        <w:t xml:space="preserve"> </w:t>
      </w:r>
      <w:r>
        <w:rPr>
          <w:spacing w:val="-2"/>
          <w:sz w:val="24"/>
        </w:rPr>
        <w:t>protecting</w:t>
      </w:r>
      <w:r>
        <w:rPr>
          <w:spacing w:val="-23"/>
          <w:sz w:val="24"/>
        </w:rPr>
        <w:t xml:space="preserve"> </w:t>
      </w:r>
      <w:r>
        <w:rPr>
          <w:spacing w:val="-2"/>
          <w:sz w:val="24"/>
        </w:rPr>
        <w:t>retained</w:t>
      </w:r>
      <w:r>
        <w:rPr>
          <w:spacing w:val="-15"/>
          <w:sz w:val="24"/>
        </w:rPr>
        <w:t xml:space="preserve"> </w:t>
      </w:r>
      <w:r>
        <w:rPr>
          <w:spacing w:val="-2"/>
          <w:sz w:val="24"/>
        </w:rPr>
        <w:t>trees</w:t>
      </w:r>
      <w:r>
        <w:rPr>
          <w:spacing w:val="-16"/>
          <w:sz w:val="24"/>
        </w:rPr>
        <w:t xml:space="preserve"> </w:t>
      </w:r>
      <w:r>
        <w:rPr>
          <w:spacing w:val="-2"/>
          <w:sz w:val="24"/>
        </w:rPr>
        <w:t>during</w:t>
      </w:r>
      <w:r>
        <w:rPr>
          <w:spacing w:val="-21"/>
          <w:sz w:val="24"/>
        </w:rPr>
        <w:t xml:space="preserve"> </w:t>
      </w:r>
      <w:r>
        <w:rPr>
          <w:spacing w:val="-2"/>
          <w:sz w:val="24"/>
        </w:rPr>
        <w:t>demolition</w:t>
      </w:r>
      <w:r>
        <w:rPr>
          <w:spacing w:val="-15"/>
          <w:sz w:val="24"/>
        </w:rPr>
        <w:t xml:space="preserve"> </w:t>
      </w:r>
      <w:r>
        <w:rPr>
          <w:spacing w:val="-2"/>
          <w:sz w:val="24"/>
        </w:rPr>
        <w:t>works;</w:t>
      </w:r>
      <w:r>
        <w:rPr>
          <w:spacing w:val="-11"/>
          <w:sz w:val="24"/>
        </w:rPr>
        <w:t xml:space="preserve"> </w:t>
      </w:r>
      <w:r>
        <w:rPr>
          <w:spacing w:val="-5"/>
          <w:sz w:val="24"/>
        </w:rPr>
        <w:t>and</w:t>
      </w:r>
    </w:p>
    <w:p w:rsidR="007C55D2" w:rsidRDefault="003A3DCE">
      <w:pPr>
        <w:pStyle w:val="ListParagraph"/>
        <w:numPr>
          <w:ilvl w:val="0"/>
          <w:numId w:val="7"/>
        </w:numPr>
        <w:tabs>
          <w:tab w:val="left" w:pos="1963"/>
        </w:tabs>
        <w:ind w:left="1963" w:hanging="143"/>
        <w:jc w:val="left"/>
        <w:rPr>
          <w:sz w:val="24"/>
        </w:rPr>
      </w:pPr>
      <w:r>
        <w:rPr>
          <w:sz w:val="24"/>
        </w:rPr>
        <w:t>Details</w:t>
      </w:r>
      <w:r>
        <w:rPr>
          <w:spacing w:val="-13"/>
          <w:sz w:val="24"/>
        </w:rPr>
        <w:t xml:space="preserve"> </w:t>
      </w:r>
      <w:r>
        <w:rPr>
          <w:sz w:val="24"/>
        </w:rPr>
        <w:t>of</w:t>
      </w:r>
      <w:r>
        <w:rPr>
          <w:spacing w:val="-8"/>
          <w:sz w:val="24"/>
        </w:rPr>
        <w:t xml:space="preserve"> </w:t>
      </w:r>
      <w:r>
        <w:rPr>
          <w:sz w:val="24"/>
        </w:rPr>
        <w:t>all</w:t>
      </w:r>
      <w:r>
        <w:rPr>
          <w:spacing w:val="-16"/>
          <w:sz w:val="24"/>
        </w:rPr>
        <w:t xml:space="preserve"> </w:t>
      </w:r>
      <w:r>
        <w:rPr>
          <w:sz w:val="24"/>
        </w:rPr>
        <w:t>proposed</w:t>
      </w:r>
      <w:r>
        <w:rPr>
          <w:spacing w:val="-16"/>
          <w:sz w:val="24"/>
        </w:rPr>
        <w:t xml:space="preserve"> </w:t>
      </w:r>
      <w:r>
        <w:rPr>
          <w:sz w:val="24"/>
        </w:rPr>
        <w:t>tree</w:t>
      </w:r>
      <w:r>
        <w:rPr>
          <w:spacing w:val="-10"/>
          <w:sz w:val="24"/>
        </w:rPr>
        <w:t xml:space="preserve"> </w:t>
      </w:r>
      <w:r>
        <w:rPr>
          <w:sz w:val="24"/>
        </w:rPr>
        <w:t>works,</w:t>
      </w:r>
      <w:r>
        <w:rPr>
          <w:spacing w:val="-10"/>
          <w:sz w:val="24"/>
        </w:rPr>
        <w:t xml:space="preserve"> </w:t>
      </w:r>
      <w:r>
        <w:rPr>
          <w:sz w:val="24"/>
        </w:rPr>
        <w:t>including</w:t>
      </w:r>
      <w:r>
        <w:rPr>
          <w:spacing w:val="-15"/>
          <w:sz w:val="24"/>
        </w:rPr>
        <w:t xml:space="preserve"> </w:t>
      </w:r>
      <w:r>
        <w:rPr>
          <w:sz w:val="24"/>
        </w:rPr>
        <w:t>felling</w:t>
      </w:r>
      <w:r>
        <w:rPr>
          <w:spacing w:val="-14"/>
          <w:sz w:val="24"/>
        </w:rPr>
        <w:t xml:space="preserve"> </w:t>
      </w:r>
      <w:r>
        <w:rPr>
          <w:sz w:val="24"/>
        </w:rPr>
        <w:t>and</w:t>
      </w:r>
      <w:r>
        <w:rPr>
          <w:spacing w:val="-9"/>
          <w:sz w:val="24"/>
        </w:rPr>
        <w:t xml:space="preserve"> </w:t>
      </w:r>
      <w:r>
        <w:rPr>
          <w:spacing w:val="-2"/>
          <w:sz w:val="24"/>
        </w:rPr>
        <w:t>pruning.</w:t>
      </w:r>
    </w:p>
    <w:p w:rsidR="007C55D2" w:rsidRDefault="003A3DCE">
      <w:pPr>
        <w:pStyle w:val="ListParagraph"/>
        <w:numPr>
          <w:ilvl w:val="0"/>
          <w:numId w:val="18"/>
        </w:numPr>
        <w:tabs>
          <w:tab w:val="left" w:pos="1820"/>
        </w:tabs>
        <w:spacing w:before="270"/>
        <w:ind w:right="1719" w:hanging="845"/>
        <w:jc w:val="both"/>
        <w:rPr>
          <w:sz w:val="24"/>
        </w:rPr>
      </w:pPr>
      <w:r>
        <w:rPr>
          <w:sz w:val="24"/>
        </w:rPr>
        <w:t>Any vegetation clearance must be undertaken outside the bird nesting</w:t>
      </w:r>
      <w:r>
        <w:rPr>
          <w:spacing w:val="-6"/>
          <w:sz w:val="24"/>
        </w:rPr>
        <w:t xml:space="preserve"> </w:t>
      </w:r>
      <w:r>
        <w:rPr>
          <w:sz w:val="24"/>
        </w:rPr>
        <w:t>season</w:t>
      </w:r>
      <w:r>
        <w:rPr>
          <w:spacing w:val="-4"/>
          <w:sz w:val="24"/>
        </w:rPr>
        <w:t xml:space="preserve"> </w:t>
      </w:r>
      <w:r>
        <w:rPr>
          <w:sz w:val="24"/>
        </w:rPr>
        <w:t>(March</w:t>
      </w:r>
      <w:r>
        <w:rPr>
          <w:spacing w:val="-10"/>
          <w:sz w:val="24"/>
        </w:rPr>
        <w:t xml:space="preserve"> </w:t>
      </w:r>
      <w:r>
        <w:rPr>
          <w:sz w:val="24"/>
        </w:rPr>
        <w:t>to August</w:t>
      </w:r>
      <w:r>
        <w:rPr>
          <w:spacing w:val="-4"/>
          <w:sz w:val="24"/>
        </w:rPr>
        <w:t xml:space="preserve"> </w:t>
      </w:r>
      <w:r>
        <w:rPr>
          <w:sz w:val="24"/>
        </w:rPr>
        <w:t>inclusive),</w:t>
      </w:r>
      <w:r>
        <w:rPr>
          <w:spacing w:val="-5"/>
          <w:sz w:val="24"/>
        </w:rPr>
        <w:t xml:space="preserve"> </w:t>
      </w:r>
      <w:r>
        <w:rPr>
          <w:sz w:val="24"/>
        </w:rPr>
        <w:t>unless</w:t>
      </w:r>
      <w:r>
        <w:rPr>
          <w:spacing w:val="-4"/>
          <w:sz w:val="24"/>
        </w:rPr>
        <w:t xml:space="preserve"> </w:t>
      </w:r>
      <w:r>
        <w:rPr>
          <w:sz w:val="24"/>
        </w:rPr>
        <w:t>a</w:t>
      </w:r>
      <w:r>
        <w:rPr>
          <w:spacing w:val="-2"/>
          <w:sz w:val="24"/>
        </w:rPr>
        <w:t xml:space="preserve"> </w:t>
      </w:r>
      <w:r>
        <w:rPr>
          <w:sz w:val="24"/>
        </w:rPr>
        <w:t>detailed</w:t>
      </w:r>
      <w:r>
        <w:rPr>
          <w:spacing w:val="-3"/>
          <w:sz w:val="24"/>
        </w:rPr>
        <w:t xml:space="preserve"> </w:t>
      </w:r>
      <w:r>
        <w:rPr>
          <w:sz w:val="24"/>
        </w:rPr>
        <w:t>bird nesting survey by a suitably experienced ecologist has been carried</w:t>
      </w:r>
      <w:r>
        <w:rPr>
          <w:spacing w:val="-10"/>
          <w:sz w:val="24"/>
        </w:rPr>
        <w:t xml:space="preserve"> </w:t>
      </w:r>
      <w:r>
        <w:rPr>
          <w:sz w:val="24"/>
        </w:rPr>
        <w:t>out</w:t>
      </w:r>
      <w:r>
        <w:rPr>
          <w:spacing w:val="-10"/>
          <w:sz w:val="24"/>
        </w:rPr>
        <w:t xml:space="preserve"> </w:t>
      </w:r>
      <w:r>
        <w:rPr>
          <w:sz w:val="24"/>
        </w:rPr>
        <w:t>immediately</w:t>
      </w:r>
      <w:r>
        <w:rPr>
          <w:spacing w:val="-17"/>
          <w:sz w:val="24"/>
        </w:rPr>
        <w:t xml:space="preserve"> </w:t>
      </w:r>
      <w:r>
        <w:rPr>
          <w:sz w:val="24"/>
        </w:rPr>
        <w:t>prior</w:t>
      </w:r>
      <w:r>
        <w:rPr>
          <w:spacing w:val="-11"/>
          <w:sz w:val="24"/>
        </w:rPr>
        <w:t xml:space="preserve"> </w:t>
      </w:r>
      <w:r>
        <w:rPr>
          <w:sz w:val="24"/>
        </w:rPr>
        <w:t>to</w:t>
      </w:r>
      <w:r>
        <w:rPr>
          <w:spacing w:val="-6"/>
          <w:sz w:val="24"/>
        </w:rPr>
        <w:t xml:space="preserve"> </w:t>
      </w:r>
      <w:r>
        <w:rPr>
          <w:sz w:val="24"/>
        </w:rPr>
        <w:t>clearance</w:t>
      </w:r>
      <w:r>
        <w:rPr>
          <w:spacing w:val="-12"/>
          <w:sz w:val="24"/>
        </w:rPr>
        <w:t xml:space="preserve"> </w:t>
      </w:r>
      <w:r>
        <w:rPr>
          <w:sz w:val="24"/>
        </w:rPr>
        <w:t>and</w:t>
      </w:r>
      <w:r>
        <w:rPr>
          <w:spacing w:val="-6"/>
          <w:sz w:val="24"/>
        </w:rPr>
        <w:t xml:space="preserve"> </w:t>
      </w:r>
      <w:r>
        <w:rPr>
          <w:sz w:val="24"/>
        </w:rPr>
        <w:t>written</w:t>
      </w:r>
      <w:r>
        <w:rPr>
          <w:spacing w:val="-7"/>
          <w:sz w:val="24"/>
        </w:rPr>
        <w:t xml:space="preserve"> </w:t>
      </w:r>
      <w:r>
        <w:rPr>
          <w:sz w:val="24"/>
        </w:rPr>
        <w:t>confirmation provided that no active bird nests are present which has been agreed in writing with the Local Planning Authority.</w:t>
      </w:r>
    </w:p>
    <w:p w:rsidR="007C55D2" w:rsidRDefault="007C55D2">
      <w:pPr>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0" w:left="580" w:header="259" w:footer="0" w:gutter="0"/>
          <w:cols w:num="2" w:space="720" w:equalWidth="0">
            <w:col w:w="4421" w:space="2816"/>
            <w:col w:w="3283"/>
          </w:cols>
        </w:sectPr>
      </w:pPr>
    </w:p>
    <w:p w:rsidR="007C55D2" w:rsidRDefault="007C55D2">
      <w:pPr>
        <w:pStyle w:val="BodyText"/>
        <w:ind w:left="0"/>
      </w:pPr>
    </w:p>
    <w:p w:rsidR="007C55D2" w:rsidRDefault="003A3DCE">
      <w:pPr>
        <w:pStyle w:val="ListParagraph"/>
        <w:numPr>
          <w:ilvl w:val="0"/>
          <w:numId w:val="18"/>
        </w:numPr>
        <w:tabs>
          <w:tab w:val="left" w:pos="1820"/>
        </w:tabs>
        <w:ind w:right="1713" w:hanging="845"/>
        <w:jc w:val="both"/>
        <w:rPr>
          <w:position w:val="1"/>
          <w:sz w:val="24"/>
        </w:rPr>
      </w:pPr>
      <w:r>
        <w:rPr>
          <w:sz w:val="24"/>
        </w:rPr>
        <w:t>No development shall take place until details of a full pre-site clearance Badger check, undertaken by a suitably qualified ecologist, have been submitted to and approved in writing by the Local</w:t>
      </w:r>
      <w:r>
        <w:rPr>
          <w:spacing w:val="-5"/>
          <w:sz w:val="24"/>
        </w:rPr>
        <w:t xml:space="preserve"> </w:t>
      </w:r>
      <w:r>
        <w:rPr>
          <w:sz w:val="24"/>
        </w:rPr>
        <w:t>Planning</w:t>
      </w:r>
      <w:r>
        <w:rPr>
          <w:spacing w:val="-5"/>
          <w:sz w:val="24"/>
        </w:rPr>
        <w:t xml:space="preserve"> </w:t>
      </w:r>
      <w:r>
        <w:rPr>
          <w:sz w:val="24"/>
        </w:rPr>
        <w:t>Authority.</w:t>
      </w:r>
      <w:r>
        <w:rPr>
          <w:spacing w:val="-2"/>
          <w:sz w:val="24"/>
        </w:rPr>
        <w:t xml:space="preserve"> </w:t>
      </w:r>
      <w:r>
        <w:rPr>
          <w:sz w:val="24"/>
        </w:rPr>
        <w:t>The submitted details</w:t>
      </w:r>
      <w:r>
        <w:rPr>
          <w:spacing w:val="-3"/>
          <w:sz w:val="24"/>
        </w:rPr>
        <w:t xml:space="preserve"> </w:t>
      </w:r>
      <w:r>
        <w:rPr>
          <w:sz w:val="24"/>
        </w:rPr>
        <w:t>shall</w:t>
      </w:r>
      <w:r>
        <w:rPr>
          <w:spacing w:val="-3"/>
          <w:sz w:val="24"/>
        </w:rPr>
        <w:t xml:space="preserve"> </w:t>
      </w:r>
      <w:r>
        <w:rPr>
          <w:sz w:val="24"/>
        </w:rPr>
        <w:t>include a</w:t>
      </w:r>
      <w:r>
        <w:rPr>
          <w:spacing w:val="-9"/>
          <w:sz w:val="24"/>
        </w:rPr>
        <w:t xml:space="preserve"> </w:t>
      </w:r>
      <w:r>
        <w:rPr>
          <w:sz w:val="24"/>
        </w:rPr>
        <w:t>full mitigation plan if deemed necessary by the ecologist. The development shall be carried out in strict accordance with the approved details.</w:t>
      </w:r>
    </w:p>
    <w:p w:rsidR="007C55D2" w:rsidRDefault="007C55D2">
      <w:pPr>
        <w:pStyle w:val="BodyText"/>
        <w:ind w:left="0"/>
      </w:pPr>
    </w:p>
    <w:p w:rsidR="007C55D2" w:rsidRDefault="003A3DCE">
      <w:pPr>
        <w:ind w:left="1820" w:right="3464"/>
        <w:rPr>
          <w:sz w:val="24"/>
        </w:rPr>
      </w:pPr>
      <w:r>
        <w:rPr>
          <w:b/>
          <w:sz w:val="24"/>
        </w:rPr>
        <w:t>Discharge of Condition Application – Discharged</w:t>
      </w:r>
      <w:r>
        <w:rPr>
          <w:b/>
          <w:spacing w:val="-10"/>
          <w:sz w:val="24"/>
        </w:rPr>
        <w:t xml:space="preserve"> </w:t>
      </w:r>
      <w:r>
        <w:rPr>
          <w:sz w:val="24"/>
        </w:rPr>
        <w:t>under</w:t>
      </w:r>
      <w:r>
        <w:rPr>
          <w:spacing w:val="-9"/>
          <w:sz w:val="24"/>
        </w:rPr>
        <w:t xml:space="preserve"> </w:t>
      </w:r>
      <w:r>
        <w:rPr>
          <w:sz w:val="24"/>
        </w:rPr>
        <w:t>reference</w:t>
      </w:r>
      <w:r>
        <w:rPr>
          <w:spacing w:val="-9"/>
          <w:sz w:val="24"/>
        </w:rPr>
        <w:t xml:space="preserve"> </w:t>
      </w:r>
      <w:r>
        <w:rPr>
          <w:sz w:val="24"/>
        </w:rPr>
        <w:t xml:space="preserve">P/2025/0156 </w:t>
      </w:r>
      <w:r>
        <w:rPr>
          <w:b/>
          <w:sz w:val="24"/>
        </w:rPr>
        <w:t>Details Approved</w:t>
      </w:r>
      <w:r>
        <w:rPr>
          <w:sz w:val="24"/>
        </w:rPr>
        <w:t>:</w:t>
      </w:r>
    </w:p>
    <w:p w:rsidR="007C55D2" w:rsidRDefault="003A3DCE">
      <w:pPr>
        <w:pStyle w:val="ListParagraph"/>
        <w:numPr>
          <w:ilvl w:val="0"/>
          <w:numId w:val="6"/>
        </w:numPr>
        <w:tabs>
          <w:tab w:val="left" w:pos="2161"/>
        </w:tabs>
        <w:spacing w:line="253" w:lineRule="exact"/>
        <w:jc w:val="left"/>
      </w:pPr>
      <w:r>
        <w:t>02-001</w:t>
      </w:r>
      <w:r>
        <w:rPr>
          <w:spacing w:val="-6"/>
        </w:rPr>
        <w:t xml:space="preserve"> </w:t>
      </w:r>
      <w:r>
        <w:t>Revision</w:t>
      </w:r>
      <w:r>
        <w:rPr>
          <w:spacing w:val="-4"/>
        </w:rPr>
        <w:t xml:space="preserve"> </w:t>
      </w:r>
      <w:r>
        <w:t>P4</w:t>
      </w:r>
      <w:r>
        <w:rPr>
          <w:spacing w:val="-4"/>
        </w:rPr>
        <w:t xml:space="preserve"> </w:t>
      </w:r>
      <w:r>
        <w:t>-</w:t>
      </w:r>
      <w:r>
        <w:rPr>
          <w:spacing w:val="-2"/>
        </w:rPr>
        <w:t xml:space="preserve"> </w:t>
      </w:r>
      <w:r>
        <w:t>proposed</w:t>
      </w:r>
      <w:r>
        <w:rPr>
          <w:spacing w:val="-4"/>
        </w:rPr>
        <w:t xml:space="preserve"> </w:t>
      </w:r>
      <w:r>
        <w:t>3</w:t>
      </w:r>
      <w:r>
        <w:rPr>
          <w:spacing w:val="-4"/>
        </w:rPr>
        <w:t xml:space="preserve"> </w:t>
      </w:r>
      <w:r>
        <w:t>unit</w:t>
      </w:r>
      <w:r>
        <w:rPr>
          <w:spacing w:val="-5"/>
        </w:rPr>
        <w:t xml:space="preserve"> </w:t>
      </w:r>
      <w:r>
        <w:t>site</w:t>
      </w:r>
      <w:r>
        <w:rPr>
          <w:spacing w:val="-5"/>
        </w:rPr>
        <w:t xml:space="preserve"> </w:t>
      </w:r>
      <w:r>
        <w:rPr>
          <w:spacing w:val="-4"/>
        </w:rPr>
        <w:t>plan</w:t>
      </w:r>
    </w:p>
    <w:p w:rsidR="007C55D2" w:rsidRDefault="003A3DCE">
      <w:pPr>
        <w:pStyle w:val="ListParagraph"/>
        <w:numPr>
          <w:ilvl w:val="0"/>
          <w:numId w:val="6"/>
        </w:numPr>
        <w:tabs>
          <w:tab w:val="left" w:pos="2161"/>
        </w:tabs>
        <w:spacing w:before="2" w:line="252" w:lineRule="exact"/>
        <w:jc w:val="left"/>
      </w:pPr>
      <w:r>
        <w:t>02-000</w:t>
      </w:r>
      <w:r>
        <w:rPr>
          <w:spacing w:val="-5"/>
        </w:rPr>
        <w:t xml:space="preserve"> </w:t>
      </w:r>
      <w:r>
        <w:t>Revision</w:t>
      </w:r>
      <w:r>
        <w:rPr>
          <w:spacing w:val="-4"/>
        </w:rPr>
        <w:t xml:space="preserve"> </w:t>
      </w:r>
      <w:r>
        <w:t>P1</w:t>
      </w:r>
      <w:r>
        <w:rPr>
          <w:spacing w:val="-4"/>
        </w:rPr>
        <w:t xml:space="preserve"> </w:t>
      </w:r>
      <w:r>
        <w:t>-</w:t>
      </w:r>
      <w:r>
        <w:rPr>
          <w:spacing w:val="-3"/>
        </w:rPr>
        <w:t xml:space="preserve"> </w:t>
      </w:r>
      <w:r>
        <w:t>Existing</w:t>
      </w:r>
      <w:r>
        <w:rPr>
          <w:spacing w:val="-4"/>
        </w:rPr>
        <w:t xml:space="preserve"> </w:t>
      </w:r>
      <w:r>
        <w:t>site</w:t>
      </w:r>
      <w:r>
        <w:rPr>
          <w:spacing w:val="-6"/>
        </w:rPr>
        <w:t xml:space="preserve"> </w:t>
      </w:r>
      <w:r>
        <w:rPr>
          <w:spacing w:val="-4"/>
        </w:rPr>
        <w:t>plan</w:t>
      </w:r>
    </w:p>
    <w:p w:rsidR="007C55D2" w:rsidRDefault="003A3DCE">
      <w:pPr>
        <w:pStyle w:val="ListParagraph"/>
        <w:numPr>
          <w:ilvl w:val="0"/>
          <w:numId w:val="6"/>
        </w:numPr>
        <w:tabs>
          <w:tab w:val="left" w:pos="2161"/>
        </w:tabs>
        <w:ind w:right="364"/>
        <w:jc w:val="left"/>
      </w:pPr>
      <w:r>
        <w:t>Badger</w:t>
      </w:r>
      <w:r>
        <w:rPr>
          <w:spacing w:val="-4"/>
        </w:rPr>
        <w:t xml:space="preserve"> </w:t>
      </w:r>
      <w:r>
        <w:t>scoping</w:t>
      </w:r>
      <w:r>
        <w:rPr>
          <w:spacing w:val="-2"/>
        </w:rPr>
        <w:t xml:space="preserve"> </w:t>
      </w:r>
      <w:r>
        <w:t>and</w:t>
      </w:r>
      <w:r>
        <w:rPr>
          <w:spacing w:val="-4"/>
        </w:rPr>
        <w:t xml:space="preserve"> </w:t>
      </w:r>
      <w:r>
        <w:t>activity</w:t>
      </w:r>
      <w:r>
        <w:rPr>
          <w:spacing w:val="-5"/>
        </w:rPr>
        <w:t xml:space="preserve"> </w:t>
      </w:r>
      <w:r>
        <w:t>survey.</w:t>
      </w:r>
      <w:r>
        <w:rPr>
          <w:spacing w:val="-2"/>
        </w:rPr>
        <w:t xml:space="preserve"> </w:t>
      </w:r>
      <w:r>
        <w:t>Reference</w:t>
      </w:r>
      <w:r>
        <w:rPr>
          <w:spacing w:val="-5"/>
        </w:rPr>
        <w:t xml:space="preserve"> </w:t>
      </w:r>
      <w:r>
        <w:t>UES03448/50.</w:t>
      </w:r>
      <w:r>
        <w:rPr>
          <w:spacing w:val="-3"/>
        </w:rPr>
        <w:t xml:space="preserve"> </w:t>
      </w:r>
      <w:r>
        <w:t>Prepared</w:t>
      </w:r>
      <w:r>
        <w:rPr>
          <w:spacing w:val="-5"/>
        </w:rPr>
        <w:t xml:space="preserve"> </w:t>
      </w:r>
      <w:r>
        <w:t>by</w:t>
      </w:r>
      <w:r>
        <w:rPr>
          <w:spacing w:val="-5"/>
        </w:rPr>
        <w:t xml:space="preserve"> </w:t>
      </w:r>
      <w:r>
        <w:t>United Environmental Services Ltd</w:t>
      </w:r>
    </w:p>
    <w:p w:rsidR="007C55D2" w:rsidRDefault="003A3DCE">
      <w:pPr>
        <w:ind w:left="1820"/>
        <w:rPr>
          <w:sz w:val="24"/>
        </w:rPr>
      </w:pPr>
      <w:r>
        <w:rPr>
          <w:b/>
          <w:sz w:val="24"/>
        </w:rPr>
        <w:t>Approved</w:t>
      </w:r>
      <w:r>
        <w:rPr>
          <w:b/>
          <w:spacing w:val="-5"/>
          <w:sz w:val="24"/>
        </w:rPr>
        <w:t xml:space="preserve"> </w:t>
      </w:r>
      <w:r>
        <w:rPr>
          <w:b/>
          <w:sz w:val="24"/>
        </w:rPr>
        <w:t>By:</w:t>
      </w:r>
      <w:r>
        <w:rPr>
          <w:b/>
          <w:spacing w:val="-6"/>
          <w:sz w:val="24"/>
        </w:rPr>
        <w:t xml:space="preserve"> </w:t>
      </w:r>
      <w:r>
        <w:rPr>
          <w:sz w:val="24"/>
        </w:rPr>
        <w:t>Wrexham</w:t>
      </w:r>
      <w:r>
        <w:rPr>
          <w:spacing w:val="-3"/>
          <w:sz w:val="24"/>
        </w:rPr>
        <w:t xml:space="preserve"> </w:t>
      </w:r>
      <w:r>
        <w:rPr>
          <w:sz w:val="24"/>
        </w:rPr>
        <w:t>County</w:t>
      </w:r>
      <w:r>
        <w:rPr>
          <w:spacing w:val="-7"/>
          <w:sz w:val="24"/>
        </w:rPr>
        <w:t xml:space="preserve"> </w:t>
      </w:r>
      <w:r>
        <w:rPr>
          <w:sz w:val="24"/>
        </w:rPr>
        <w:t>Borough</w:t>
      </w:r>
      <w:r>
        <w:rPr>
          <w:spacing w:val="-4"/>
          <w:sz w:val="24"/>
        </w:rPr>
        <w:t xml:space="preserve"> </w:t>
      </w:r>
      <w:r>
        <w:rPr>
          <w:spacing w:val="-2"/>
          <w:sz w:val="24"/>
        </w:rPr>
        <w:t>Council</w:t>
      </w:r>
    </w:p>
    <w:p w:rsidR="007C55D2" w:rsidRDefault="003A3DCE">
      <w:pPr>
        <w:ind w:left="1820"/>
        <w:rPr>
          <w:sz w:val="24"/>
        </w:rPr>
      </w:pPr>
      <w:r>
        <w:rPr>
          <w:b/>
          <w:sz w:val="24"/>
        </w:rPr>
        <w:t>Date</w:t>
      </w:r>
      <w:r>
        <w:rPr>
          <w:b/>
          <w:spacing w:val="-8"/>
          <w:sz w:val="24"/>
        </w:rPr>
        <w:t xml:space="preserve"> </w:t>
      </w:r>
      <w:r>
        <w:rPr>
          <w:b/>
          <w:sz w:val="24"/>
        </w:rPr>
        <w:t>Approved:</w:t>
      </w:r>
      <w:r>
        <w:rPr>
          <w:b/>
          <w:spacing w:val="-6"/>
          <w:sz w:val="24"/>
        </w:rPr>
        <w:t xml:space="preserve"> </w:t>
      </w:r>
      <w:r>
        <w:rPr>
          <w:spacing w:val="-2"/>
          <w:sz w:val="24"/>
        </w:rPr>
        <w:t>19.03.2025</w:t>
      </w:r>
    </w:p>
    <w:p w:rsidR="007C55D2" w:rsidRDefault="007C55D2">
      <w:pPr>
        <w:pStyle w:val="BodyText"/>
        <w:spacing w:before="267"/>
        <w:ind w:left="0"/>
      </w:pPr>
    </w:p>
    <w:p w:rsidR="007C55D2" w:rsidRDefault="003A3DCE">
      <w:pPr>
        <w:pStyle w:val="ListParagraph"/>
        <w:numPr>
          <w:ilvl w:val="0"/>
          <w:numId w:val="18"/>
        </w:numPr>
        <w:tabs>
          <w:tab w:val="left" w:pos="1820"/>
        </w:tabs>
        <w:ind w:right="1718" w:hanging="845"/>
        <w:jc w:val="both"/>
        <w:rPr>
          <w:sz w:val="24"/>
        </w:rPr>
      </w:pPr>
      <w:r>
        <w:rPr>
          <w:sz w:val="24"/>
        </w:rPr>
        <w:t>No development shall take place until an Invertebrate Monitoring and Habitat Enhancement Plan has been submitted to and approved in writing</w:t>
      </w:r>
      <w:r>
        <w:rPr>
          <w:spacing w:val="-1"/>
          <w:sz w:val="24"/>
        </w:rPr>
        <w:t xml:space="preserve"> </w:t>
      </w:r>
      <w:r>
        <w:rPr>
          <w:sz w:val="24"/>
        </w:rPr>
        <w:t>by</w:t>
      </w:r>
      <w:r>
        <w:rPr>
          <w:spacing w:val="-3"/>
          <w:sz w:val="24"/>
        </w:rPr>
        <w:t xml:space="preserve"> </w:t>
      </w:r>
      <w:r>
        <w:rPr>
          <w:sz w:val="24"/>
        </w:rPr>
        <w:t>the Local</w:t>
      </w:r>
      <w:r>
        <w:rPr>
          <w:spacing w:val="-3"/>
          <w:sz w:val="24"/>
        </w:rPr>
        <w:t xml:space="preserve"> </w:t>
      </w:r>
      <w:r>
        <w:rPr>
          <w:sz w:val="24"/>
        </w:rPr>
        <w:t>Planning Authority. Development shall</w:t>
      </w:r>
      <w:r>
        <w:rPr>
          <w:spacing w:val="-4"/>
          <w:sz w:val="24"/>
        </w:rPr>
        <w:t xml:space="preserve"> </w:t>
      </w:r>
      <w:r>
        <w:rPr>
          <w:sz w:val="24"/>
        </w:rPr>
        <w:t>be</w:t>
      </w:r>
      <w:r>
        <w:rPr>
          <w:spacing w:val="-5"/>
          <w:sz w:val="24"/>
        </w:rPr>
        <w:t xml:space="preserve"> </w:t>
      </w:r>
      <w:r>
        <w:rPr>
          <w:sz w:val="24"/>
        </w:rPr>
        <w:t>carried out in</w:t>
      </w:r>
      <w:r>
        <w:rPr>
          <w:spacing w:val="-5"/>
          <w:sz w:val="24"/>
        </w:rPr>
        <w:t xml:space="preserve"> </w:t>
      </w:r>
      <w:r>
        <w:rPr>
          <w:sz w:val="24"/>
        </w:rPr>
        <w:t>strict accordance</w:t>
      </w:r>
      <w:r>
        <w:rPr>
          <w:spacing w:val="-1"/>
          <w:sz w:val="24"/>
        </w:rPr>
        <w:t xml:space="preserve"> </w:t>
      </w:r>
      <w:r>
        <w:rPr>
          <w:sz w:val="24"/>
        </w:rPr>
        <w:t>with the approved details.</w:t>
      </w:r>
    </w:p>
    <w:p w:rsidR="007C55D2" w:rsidRDefault="007C55D2">
      <w:pPr>
        <w:pStyle w:val="BodyText"/>
        <w:ind w:left="0"/>
      </w:pPr>
    </w:p>
    <w:p w:rsidR="007C55D2" w:rsidRDefault="003A3DCE">
      <w:pPr>
        <w:pStyle w:val="ListParagraph"/>
        <w:numPr>
          <w:ilvl w:val="0"/>
          <w:numId w:val="18"/>
        </w:numPr>
        <w:tabs>
          <w:tab w:val="left" w:pos="1820"/>
          <w:tab w:val="left" w:pos="3056"/>
          <w:tab w:val="left" w:pos="3416"/>
          <w:tab w:val="left" w:pos="4026"/>
          <w:tab w:val="left" w:pos="5745"/>
          <w:tab w:val="left" w:pos="6138"/>
          <w:tab w:val="left" w:pos="6966"/>
          <w:tab w:val="left" w:pos="7855"/>
          <w:tab w:val="left" w:pos="8412"/>
        </w:tabs>
        <w:ind w:right="1737" w:hanging="845"/>
        <w:rPr>
          <w:sz w:val="24"/>
        </w:rPr>
      </w:pPr>
      <w:r>
        <w:rPr>
          <w:sz w:val="24"/>
        </w:rPr>
        <w:t>No development shall take place until a site investigation of the nature</w:t>
      </w:r>
      <w:r>
        <w:rPr>
          <w:spacing w:val="40"/>
          <w:sz w:val="24"/>
        </w:rPr>
        <w:t xml:space="preserve"> </w:t>
      </w:r>
      <w:r>
        <w:rPr>
          <w:sz w:val="24"/>
        </w:rPr>
        <w:t>and</w:t>
      </w:r>
      <w:r>
        <w:rPr>
          <w:spacing w:val="40"/>
          <w:sz w:val="24"/>
        </w:rPr>
        <w:t xml:space="preserve"> </w:t>
      </w:r>
      <w:r>
        <w:rPr>
          <w:sz w:val="24"/>
        </w:rPr>
        <w:t>extent</w:t>
      </w:r>
      <w:r>
        <w:rPr>
          <w:spacing w:val="40"/>
          <w:sz w:val="24"/>
        </w:rPr>
        <w:t xml:space="preserve"> </w:t>
      </w:r>
      <w:r>
        <w:rPr>
          <w:sz w:val="24"/>
        </w:rPr>
        <w:t>of</w:t>
      </w:r>
      <w:r>
        <w:rPr>
          <w:spacing w:val="40"/>
          <w:sz w:val="24"/>
        </w:rPr>
        <w:t xml:space="preserve"> </w:t>
      </w:r>
      <w:r>
        <w:rPr>
          <w:sz w:val="24"/>
        </w:rPr>
        <w:t>contamination</w:t>
      </w:r>
      <w:r>
        <w:rPr>
          <w:spacing w:val="40"/>
          <w:sz w:val="24"/>
        </w:rPr>
        <w:t xml:space="preserve"> </w:t>
      </w:r>
      <w:r>
        <w:rPr>
          <w:sz w:val="24"/>
        </w:rPr>
        <w:t>has</w:t>
      </w:r>
      <w:r>
        <w:rPr>
          <w:spacing w:val="40"/>
          <w:sz w:val="24"/>
        </w:rPr>
        <w:t xml:space="preserve"> </w:t>
      </w:r>
      <w:r>
        <w:rPr>
          <w:sz w:val="24"/>
        </w:rPr>
        <w:t>been</w:t>
      </w:r>
      <w:r>
        <w:rPr>
          <w:spacing w:val="40"/>
          <w:sz w:val="24"/>
        </w:rPr>
        <w:t xml:space="preserve"> </w:t>
      </w:r>
      <w:r>
        <w:rPr>
          <w:sz w:val="24"/>
        </w:rPr>
        <w:t>carried</w:t>
      </w:r>
      <w:r>
        <w:rPr>
          <w:spacing w:val="40"/>
          <w:sz w:val="24"/>
        </w:rPr>
        <w:t xml:space="preserve"> </w:t>
      </w:r>
      <w:r>
        <w:rPr>
          <w:sz w:val="24"/>
        </w:rPr>
        <w:t>out</w:t>
      </w:r>
      <w:r>
        <w:rPr>
          <w:spacing w:val="40"/>
          <w:sz w:val="24"/>
        </w:rPr>
        <w:t xml:space="preserve"> </w:t>
      </w:r>
      <w:r>
        <w:rPr>
          <w:sz w:val="24"/>
        </w:rPr>
        <w:t>and submitted</w:t>
      </w:r>
      <w:r>
        <w:rPr>
          <w:spacing w:val="79"/>
          <w:sz w:val="24"/>
        </w:rPr>
        <w:t xml:space="preserve"> </w:t>
      </w:r>
      <w:r>
        <w:rPr>
          <w:sz w:val="24"/>
        </w:rPr>
        <w:t>to</w:t>
      </w:r>
      <w:r>
        <w:rPr>
          <w:spacing w:val="40"/>
          <w:sz w:val="24"/>
        </w:rPr>
        <w:t xml:space="preserve"> </w:t>
      </w:r>
      <w:r>
        <w:rPr>
          <w:sz w:val="24"/>
        </w:rPr>
        <w:t>and</w:t>
      </w:r>
      <w:r>
        <w:rPr>
          <w:spacing w:val="40"/>
          <w:sz w:val="24"/>
        </w:rPr>
        <w:t xml:space="preserve"> </w:t>
      </w:r>
      <w:r>
        <w:rPr>
          <w:sz w:val="24"/>
        </w:rPr>
        <w:t>approved</w:t>
      </w:r>
      <w:r>
        <w:rPr>
          <w:spacing w:val="80"/>
          <w:sz w:val="24"/>
        </w:rPr>
        <w:t xml:space="preserve"> </w:t>
      </w:r>
      <w:r>
        <w:rPr>
          <w:sz w:val="24"/>
        </w:rPr>
        <w:t>in</w:t>
      </w:r>
      <w:r>
        <w:rPr>
          <w:spacing w:val="79"/>
          <w:sz w:val="24"/>
        </w:rPr>
        <w:t xml:space="preserve"> </w:t>
      </w:r>
      <w:r>
        <w:rPr>
          <w:sz w:val="24"/>
        </w:rPr>
        <w:t>writing</w:t>
      </w:r>
      <w:r>
        <w:rPr>
          <w:spacing w:val="78"/>
          <w:sz w:val="24"/>
        </w:rPr>
        <w:t xml:space="preserve"> </w:t>
      </w:r>
      <w:r>
        <w:rPr>
          <w:sz w:val="24"/>
        </w:rPr>
        <w:t>by</w:t>
      </w:r>
      <w:r>
        <w:rPr>
          <w:spacing w:val="79"/>
          <w:sz w:val="24"/>
        </w:rPr>
        <w:t xml:space="preserve"> </w:t>
      </w:r>
      <w:r>
        <w:rPr>
          <w:sz w:val="24"/>
        </w:rPr>
        <w:t>the</w:t>
      </w:r>
      <w:r>
        <w:rPr>
          <w:spacing w:val="40"/>
          <w:sz w:val="24"/>
        </w:rPr>
        <w:t xml:space="preserve"> </w:t>
      </w:r>
      <w:r>
        <w:rPr>
          <w:sz w:val="24"/>
        </w:rPr>
        <w:t>Local</w:t>
      </w:r>
      <w:r>
        <w:rPr>
          <w:spacing w:val="40"/>
          <w:sz w:val="24"/>
        </w:rPr>
        <w:t xml:space="preserve"> </w:t>
      </w:r>
      <w:r>
        <w:rPr>
          <w:sz w:val="24"/>
        </w:rPr>
        <w:t xml:space="preserve">Planning </w:t>
      </w:r>
      <w:r>
        <w:rPr>
          <w:spacing w:val="-2"/>
          <w:sz w:val="24"/>
        </w:rPr>
        <w:t>Authority.</w:t>
      </w:r>
      <w:r>
        <w:rPr>
          <w:sz w:val="24"/>
        </w:rPr>
        <w:tab/>
      </w:r>
      <w:r>
        <w:rPr>
          <w:spacing w:val="-6"/>
          <w:sz w:val="24"/>
        </w:rPr>
        <w:t>If</w:t>
      </w:r>
      <w:r>
        <w:rPr>
          <w:sz w:val="24"/>
        </w:rPr>
        <w:tab/>
      </w:r>
      <w:r>
        <w:rPr>
          <w:spacing w:val="-4"/>
          <w:sz w:val="24"/>
        </w:rPr>
        <w:t>any</w:t>
      </w:r>
      <w:r>
        <w:rPr>
          <w:sz w:val="24"/>
        </w:rPr>
        <w:tab/>
      </w:r>
      <w:r>
        <w:rPr>
          <w:spacing w:val="-2"/>
          <w:sz w:val="24"/>
        </w:rPr>
        <w:t>contamination</w:t>
      </w:r>
      <w:r>
        <w:rPr>
          <w:sz w:val="24"/>
        </w:rPr>
        <w:tab/>
      </w:r>
      <w:r>
        <w:rPr>
          <w:spacing w:val="-6"/>
          <w:sz w:val="24"/>
        </w:rPr>
        <w:t>is</w:t>
      </w:r>
      <w:r>
        <w:rPr>
          <w:sz w:val="24"/>
        </w:rPr>
        <w:tab/>
      </w:r>
      <w:r>
        <w:rPr>
          <w:spacing w:val="-4"/>
          <w:sz w:val="24"/>
        </w:rPr>
        <w:t>found</w:t>
      </w:r>
      <w:r>
        <w:rPr>
          <w:sz w:val="24"/>
        </w:rPr>
        <w:tab/>
      </w:r>
      <w:r>
        <w:rPr>
          <w:spacing w:val="-2"/>
          <w:sz w:val="24"/>
        </w:rPr>
        <w:t>during</w:t>
      </w:r>
      <w:r>
        <w:rPr>
          <w:sz w:val="24"/>
        </w:rPr>
        <w:tab/>
      </w:r>
      <w:r>
        <w:rPr>
          <w:spacing w:val="-4"/>
          <w:sz w:val="24"/>
        </w:rPr>
        <w:t>the</w:t>
      </w:r>
      <w:r>
        <w:rPr>
          <w:sz w:val="24"/>
        </w:rPr>
        <w:tab/>
      </w:r>
      <w:r>
        <w:rPr>
          <w:spacing w:val="-4"/>
          <w:sz w:val="24"/>
        </w:rPr>
        <w:t xml:space="preserve">site </w:t>
      </w:r>
      <w:r>
        <w:rPr>
          <w:sz w:val="24"/>
        </w:rPr>
        <w:t>investigation,</w:t>
      </w:r>
      <w:r>
        <w:rPr>
          <w:spacing w:val="40"/>
          <w:sz w:val="24"/>
        </w:rPr>
        <w:t xml:space="preserve"> </w:t>
      </w:r>
      <w:r>
        <w:rPr>
          <w:sz w:val="24"/>
        </w:rPr>
        <w:t>no</w:t>
      </w:r>
      <w:r>
        <w:rPr>
          <w:spacing w:val="40"/>
          <w:sz w:val="24"/>
        </w:rPr>
        <w:t xml:space="preserve"> </w:t>
      </w:r>
      <w:r>
        <w:rPr>
          <w:sz w:val="24"/>
        </w:rPr>
        <w:t>part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development</w:t>
      </w:r>
      <w:r>
        <w:rPr>
          <w:spacing w:val="40"/>
          <w:sz w:val="24"/>
        </w:rPr>
        <w:t xml:space="preserve"> </w:t>
      </w:r>
      <w:r>
        <w:rPr>
          <w:sz w:val="24"/>
        </w:rPr>
        <w:t>to</w:t>
      </w:r>
      <w:r>
        <w:rPr>
          <w:spacing w:val="40"/>
          <w:sz w:val="24"/>
        </w:rPr>
        <w:t xml:space="preserve"> </w:t>
      </w:r>
      <w:r>
        <w:rPr>
          <w:sz w:val="24"/>
        </w:rPr>
        <w:t>which</w:t>
      </w:r>
      <w:r>
        <w:rPr>
          <w:spacing w:val="40"/>
          <w:sz w:val="24"/>
        </w:rPr>
        <w:t xml:space="preserve"> </w:t>
      </w:r>
      <w:r>
        <w:rPr>
          <w:sz w:val="24"/>
        </w:rPr>
        <w:t>outline</w:t>
      </w:r>
      <w:r>
        <w:rPr>
          <w:spacing w:val="80"/>
          <w:sz w:val="24"/>
        </w:rPr>
        <w:t xml:space="preserve"> </w:t>
      </w:r>
      <w:r>
        <w:rPr>
          <w:sz w:val="24"/>
        </w:rPr>
        <w:t>permission</w:t>
      </w:r>
      <w:r>
        <w:rPr>
          <w:spacing w:val="40"/>
          <w:sz w:val="24"/>
        </w:rPr>
        <w:t xml:space="preserve"> </w:t>
      </w:r>
      <w:r>
        <w:rPr>
          <w:sz w:val="24"/>
        </w:rPr>
        <w:t>has</w:t>
      </w:r>
      <w:r>
        <w:rPr>
          <w:spacing w:val="40"/>
          <w:sz w:val="24"/>
        </w:rPr>
        <w:t xml:space="preserve"> </w:t>
      </w:r>
      <w:r>
        <w:rPr>
          <w:sz w:val="24"/>
        </w:rPr>
        <w:t>hereby</w:t>
      </w:r>
      <w:r>
        <w:rPr>
          <w:spacing w:val="40"/>
          <w:sz w:val="24"/>
        </w:rPr>
        <w:t xml:space="preserve"> </w:t>
      </w:r>
      <w:r>
        <w:rPr>
          <w:sz w:val="24"/>
        </w:rPr>
        <w:t>been</w:t>
      </w:r>
      <w:r>
        <w:rPr>
          <w:spacing w:val="40"/>
          <w:sz w:val="24"/>
        </w:rPr>
        <w:t xml:space="preserve"> </w:t>
      </w:r>
      <w:r>
        <w:rPr>
          <w:sz w:val="24"/>
        </w:rPr>
        <w:t>granted</w:t>
      </w:r>
      <w:r>
        <w:rPr>
          <w:spacing w:val="40"/>
          <w:sz w:val="24"/>
        </w:rPr>
        <w:t xml:space="preserve"> </w:t>
      </w:r>
      <w:r>
        <w:rPr>
          <w:sz w:val="24"/>
        </w:rPr>
        <w:t>shall</w:t>
      </w:r>
      <w:r>
        <w:rPr>
          <w:spacing w:val="40"/>
          <w:sz w:val="24"/>
        </w:rPr>
        <w:t xml:space="preserve"> </w:t>
      </w:r>
      <w:r>
        <w:rPr>
          <w:sz w:val="24"/>
        </w:rPr>
        <w:t>commence</w:t>
      </w:r>
      <w:r>
        <w:rPr>
          <w:spacing w:val="40"/>
          <w:sz w:val="24"/>
        </w:rPr>
        <w:t xml:space="preserve"> </w:t>
      </w:r>
      <w:r>
        <w:rPr>
          <w:sz w:val="24"/>
        </w:rPr>
        <w:t>on</w:t>
      </w:r>
      <w:r>
        <w:rPr>
          <w:spacing w:val="40"/>
          <w:sz w:val="24"/>
        </w:rPr>
        <w:t xml:space="preserve"> </w:t>
      </w:r>
      <w:r>
        <w:rPr>
          <w:sz w:val="24"/>
        </w:rPr>
        <w:t>any phase</w:t>
      </w:r>
      <w:r>
        <w:rPr>
          <w:spacing w:val="-10"/>
          <w:sz w:val="24"/>
        </w:rPr>
        <w:t xml:space="preserve"> </w:t>
      </w:r>
      <w:r>
        <w:rPr>
          <w:sz w:val="24"/>
        </w:rPr>
        <w:t>until</w:t>
      </w:r>
      <w:r>
        <w:rPr>
          <w:spacing w:val="-17"/>
          <w:sz w:val="24"/>
        </w:rPr>
        <w:t xml:space="preserve"> </w:t>
      </w:r>
      <w:r>
        <w:rPr>
          <w:sz w:val="24"/>
        </w:rPr>
        <w:t>a</w:t>
      </w:r>
      <w:r>
        <w:rPr>
          <w:spacing w:val="-6"/>
          <w:sz w:val="24"/>
        </w:rPr>
        <w:t xml:space="preserve"> </w:t>
      </w:r>
      <w:r>
        <w:rPr>
          <w:sz w:val="24"/>
        </w:rPr>
        <w:t>scheme</w:t>
      </w:r>
      <w:r>
        <w:rPr>
          <w:spacing w:val="-10"/>
          <w:sz w:val="24"/>
        </w:rPr>
        <w:t xml:space="preserve"> </w:t>
      </w:r>
      <w:r>
        <w:rPr>
          <w:sz w:val="24"/>
        </w:rPr>
        <w:t>specifying</w:t>
      </w:r>
      <w:r>
        <w:rPr>
          <w:spacing w:val="-14"/>
          <w:sz w:val="24"/>
        </w:rPr>
        <w:t xml:space="preserve"> </w:t>
      </w:r>
      <w:r>
        <w:rPr>
          <w:sz w:val="24"/>
        </w:rPr>
        <w:t>the</w:t>
      </w:r>
      <w:r>
        <w:rPr>
          <w:spacing w:val="-12"/>
          <w:sz w:val="24"/>
        </w:rPr>
        <w:t xml:space="preserve"> </w:t>
      </w:r>
      <w:r>
        <w:rPr>
          <w:sz w:val="24"/>
        </w:rPr>
        <w:t>measures</w:t>
      </w:r>
      <w:r>
        <w:rPr>
          <w:spacing w:val="-15"/>
          <w:sz w:val="24"/>
        </w:rPr>
        <w:t xml:space="preserve"> </w:t>
      </w:r>
      <w:r>
        <w:rPr>
          <w:sz w:val="24"/>
        </w:rPr>
        <w:t>that</w:t>
      </w:r>
      <w:r>
        <w:rPr>
          <w:spacing w:val="-11"/>
          <w:sz w:val="24"/>
        </w:rPr>
        <w:t xml:space="preserve"> </w:t>
      </w:r>
      <w:r>
        <w:rPr>
          <w:sz w:val="24"/>
        </w:rPr>
        <w:t>will</w:t>
      </w:r>
      <w:r>
        <w:rPr>
          <w:spacing w:val="-14"/>
          <w:sz w:val="24"/>
        </w:rPr>
        <w:t xml:space="preserve"> </w:t>
      </w:r>
      <w:r>
        <w:rPr>
          <w:sz w:val="24"/>
        </w:rPr>
        <w:t>be</w:t>
      </w:r>
      <w:r>
        <w:rPr>
          <w:spacing w:val="-8"/>
          <w:sz w:val="24"/>
        </w:rPr>
        <w:t xml:space="preserve"> </w:t>
      </w:r>
      <w:r>
        <w:rPr>
          <w:sz w:val="24"/>
        </w:rPr>
        <w:t>taken</w:t>
      </w:r>
      <w:r>
        <w:rPr>
          <w:spacing w:val="-10"/>
          <w:sz w:val="24"/>
        </w:rPr>
        <w:t xml:space="preserve"> </w:t>
      </w:r>
      <w:r>
        <w:rPr>
          <w:sz w:val="24"/>
        </w:rPr>
        <w:t>to remediate the site within that phase to render it suitable for the development</w:t>
      </w:r>
      <w:r>
        <w:rPr>
          <w:spacing w:val="40"/>
          <w:sz w:val="24"/>
        </w:rPr>
        <w:t xml:space="preserve"> </w:t>
      </w:r>
      <w:r>
        <w:rPr>
          <w:sz w:val="24"/>
        </w:rPr>
        <w:t>hereby</w:t>
      </w:r>
      <w:r>
        <w:rPr>
          <w:spacing w:val="40"/>
          <w:sz w:val="24"/>
        </w:rPr>
        <w:t xml:space="preserve"> </w:t>
      </w:r>
      <w:r>
        <w:rPr>
          <w:sz w:val="24"/>
        </w:rPr>
        <w:t>permitted</w:t>
      </w:r>
      <w:r>
        <w:rPr>
          <w:spacing w:val="40"/>
          <w:sz w:val="24"/>
        </w:rPr>
        <w:t xml:space="preserve"> </w:t>
      </w:r>
      <w:r>
        <w:rPr>
          <w:sz w:val="24"/>
        </w:rPr>
        <w:t>has</w:t>
      </w:r>
      <w:r>
        <w:rPr>
          <w:spacing w:val="40"/>
          <w:sz w:val="24"/>
        </w:rPr>
        <w:t xml:space="preserve"> </w:t>
      </w:r>
      <w:r>
        <w:rPr>
          <w:sz w:val="24"/>
        </w:rPr>
        <w:t>been</w:t>
      </w:r>
      <w:r>
        <w:rPr>
          <w:spacing w:val="40"/>
          <w:sz w:val="24"/>
        </w:rPr>
        <w:t xml:space="preserve"> </w:t>
      </w:r>
      <w:r>
        <w:rPr>
          <w:sz w:val="24"/>
        </w:rPr>
        <w:t>submitted</w:t>
      </w:r>
      <w:r>
        <w:rPr>
          <w:spacing w:val="40"/>
          <w:sz w:val="24"/>
        </w:rPr>
        <w:t xml:space="preserve"> </w:t>
      </w:r>
      <w:r>
        <w:rPr>
          <w:sz w:val="24"/>
        </w:rPr>
        <w:t>to</w:t>
      </w:r>
      <w:r>
        <w:rPr>
          <w:spacing w:val="40"/>
          <w:sz w:val="24"/>
        </w:rPr>
        <w:t xml:space="preserve"> </w:t>
      </w:r>
      <w:r>
        <w:rPr>
          <w:sz w:val="24"/>
        </w:rPr>
        <w:t>and</w:t>
      </w:r>
      <w:r>
        <w:rPr>
          <w:spacing w:val="40"/>
          <w:sz w:val="24"/>
        </w:rPr>
        <w:t xml:space="preserve"> </w:t>
      </w:r>
      <w:r>
        <w:rPr>
          <w:sz w:val="24"/>
        </w:rPr>
        <w:t>approved in writing by the local planning authority. The site shall thereafter</w:t>
      </w:r>
      <w:r>
        <w:rPr>
          <w:spacing w:val="40"/>
          <w:sz w:val="24"/>
        </w:rPr>
        <w:t xml:space="preserve"> </w:t>
      </w:r>
      <w:r>
        <w:rPr>
          <w:sz w:val="24"/>
        </w:rPr>
        <w:t>be</w:t>
      </w:r>
      <w:r>
        <w:rPr>
          <w:spacing w:val="40"/>
          <w:sz w:val="24"/>
        </w:rPr>
        <w:t xml:space="preserve"> </w:t>
      </w:r>
      <w:r>
        <w:rPr>
          <w:sz w:val="24"/>
        </w:rPr>
        <w:t>remediated</w:t>
      </w:r>
      <w:r>
        <w:rPr>
          <w:spacing w:val="40"/>
          <w:sz w:val="24"/>
        </w:rPr>
        <w:t xml:space="preserve"> </w:t>
      </w:r>
      <w:r>
        <w:rPr>
          <w:sz w:val="24"/>
        </w:rPr>
        <w:t>in</w:t>
      </w:r>
      <w:r>
        <w:rPr>
          <w:spacing w:val="40"/>
          <w:sz w:val="24"/>
        </w:rPr>
        <w:t xml:space="preserve"> </w:t>
      </w:r>
      <w:r>
        <w:rPr>
          <w:sz w:val="24"/>
        </w:rPr>
        <w:t>accordance</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approved</w:t>
      </w:r>
      <w:r>
        <w:rPr>
          <w:spacing w:val="40"/>
          <w:sz w:val="24"/>
        </w:rPr>
        <w:t xml:space="preserve"> </w:t>
      </w:r>
      <w:r>
        <w:rPr>
          <w:sz w:val="24"/>
        </w:rPr>
        <w:t>scheme.</w:t>
      </w:r>
      <w:r>
        <w:rPr>
          <w:spacing w:val="-7"/>
          <w:sz w:val="24"/>
        </w:rPr>
        <w:t xml:space="preserve"> </w:t>
      </w:r>
      <w:r>
        <w:rPr>
          <w:sz w:val="24"/>
        </w:rPr>
        <w:t>If</w:t>
      </w:r>
      <w:r>
        <w:rPr>
          <w:spacing w:val="-5"/>
          <w:sz w:val="24"/>
        </w:rPr>
        <w:t xml:space="preserve"> </w:t>
      </w:r>
      <w:r>
        <w:rPr>
          <w:sz w:val="24"/>
        </w:rPr>
        <w:t>during</w:t>
      </w:r>
      <w:r>
        <w:rPr>
          <w:spacing w:val="-11"/>
          <w:sz w:val="24"/>
        </w:rPr>
        <w:t xml:space="preserve"> </w:t>
      </w:r>
      <w:r>
        <w:rPr>
          <w:sz w:val="24"/>
        </w:rPr>
        <w:t>the</w:t>
      </w:r>
      <w:r>
        <w:rPr>
          <w:spacing w:val="-7"/>
          <w:sz w:val="24"/>
        </w:rPr>
        <w:t xml:space="preserve"> </w:t>
      </w:r>
      <w:r>
        <w:rPr>
          <w:sz w:val="24"/>
        </w:rPr>
        <w:t>course</w:t>
      </w:r>
      <w:r>
        <w:rPr>
          <w:spacing w:val="-7"/>
          <w:sz w:val="24"/>
        </w:rPr>
        <w:t xml:space="preserve"> </w:t>
      </w:r>
      <w:r>
        <w:rPr>
          <w:sz w:val="24"/>
        </w:rPr>
        <w:t>of</w:t>
      </w:r>
      <w:r>
        <w:rPr>
          <w:spacing w:val="-3"/>
          <w:sz w:val="24"/>
        </w:rPr>
        <w:t xml:space="preserve"> </w:t>
      </w:r>
      <w:r>
        <w:rPr>
          <w:sz w:val="24"/>
        </w:rPr>
        <w:t>development</w:t>
      </w:r>
      <w:r>
        <w:rPr>
          <w:spacing w:val="-13"/>
          <w:sz w:val="24"/>
        </w:rPr>
        <w:t xml:space="preserve"> </w:t>
      </w:r>
      <w:r>
        <w:rPr>
          <w:sz w:val="24"/>
        </w:rPr>
        <w:t>any</w:t>
      </w:r>
      <w:r>
        <w:rPr>
          <w:spacing w:val="-13"/>
          <w:sz w:val="24"/>
        </w:rPr>
        <w:t xml:space="preserve"> </w:t>
      </w:r>
      <w:r>
        <w:rPr>
          <w:sz w:val="24"/>
        </w:rPr>
        <w:t>contamination</w:t>
      </w:r>
      <w:r>
        <w:rPr>
          <w:spacing w:val="-6"/>
          <w:sz w:val="24"/>
        </w:rPr>
        <w:t xml:space="preserve"> </w:t>
      </w:r>
      <w:r>
        <w:rPr>
          <w:sz w:val="24"/>
        </w:rPr>
        <w:t>is found</w:t>
      </w:r>
      <w:r>
        <w:rPr>
          <w:spacing w:val="40"/>
          <w:sz w:val="24"/>
        </w:rPr>
        <w:t xml:space="preserve"> </w:t>
      </w:r>
      <w:r>
        <w:rPr>
          <w:sz w:val="24"/>
        </w:rPr>
        <w:t>that</w:t>
      </w:r>
      <w:r>
        <w:rPr>
          <w:spacing w:val="40"/>
          <w:sz w:val="24"/>
        </w:rPr>
        <w:t xml:space="preserve"> </w:t>
      </w:r>
      <w:r>
        <w:rPr>
          <w:sz w:val="24"/>
        </w:rPr>
        <w:t>has</w:t>
      </w:r>
      <w:r>
        <w:rPr>
          <w:spacing w:val="40"/>
          <w:sz w:val="24"/>
        </w:rPr>
        <w:t xml:space="preserve"> </w:t>
      </w:r>
      <w:r>
        <w:rPr>
          <w:sz w:val="24"/>
        </w:rPr>
        <w:t>not</w:t>
      </w:r>
      <w:r>
        <w:rPr>
          <w:spacing w:val="40"/>
          <w:sz w:val="24"/>
        </w:rPr>
        <w:t xml:space="preserve"> </w:t>
      </w:r>
      <w:r>
        <w:rPr>
          <w:sz w:val="24"/>
        </w:rPr>
        <w:t>been</w:t>
      </w:r>
      <w:r>
        <w:rPr>
          <w:spacing w:val="40"/>
          <w:sz w:val="24"/>
        </w:rPr>
        <w:t xml:space="preserve"> </w:t>
      </w:r>
      <w:r>
        <w:rPr>
          <w:sz w:val="24"/>
        </w:rPr>
        <w:t>identified</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site</w:t>
      </w:r>
      <w:r>
        <w:rPr>
          <w:spacing w:val="40"/>
          <w:sz w:val="24"/>
        </w:rPr>
        <w:t xml:space="preserve"> </w:t>
      </w:r>
      <w:r>
        <w:rPr>
          <w:sz w:val="24"/>
        </w:rPr>
        <w:t>investigation,</w:t>
      </w:r>
      <w:r>
        <w:rPr>
          <w:spacing w:val="40"/>
          <w:sz w:val="24"/>
        </w:rPr>
        <w:t xml:space="preserve"> </w:t>
      </w:r>
      <w:r>
        <w:rPr>
          <w:sz w:val="24"/>
        </w:rPr>
        <w:t xml:space="preserve">no </w:t>
      </w:r>
      <w:r w:rsidR="00F25C2A">
        <w:rPr>
          <w:sz w:val="24"/>
        </w:rPr>
        <w:br/>
      </w:r>
      <w:r>
        <w:rPr>
          <w:sz w:val="24"/>
        </w:rPr>
        <w:t>further</w:t>
      </w:r>
      <w:r>
        <w:rPr>
          <w:spacing w:val="38"/>
          <w:sz w:val="24"/>
        </w:rPr>
        <w:t xml:space="preserve"> </w:t>
      </w:r>
      <w:r>
        <w:rPr>
          <w:sz w:val="24"/>
        </w:rPr>
        <w:t>development</w:t>
      </w:r>
      <w:r>
        <w:rPr>
          <w:spacing w:val="40"/>
          <w:sz w:val="24"/>
        </w:rPr>
        <w:t xml:space="preserve"> </w:t>
      </w:r>
      <w:r>
        <w:rPr>
          <w:sz w:val="24"/>
        </w:rPr>
        <w:t>shall</w:t>
      </w:r>
      <w:r>
        <w:rPr>
          <w:spacing w:val="35"/>
          <w:sz w:val="24"/>
        </w:rPr>
        <w:t xml:space="preserve"> </w:t>
      </w:r>
      <w:r>
        <w:rPr>
          <w:sz w:val="24"/>
        </w:rPr>
        <w:t>take</w:t>
      </w:r>
      <w:r>
        <w:rPr>
          <w:spacing w:val="34"/>
          <w:sz w:val="24"/>
        </w:rPr>
        <w:t xml:space="preserve"> </w:t>
      </w:r>
      <w:r>
        <w:rPr>
          <w:sz w:val="24"/>
        </w:rPr>
        <w:t>place</w:t>
      </w:r>
      <w:r>
        <w:rPr>
          <w:spacing w:val="37"/>
          <w:sz w:val="24"/>
        </w:rPr>
        <w:t xml:space="preserve"> </w:t>
      </w:r>
      <w:r>
        <w:rPr>
          <w:sz w:val="24"/>
        </w:rPr>
        <w:t>on</w:t>
      </w:r>
      <w:r>
        <w:rPr>
          <w:spacing w:val="39"/>
          <w:sz w:val="24"/>
        </w:rPr>
        <w:t xml:space="preserve"> </w:t>
      </w:r>
      <w:r>
        <w:rPr>
          <w:sz w:val="24"/>
        </w:rPr>
        <w:t>those</w:t>
      </w:r>
      <w:r>
        <w:rPr>
          <w:spacing w:val="36"/>
          <w:sz w:val="24"/>
        </w:rPr>
        <w:t xml:space="preserve"> </w:t>
      </w:r>
      <w:r>
        <w:rPr>
          <w:sz w:val="24"/>
        </w:rPr>
        <w:t>parts</w:t>
      </w:r>
      <w:r>
        <w:rPr>
          <w:spacing w:val="36"/>
          <w:sz w:val="24"/>
        </w:rPr>
        <w:t xml:space="preserve"> </w:t>
      </w:r>
      <w:r>
        <w:rPr>
          <w:sz w:val="24"/>
        </w:rPr>
        <w:t>of</w:t>
      </w:r>
      <w:r>
        <w:rPr>
          <w:spacing w:val="40"/>
          <w:sz w:val="24"/>
        </w:rPr>
        <w:t xml:space="preserve"> </w:t>
      </w:r>
      <w:r>
        <w:rPr>
          <w:sz w:val="24"/>
        </w:rPr>
        <w:t>the</w:t>
      </w:r>
      <w:r>
        <w:rPr>
          <w:spacing w:val="36"/>
          <w:sz w:val="24"/>
        </w:rPr>
        <w:t xml:space="preserve"> </w:t>
      </w:r>
      <w:r>
        <w:rPr>
          <w:sz w:val="24"/>
        </w:rPr>
        <w:t>site where</w:t>
      </w:r>
      <w:r>
        <w:rPr>
          <w:spacing w:val="40"/>
          <w:sz w:val="24"/>
        </w:rPr>
        <w:t xml:space="preserve"> </w:t>
      </w:r>
      <w:r>
        <w:rPr>
          <w:sz w:val="24"/>
        </w:rPr>
        <w:t>that</w:t>
      </w:r>
      <w:r>
        <w:rPr>
          <w:spacing w:val="40"/>
          <w:sz w:val="24"/>
        </w:rPr>
        <w:t xml:space="preserve"> </w:t>
      </w:r>
      <w:r>
        <w:rPr>
          <w:sz w:val="24"/>
        </w:rPr>
        <w:t>contamination</w:t>
      </w:r>
      <w:r>
        <w:rPr>
          <w:spacing w:val="40"/>
          <w:sz w:val="24"/>
        </w:rPr>
        <w:t xml:space="preserve"> </w:t>
      </w:r>
      <w:r>
        <w:rPr>
          <w:sz w:val="24"/>
        </w:rPr>
        <w:t>has</w:t>
      </w:r>
      <w:r>
        <w:rPr>
          <w:spacing w:val="40"/>
          <w:sz w:val="24"/>
        </w:rPr>
        <w:t xml:space="preserve"> </w:t>
      </w:r>
      <w:r>
        <w:rPr>
          <w:sz w:val="24"/>
        </w:rPr>
        <w:t>been</w:t>
      </w:r>
      <w:r>
        <w:rPr>
          <w:spacing w:val="40"/>
          <w:sz w:val="24"/>
        </w:rPr>
        <w:t xml:space="preserve"> </w:t>
      </w:r>
      <w:r>
        <w:rPr>
          <w:sz w:val="24"/>
        </w:rPr>
        <w:t>found</w:t>
      </w:r>
      <w:r>
        <w:rPr>
          <w:spacing w:val="40"/>
          <w:sz w:val="24"/>
        </w:rPr>
        <w:t xml:space="preserve"> </w:t>
      </w:r>
      <w:r>
        <w:rPr>
          <w:sz w:val="24"/>
        </w:rPr>
        <w:t>until</w:t>
      </w:r>
      <w:r>
        <w:rPr>
          <w:spacing w:val="40"/>
          <w:sz w:val="24"/>
        </w:rPr>
        <w:t xml:space="preserve"> </w:t>
      </w:r>
      <w:r>
        <w:rPr>
          <w:sz w:val="24"/>
        </w:rPr>
        <w:t>an</w:t>
      </w:r>
      <w:r>
        <w:rPr>
          <w:spacing w:val="40"/>
          <w:sz w:val="24"/>
        </w:rPr>
        <w:t xml:space="preserve"> </w:t>
      </w:r>
      <w:r>
        <w:rPr>
          <w:sz w:val="24"/>
        </w:rPr>
        <w:t>additional scheme of</w:t>
      </w:r>
      <w:r>
        <w:rPr>
          <w:spacing w:val="40"/>
          <w:sz w:val="24"/>
        </w:rPr>
        <w:t xml:space="preserve"> </w:t>
      </w:r>
      <w:r>
        <w:rPr>
          <w:sz w:val="24"/>
        </w:rPr>
        <w:t>remediation</w:t>
      </w:r>
      <w:r>
        <w:rPr>
          <w:spacing w:val="40"/>
          <w:sz w:val="24"/>
        </w:rPr>
        <w:t xml:space="preserve"> </w:t>
      </w:r>
      <w:r>
        <w:rPr>
          <w:sz w:val="24"/>
        </w:rPr>
        <w:t>has been</w:t>
      </w:r>
      <w:r>
        <w:rPr>
          <w:spacing w:val="40"/>
          <w:sz w:val="24"/>
        </w:rPr>
        <w:t xml:space="preserve"> </w:t>
      </w:r>
      <w:r>
        <w:rPr>
          <w:sz w:val="24"/>
        </w:rPr>
        <w:t>submitted to and approved in</w:t>
      </w:r>
    </w:p>
    <w:p w:rsidR="007C55D2" w:rsidRDefault="007C55D2">
      <w:pPr>
        <w:rPr>
          <w:sz w:val="24"/>
        </w:rPr>
        <w:sectPr w:rsidR="007C55D2">
          <w:type w:val="continuous"/>
          <w:pgSz w:w="11920" w:h="16850"/>
          <w:pgMar w:top="2040" w:right="820" w:bottom="280" w:left="580" w:header="259" w:footer="0" w:gutter="0"/>
          <w:cols w:space="720"/>
        </w:sectPr>
      </w:pPr>
    </w:p>
    <w:p w:rsidR="007C55D2" w:rsidRDefault="003A3DCE">
      <w:pPr>
        <w:pStyle w:val="BodyText"/>
        <w:ind w:right="1596"/>
      </w:pPr>
      <w:proofErr w:type="gramStart"/>
      <w:r>
        <w:lastRenderedPageBreak/>
        <w:t>writing</w:t>
      </w:r>
      <w:proofErr w:type="gramEnd"/>
      <w:r>
        <w:t xml:space="preserve"> by the local planning authority for those parts of the site. The</w:t>
      </w:r>
      <w:r>
        <w:rPr>
          <w:spacing w:val="35"/>
        </w:rPr>
        <w:t xml:space="preserve"> </w:t>
      </w:r>
      <w:r>
        <w:t>relevant</w:t>
      </w:r>
      <w:r>
        <w:rPr>
          <w:spacing w:val="38"/>
        </w:rPr>
        <w:t xml:space="preserve"> </w:t>
      </w:r>
      <w:r>
        <w:t>parts</w:t>
      </w:r>
      <w:r>
        <w:rPr>
          <w:spacing w:val="34"/>
        </w:rPr>
        <w:t xml:space="preserve"> </w:t>
      </w:r>
      <w:r>
        <w:t>of</w:t>
      </w:r>
      <w:r>
        <w:rPr>
          <w:spacing w:val="31"/>
        </w:rPr>
        <w:t xml:space="preserve"> </w:t>
      </w:r>
      <w:r>
        <w:t>the</w:t>
      </w:r>
      <w:r>
        <w:rPr>
          <w:spacing w:val="37"/>
        </w:rPr>
        <w:t xml:space="preserve"> </w:t>
      </w:r>
      <w:r>
        <w:t>site</w:t>
      </w:r>
      <w:r>
        <w:rPr>
          <w:spacing w:val="34"/>
        </w:rPr>
        <w:t xml:space="preserve"> </w:t>
      </w:r>
      <w:r>
        <w:t>shall</w:t>
      </w:r>
      <w:r>
        <w:rPr>
          <w:spacing w:val="33"/>
        </w:rPr>
        <w:t xml:space="preserve"> </w:t>
      </w:r>
      <w:r>
        <w:t>thereafter</w:t>
      </w:r>
      <w:r>
        <w:rPr>
          <w:spacing w:val="36"/>
        </w:rPr>
        <w:t xml:space="preserve"> </w:t>
      </w:r>
      <w:r>
        <w:t>be</w:t>
      </w:r>
      <w:r>
        <w:rPr>
          <w:spacing w:val="38"/>
        </w:rPr>
        <w:t xml:space="preserve"> </w:t>
      </w:r>
      <w:r>
        <w:t>remediated</w:t>
      </w:r>
      <w:r>
        <w:rPr>
          <w:spacing w:val="38"/>
        </w:rPr>
        <w:t xml:space="preserve"> </w:t>
      </w:r>
      <w:r>
        <w:t>in accordance with the additional scheme of remediation.</w:t>
      </w:r>
    </w:p>
    <w:p w:rsidR="007C55D2" w:rsidRDefault="003A3DCE">
      <w:pPr>
        <w:pStyle w:val="Heading1"/>
        <w:spacing w:before="268"/>
        <w:ind w:left="1820"/>
      </w:pPr>
      <w:r>
        <w:rPr>
          <w:u w:val="single"/>
        </w:rPr>
        <w:t>Condition</w:t>
      </w:r>
      <w:r>
        <w:rPr>
          <w:spacing w:val="-8"/>
          <w:u w:val="single"/>
        </w:rPr>
        <w:t xml:space="preserve"> </w:t>
      </w:r>
      <w:r>
        <w:rPr>
          <w:u w:val="single"/>
        </w:rPr>
        <w:t>38</w:t>
      </w:r>
      <w:r>
        <w:rPr>
          <w:spacing w:val="-2"/>
          <w:u w:val="single"/>
        </w:rPr>
        <w:t xml:space="preserve"> </w:t>
      </w:r>
      <w:r>
        <w:rPr>
          <w:u w:val="single"/>
        </w:rPr>
        <w:t>Discharged</w:t>
      </w:r>
      <w:r>
        <w:rPr>
          <w:spacing w:val="-6"/>
          <w:u w:val="single"/>
        </w:rPr>
        <w:t xml:space="preserve"> </w:t>
      </w:r>
      <w:r>
        <w:rPr>
          <w:u w:val="single"/>
        </w:rPr>
        <w:t>(P/2024/1319)</w:t>
      </w:r>
      <w:r>
        <w:rPr>
          <w:spacing w:val="-10"/>
          <w:u w:val="single"/>
        </w:rPr>
        <w:t xml:space="preserve"> </w:t>
      </w:r>
      <w:r>
        <w:rPr>
          <w:u w:val="single"/>
        </w:rPr>
        <w:t>–</w:t>
      </w:r>
      <w:r>
        <w:rPr>
          <w:spacing w:val="-6"/>
          <w:u w:val="single"/>
        </w:rPr>
        <w:t xml:space="preserve"> </w:t>
      </w:r>
      <w:r>
        <w:rPr>
          <w:spacing w:val="-2"/>
          <w:u w:val="single"/>
        </w:rPr>
        <w:t>10/12/2024</w:t>
      </w:r>
    </w:p>
    <w:p w:rsidR="007C55D2" w:rsidRDefault="007C55D2"/>
    <w:p w:rsidR="00F25C2A" w:rsidRDefault="00F25C2A"/>
    <w:p w:rsidR="00F25C2A" w:rsidRDefault="00F25C2A">
      <w:pPr>
        <w:sectPr w:rsidR="00F25C2A">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8" w:hanging="845"/>
        <w:jc w:val="both"/>
        <w:rPr>
          <w:position w:val="1"/>
          <w:sz w:val="24"/>
        </w:rPr>
      </w:pPr>
      <w:r>
        <w:rPr>
          <w:sz w:val="24"/>
        </w:rPr>
        <w:t>Each part of the site subject to the remediation under the scheme(s) approved as part of Condition 38 shall not be brought into</w:t>
      </w:r>
      <w:r>
        <w:rPr>
          <w:spacing w:val="-7"/>
          <w:sz w:val="24"/>
        </w:rPr>
        <w:t xml:space="preserve"> </w:t>
      </w:r>
      <w:r>
        <w:rPr>
          <w:sz w:val="24"/>
        </w:rPr>
        <w:t>beneficial</w:t>
      </w:r>
      <w:r>
        <w:rPr>
          <w:spacing w:val="-9"/>
          <w:sz w:val="24"/>
        </w:rPr>
        <w:t xml:space="preserve"> </w:t>
      </w:r>
      <w:r>
        <w:rPr>
          <w:sz w:val="24"/>
        </w:rPr>
        <w:t>use</w:t>
      </w:r>
      <w:r>
        <w:rPr>
          <w:spacing w:val="-7"/>
          <w:sz w:val="24"/>
        </w:rPr>
        <w:t xml:space="preserve"> </w:t>
      </w:r>
      <w:r>
        <w:rPr>
          <w:sz w:val="24"/>
        </w:rPr>
        <w:t>until</w:t>
      </w:r>
      <w:r>
        <w:rPr>
          <w:spacing w:val="-10"/>
          <w:sz w:val="24"/>
        </w:rPr>
        <w:t xml:space="preserve"> </w:t>
      </w:r>
      <w:r>
        <w:rPr>
          <w:sz w:val="24"/>
        </w:rPr>
        <w:t>a</w:t>
      </w:r>
      <w:r>
        <w:rPr>
          <w:spacing w:val="-9"/>
          <w:sz w:val="24"/>
        </w:rPr>
        <w:t xml:space="preserve"> </w:t>
      </w:r>
      <w:r>
        <w:rPr>
          <w:sz w:val="24"/>
        </w:rPr>
        <w:t>Validation</w:t>
      </w:r>
      <w:r>
        <w:rPr>
          <w:spacing w:val="-6"/>
          <w:sz w:val="24"/>
        </w:rPr>
        <w:t xml:space="preserve"> </w:t>
      </w:r>
      <w:r>
        <w:rPr>
          <w:sz w:val="24"/>
        </w:rPr>
        <w:t>Report</w:t>
      </w:r>
      <w:r>
        <w:rPr>
          <w:spacing w:val="-15"/>
          <w:sz w:val="24"/>
        </w:rPr>
        <w:t xml:space="preserve"> </w:t>
      </w:r>
      <w:r>
        <w:rPr>
          <w:sz w:val="24"/>
        </w:rPr>
        <w:t>has</w:t>
      </w:r>
      <w:r>
        <w:rPr>
          <w:spacing w:val="-8"/>
          <w:sz w:val="24"/>
        </w:rPr>
        <w:t xml:space="preserve"> </w:t>
      </w:r>
      <w:r>
        <w:rPr>
          <w:sz w:val="24"/>
        </w:rPr>
        <w:t>been</w:t>
      </w:r>
      <w:r>
        <w:rPr>
          <w:spacing w:val="-6"/>
          <w:sz w:val="24"/>
        </w:rPr>
        <w:t xml:space="preserve"> </w:t>
      </w:r>
      <w:r>
        <w:rPr>
          <w:sz w:val="24"/>
        </w:rPr>
        <w:t>completed</w:t>
      </w:r>
      <w:r>
        <w:rPr>
          <w:spacing w:val="-3"/>
          <w:sz w:val="24"/>
        </w:rPr>
        <w:t xml:space="preserve"> </w:t>
      </w:r>
      <w:r>
        <w:rPr>
          <w:sz w:val="24"/>
        </w:rPr>
        <w:t>in respect of that part of the site and submitted to and approved in writing by the Local Planning Authority.</w:t>
      </w:r>
    </w:p>
    <w:p w:rsidR="007C55D2" w:rsidRDefault="003A3DCE">
      <w:pPr>
        <w:pStyle w:val="ListParagraph"/>
        <w:numPr>
          <w:ilvl w:val="0"/>
          <w:numId w:val="18"/>
        </w:numPr>
        <w:tabs>
          <w:tab w:val="left" w:pos="1820"/>
        </w:tabs>
        <w:spacing w:before="266"/>
        <w:ind w:right="1720" w:hanging="845"/>
        <w:jc w:val="both"/>
        <w:rPr>
          <w:sz w:val="24"/>
        </w:rPr>
      </w:pPr>
      <w:r>
        <w:rPr>
          <w:sz w:val="24"/>
        </w:rPr>
        <w:t xml:space="preserve">No development, other than works associated with the translocation of great crested newts, shall take place until an implementation strategy for the hereby approved soft landscape details, as set out as part of Condition 30, has been submitted to and approved in writing by the Local Planning Authority. The implementation strategy shall be prepared in accordance with hereby approved </w:t>
      </w:r>
      <w:proofErr w:type="spellStart"/>
      <w:r>
        <w:rPr>
          <w:sz w:val="24"/>
        </w:rPr>
        <w:t>Dwg</w:t>
      </w:r>
      <w:proofErr w:type="spellEnd"/>
      <w:r>
        <w:rPr>
          <w:sz w:val="24"/>
        </w:rPr>
        <w:t xml:space="preserve"> No: PP01.00 REV P5 – Planting Plan &amp; Schedule. All soft landscape works shall be carried out in accordance with the approved details within the first planting and seeding season following commencement of development, and any trees or plants which within a period of 5 years from the completion of the development die, are removed or become seriously damaged or diseased shall be replaced in the next planting season with others of similar size and species.</w:t>
      </w:r>
    </w:p>
    <w:p w:rsidR="007C55D2" w:rsidRDefault="007C55D2">
      <w:pPr>
        <w:pStyle w:val="BodyText"/>
        <w:spacing w:before="1"/>
        <w:ind w:left="0"/>
      </w:pPr>
    </w:p>
    <w:p w:rsidR="007C55D2" w:rsidRDefault="003A3DCE">
      <w:pPr>
        <w:pStyle w:val="ListParagraph"/>
        <w:numPr>
          <w:ilvl w:val="0"/>
          <w:numId w:val="18"/>
        </w:numPr>
        <w:tabs>
          <w:tab w:val="left" w:pos="1820"/>
        </w:tabs>
        <w:ind w:right="1708" w:hanging="845"/>
        <w:jc w:val="both"/>
        <w:rPr>
          <w:sz w:val="24"/>
        </w:rPr>
      </w:pPr>
      <w:r>
        <w:rPr>
          <w:sz w:val="24"/>
        </w:rPr>
        <w:t>No development shall take place until an appropriate Vibration Management Scheme has been submitted to, and approved in writing</w:t>
      </w:r>
      <w:r>
        <w:rPr>
          <w:spacing w:val="-9"/>
          <w:sz w:val="24"/>
        </w:rPr>
        <w:t xml:space="preserve"> </w:t>
      </w:r>
      <w:r>
        <w:rPr>
          <w:sz w:val="24"/>
        </w:rPr>
        <w:t>by,</w:t>
      </w:r>
      <w:r>
        <w:rPr>
          <w:spacing w:val="-5"/>
          <w:sz w:val="24"/>
        </w:rPr>
        <w:t xml:space="preserve"> </w:t>
      </w:r>
      <w:r>
        <w:rPr>
          <w:sz w:val="24"/>
        </w:rPr>
        <w:t>the</w:t>
      </w:r>
      <w:r>
        <w:rPr>
          <w:spacing w:val="-4"/>
          <w:sz w:val="24"/>
        </w:rPr>
        <w:t xml:space="preserve"> </w:t>
      </w:r>
      <w:r>
        <w:rPr>
          <w:sz w:val="24"/>
        </w:rPr>
        <w:t>Local</w:t>
      </w:r>
      <w:r>
        <w:rPr>
          <w:spacing w:val="-5"/>
          <w:sz w:val="24"/>
        </w:rPr>
        <w:t xml:space="preserve"> </w:t>
      </w:r>
      <w:r>
        <w:rPr>
          <w:sz w:val="24"/>
        </w:rPr>
        <w:t>Planning</w:t>
      </w:r>
      <w:r>
        <w:rPr>
          <w:spacing w:val="-8"/>
          <w:sz w:val="24"/>
        </w:rPr>
        <w:t xml:space="preserve"> </w:t>
      </w:r>
      <w:r>
        <w:rPr>
          <w:sz w:val="24"/>
        </w:rPr>
        <w:t>Authority.</w:t>
      </w:r>
      <w:r>
        <w:rPr>
          <w:spacing w:val="-1"/>
          <w:sz w:val="24"/>
        </w:rPr>
        <w:t xml:space="preserve"> </w:t>
      </w:r>
      <w:r>
        <w:rPr>
          <w:sz w:val="24"/>
        </w:rPr>
        <w:t>Guide</w:t>
      </w:r>
      <w:r>
        <w:rPr>
          <w:spacing w:val="-4"/>
          <w:sz w:val="24"/>
        </w:rPr>
        <w:t xml:space="preserve"> </w:t>
      </w:r>
      <w:r>
        <w:rPr>
          <w:sz w:val="24"/>
        </w:rPr>
        <w:t>values</w:t>
      </w:r>
      <w:r>
        <w:rPr>
          <w:spacing w:val="-5"/>
          <w:sz w:val="24"/>
        </w:rPr>
        <w:t xml:space="preserve"> </w:t>
      </w:r>
      <w:r>
        <w:rPr>
          <w:sz w:val="24"/>
        </w:rPr>
        <w:t>for</w:t>
      </w:r>
      <w:r>
        <w:rPr>
          <w:spacing w:val="-5"/>
          <w:sz w:val="24"/>
        </w:rPr>
        <w:t xml:space="preserve"> </w:t>
      </w:r>
      <w:r>
        <w:rPr>
          <w:sz w:val="24"/>
        </w:rPr>
        <w:t>vibration levels shall not exceed those outlined in Table 1 of BS 7385- 2:1993</w:t>
      </w:r>
      <w:r>
        <w:rPr>
          <w:spacing w:val="-2"/>
          <w:sz w:val="24"/>
        </w:rPr>
        <w:t xml:space="preserve"> </w:t>
      </w:r>
      <w:r>
        <w:rPr>
          <w:sz w:val="24"/>
        </w:rPr>
        <w:t>(Evaluation</w:t>
      </w:r>
      <w:r>
        <w:rPr>
          <w:spacing w:val="-2"/>
          <w:sz w:val="24"/>
        </w:rPr>
        <w:t xml:space="preserve"> </w:t>
      </w:r>
      <w:r>
        <w:rPr>
          <w:sz w:val="24"/>
        </w:rPr>
        <w:t>and</w:t>
      </w:r>
      <w:r>
        <w:rPr>
          <w:spacing w:val="-1"/>
          <w:sz w:val="24"/>
        </w:rPr>
        <w:t xml:space="preserve"> </w:t>
      </w:r>
      <w:r>
        <w:rPr>
          <w:sz w:val="24"/>
        </w:rPr>
        <w:t>Measurement</w:t>
      </w:r>
      <w:r>
        <w:rPr>
          <w:spacing w:val="-9"/>
          <w:sz w:val="24"/>
        </w:rPr>
        <w:t xml:space="preserve"> </w:t>
      </w:r>
      <w:r>
        <w:rPr>
          <w:sz w:val="24"/>
        </w:rPr>
        <w:t>for</w:t>
      </w:r>
      <w:r>
        <w:rPr>
          <w:spacing w:val="-2"/>
          <w:sz w:val="24"/>
        </w:rPr>
        <w:t xml:space="preserve"> </w:t>
      </w:r>
      <w:r>
        <w:rPr>
          <w:sz w:val="24"/>
        </w:rPr>
        <w:t>Vibration in</w:t>
      </w:r>
      <w:r>
        <w:rPr>
          <w:spacing w:val="-2"/>
          <w:sz w:val="24"/>
        </w:rPr>
        <w:t xml:space="preserve"> </w:t>
      </w:r>
      <w:r>
        <w:rPr>
          <w:sz w:val="24"/>
        </w:rPr>
        <w:t>Buildings — Part</w:t>
      </w:r>
      <w:r>
        <w:rPr>
          <w:spacing w:val="-3"/>
          <w:sz w:val="24"/>
        </w:rPr>
        <w:t xml:space="preserve"> </w:t>
      </w:r>
      <w:r>
        <w:rPr>
          <w:sz w:val="24"/>
        </w:rPr>
        <w:t>2: Guide to damage levels from ground-borne vibration).</w:t>
      </w:r>
      <w:r>
        <w:rPr>
          <w:spacing w:val="-7"/>
          <w:sz w:val="24"/>
        </w:rPr>
        <w:t xml:space="preserve"> </w:t>
      </w:r>
      <w:r>
        <w:rPr>
          <w:sz w:val="24"/>
        </w:rPr>
        <w:t>The vibration mitigation measures as are approved shall be fully implemented</w:t>
      </w:r>
      <w:r>
        <w:rPr>
          <w:spacing w:val="-15"/>
          <w:sz w:val="24"/>
        </w:rPr>
        <w:t xml:space="preserve"> </w:t>
      </w:r>
      <w:r>
        <w:rPr>
          <w:sz w:val="24"/>
        </w:rPr>
        <w:t>for</w:t>
      </w:r>
      <w:r>
        <w:rPr>
          <w:spacing w:val="-10"/>
          <w:sz w:val="24"/>
        </w:rPr>
        <w:t xml:space="preserve"> </w:t>
      </w:r>
      <w:r>
        <w:rPr>
          <w:sz w:val="24"/>
        </w:rPr>
        <w:t>the</w:t>
      </w:r>
      <w:r>
        <w:rPr>
          <w:spacing w:val="-7"/>
          <w:sz w:val="24"/>
        </w:rPr>
        <w:t xml:space="preserve"> </w:t>
      </w:r>
      <w:r>
        <w:rPr>
          <w:sz w:val="24"/>
        </w:rPr>
        <w:t>entire</w:t>
      </w:r>
      <w:r>
        <w:rPr>
          <w:spacing w:val="-5"/>
          <w:sz w:val="24"/>
        </w:rPr>
        <w:t xml:space="preserve"> </w:t>
      </w:r>
      <w:r>
        <w:rPr>
          <w:sz w:val="24"/>
        </w:rPr>
        <w:t>duration</w:t>
      </w:r>
      <w:r>
        <w:rPr>
          <w:spacing w:val="-8"/>
          <w:sz w:val="24"/>
        </w:rPr>
        <w:t xml:space="preserve"> </w:t>
      </w:r>
      <w:r>
        <w:rPr>
          <w:sz w:val="24"/>
        </w:rPr>
        <w:t>of the construction</w:t>
      </w:r>
      <w:r>
        <w:rPr>
          <w:spacing w:val="-8"/>
          <w:sz w:val="24"/>
        </w:rPr>
        <w:t xml:space="preserve"> </w:t>
      </w:r>
      <w:r>
        <w:rPr>
          <w:sz w:val="24"/>
        </w:rPr>
        <w:t>phase</w:t>
      </w:r>
      <w:r>
        <w:rPr>
          <w:spacing w:val="-3"/>
          <w:sz w:val="24"/>
        </w:rPr>
        <w:t xml:space="preserve"> </w:t>
      </w:r>
      <w:r>
        <w:rPr>
          <w:sz w:val="24"/>
        </w:rPr>
        <w:t>and, the results from monitoring undertaken for the purpose of compliance</w:t>
      </w:r>
      <w:r>
        <w:rPr>
          <w:spacing w:val="-10"/>
          <w:sz w:val="24"/>
        </w:rPr>
        <w:t xml:space="preserve"> </w:t>
      </w:r>
      <w:r>
        <w:rPr>
          <w:sz w:val="24"/>
        </w:rPr>
        <w:t>with</w:t>
      </w:r>
      <w:r>
        <w:rPr>
          <w:spacing w:val="-7"/>
          <w:sz w:val="24"/>
        </w:rPr>
        <w:t xml:space="preserve"> </w:t>
      </w:r>
      <w:r>
        <w:rPr>
          <w:sz w:val="24"/>
        </w:rPr>
        <w:t>this</w:t>
      </w:r>
      <w:r>
        <w:rPr>
          <w:spacing w:val="-15"/>
          <w:sz w:val="24"/>
        </w:rPr>
        <w:t xml:space="preserve"> </w:t>
      </w:r>
      <w:r>
        <w:rPr>
          <w:sz w:val="24"/>
        </w:rPr>
        <w:t>condition</w:t>
      </w:r>
      <w:r>
        <w:rPr>
          <w:spacing w:val="-11"/>
          <w:sz w:val="24"/>
        </w:rPr>
        <w:t xml:space="preserve"> </w:t>
      </w:r>
      <w:r>
        <w:rPr>
          <w:sz w:val="24"/>
        </w:rPr>
        <w:t>shall</w:t>
      </w:r>
      <w:r>
        <w:rPr>
          <w:spacing w:val="-13"/>
          <w:sz w:val="24"/>
        </w:rPr>
        <w:t xml:space="preserve"> </w:t>
      </w:r>
      <w:r>
        <w:rPr>
          <w:sz w:val="24"/>
        </w:rPr>
        <w:t>be</w:t>
      </w:r>
      <w:r>
        <w:rPr>
          <w:spacing w:val="-14"/>
          <w:sz w:val="24"/>
        </w:rPr>
        <w:t xml:space="preserve"> </w:t>
      </w:r>
      <w:r>
        <w:rPr>
          <w:sz w:val="24"/>
        </w:rPr>
        <w:t>made</w:t>
      </w:r>
      <w:r>
        <w:rPr>
          <w:spacing w:val="-9"/>
          <w:sz w:val="24"/>
        </w:rPr>
        <w:t xml:space="preserve"> </w:t>
      </w:r>
      <w:r>
        <w:rPr>
          <w:sz w:val="24"/>
        </w:rPr>
        <w:t>available</w:t>
      </w:r>
      <w:r>
        <w:rPr>
          <w:spacing w:val="-7"/>
          <w:sz w:val="24"/>
        </w:rPr>
        <w:t xml:space="preserve"> </w:t>
      </w:r>
      <w:r>
        <w:rPr>
          <w:sz w:val="24"/>
        </w:rPr>
        <w:t>to</w:t>
      </w:r>
      <w:r>
        <w:rPr>
          <w:spacing w:val="-11"/>
          <w:sz w:val="24"/>
        </w:rPr>
        <w:t xml:space="preserve"> </w:t>
      </w:r>
      <w:r>
        <w:rPr>
          <w:sz w:val="24"/>
        </w:rPr>
        <w:t>the</w:t>
      </w:r>
      <w:r>
        <w:rPr>
          <w:spacing w:val="-11"/>
          <w:sz w:val="24"/>
        </w:rPr>
        <w:t xml:space="preserve"> </w:t>
      </w:r>
      <w:r>
        <w:rPr>
          <w:sz w:val="24"/>
        </w:rPr>
        <w:t>Local Planning Authority upon written request.</w:t>
      </w:r>
    </w:p>
    <w:p w:rsidR="007C55D2" w:rsidRDefault="007C55D2">
      <w:pPr>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26" w:hanging="845"/>
        <w:jc w:val="both"/>
        <w:rPr>
          <w:position w:val="1"/>
          <w:sz w:val="24"/>
        </w:rPr>
      </w:pPr>
      <w:r>
        <w:rPr>
          <w:sz w:val="24"/>
        </w:rPr>
        <w:t>No development shall take place until an appropriate Dust Management Scheme has been submitted to, and approved in writing by, the Local Planning Authority. The approved dust mitigation measures shall be fully implemented for the entire duration of the construction phase.</w:t>
      </w:r>
    </w:p>
    <w:p w:rsidR="007C55D2" w:rsidRDefault="003A3DCE">
      <w:pPr>
        <w:pStyle w:val="ListParagraph"/>
        <w:numPr>
          <w:ilvl w:val="0"/>
          <w:numId w:val="18"/>
        </w:numPr>
        <w:tabs>
          <w:tab w:val="left" w:pos="1820"/>
        </w:tabs>
        <w:spacing w:before="266"/>
        <w:ind w:right="1712" w:hanging="845"/>
        <w:jc w:val="both"/>
        <w:rPr>
          <w:sz w:val="24"/>
        </w:rPr>
      </w:pPr>
      <w:r>
        <w:rPr>
          <w:sz w:val="24"/>
        </w:rPr>
        <w:t>No</w:t>
      </w:r>
      <w:r>
        <w:rPr>
          <w:spacing w:val="-11"/>
          <w:sz w:val="24"/>
        </w:rPr>
        <w:t xml:space="preserve"> </w:t>
      </w:r>
      <w:r>
        <w:rPr>
          <w:sz w:val="24"/>
        </w:rPr>
        <w:t>development</w:t>
      </w:r>
      <w:r>
        <w:rPr>
          <w:spacing w:val="-13"/>
          <w:sz w:val="24"/>
        </w:rPr>
        <w:t xml:space="preserve"> </w:t>
      </w:r>
      <w:r>
        <w:rPr>
          <w:sz w:val="24"/>
        </w:rPr>
        <w:t>shall</w:t>
      </w:r>
      <w:r>
        <w:rPr>
          <w:spacing w:val="-12"/>
          <w:sz w:val="24"/>
        </w:rPr>
        <w:t xml:space="preserve"> </w:t>
      </w:r>
      <w:r>
        <w:rPr>
          <w:sz w:val="24"/>
        </w:rPr>
        <w:t>take</w:t>
      </w:r>
      <w:r>
        <w:rPr>
          <w:spacing w:val="-13"/>
          <w:sz w:val="24"/>
        </w:rPr>
        <w:t xml:space="preserve"> </w:t>
      </w:r>
      <w:r>
        <w:rPr>
          <w:sz w:val="24"/>
        </w:rPr>
        <w:t>place</w:t>
      </w:r>
      <w:r>
        <w:rPr>
          <w:spacing w:val="-12"/>
          <w:sz w:val="24"/>
        </w:rPr>
        <w:t xml:space="preserve"> </w:t>
      </w:r>
      <w:r>
        <w:rPr>
          <w:sz w:val="24"/>
        </w:rPr>
        <w:t>until</w:t>
      </w:r>
      <w:r>
        <w:rPr>
          <w:spacing w:val="-14"/>
          <w:sz w:val="24"/>
        </w:rPr>
        <w:t xml:space="preserve"> </w:t>
      </w:r>
      <w:r>
        <w:rPr>
          <w:sz w:val="24"/>
        </w:rPr>
        <w:t>a</w:t>
      </w:r>
      <w:r>
        <w:rPr>
          <w:spacing w:val="-10"/>
          <w:sz w:val="24"/>
        </w:rPr>
        <w:t xml:space="preserve"> </w:t>
      </w:r>
      <w:r>
        <w:rPr>
          <w:sz w:val="24"/>
        </w:rPr>
        <w:t>Construction</w:t>
      </w:r>
      <w:r>
        <w:rPr>
          <w:spacing w:val="25"/>
          <w:sz w:val="24"/>
        </w:rPr>
        <w:t xml:space="preserve"> </w:t>
      </w:r>
      <w:r>
        <w:rPr>
          <w:sz w:val="24"/>
        </w:rPr>
        <w:t>Environment Management Plan (CEMP) to enable site set-up has been submitted to, and approved in writing by, the Local Planning Authority. The CEMP shall include the following details:</w:t>
      </w:r>
    </w:p>
    <w:p w:rsidR="007C55D2" w:rsidRDefault="007C55D2">
      <w:pPr>
        <w:pStyle w:val="BodyText"/>
        <w:ind w:left="0"/>
      </w:pPr>
    </w:p>
    <w:p w:rsidR="007C55D2" w:rsidRDefault="003A3DCE">
      <w:pPr>
        <w:pStyle w:val="ListParagraph"/>
        <w:numPr>
          <w:ilvl w:val="0"/>
          <w:numId w:val="5"/>
        </w:numPr>
        <w:tabs>
          <w:tab w:val="left" w:pos="2066"/>
        </w:tabs>
        <w:spacing w:before="1"/>
        <w:ind w:right="1729" w:firstLine="0"/>
        <w:jc w:val="both"/>
        <w:rPr>
          <w:sz w:val="24"/>
        </w:rPr>
      </w:pPr>
      <w:r>
        <w:rPr>
          <w:sz w:val="24"/>
        </w:rPr>
        <w:t xml:space="preserve">the erection and maintenance of security hoarding including decorative displays and facilities for public viewing, where </w:t>
      </w:r>
      <w:r>
        <w:rPr>
          <w:spacing w:val="-2"/>
          <w:sz w:val="24"/>
        </w:rPr>
        <w:t>appropriate;</w:t>
      </w:r>
    </w:p>
    <w:p w:rsidR="007C55D2" w:rsidRDefault="003A3DCE">
      <w:pPr>
        <w:pStyle w:val="ListParagraph"/>
        <w:numPr>
          <w:ilvl w:val="0"/>
          <w:numId w:val="5"/>
        </w:numPr>
        <w:tabs>
          <w:tab w:val="left" w:pos="2065"/>
        </w:tabs>
        <w:ind w:left="2065" w:hanging="245"/>
        <w:jc w:val="both"/>
        <w:rPr>
          <w:sz w:val="24"/>
        </w:rPr>
      </w:pPr>
      <w:r>
        <w:rPr>
          <w:sz w:val="24"/>
        </w:rPr>
        <w:t>details</w:t>
      </w:r>
      <w:r>
        <w:rPr>
          <w:spacing w:val="-12"/>
          <w:sz w:val="24"/>
        </w:rPr>
        <w:t xml:space="preserve"> </w:t>
      </w:r>
      <w:r>
        <w:rPr>
          <w:sz w:val="24"/>
        </w:rPr>
        <w:t>of</w:t>
      </w:r>
      <w:r>
        <w:rPr>
          <w:spacing w:val="-4"/>
          <w:sz w:val="24"/>
        </w:rPr>
        <w:t xml:space="preserve"> </w:t>
      </w:r>
      <w:r>
        <w:rPr>
          <w:sz w:val="24"/>
        </w:rPr>
        <w:t>site</w:t>
      </w:r>
      <w:r>
        <w:rPr>
          <w:spacing w:val="-4"/>
          <w:sz w:val="24"/>
        </w:rPr>
        <w:t xml:space="preserve"> </w:t>
      </w:r>
      <w:r>
        <w:rPr>
          <w:sz w:val="24"/>
        </w:rPr>
        <w:t>compound</w:t>
      </w:r>
      <w:r>
        <w:rPr>
          <w:spacing w:val="-7"/>
          <w:sz w:val="24"/>
        </w:rPr>
        <w:t xml:space="preserve"> </w:t>
      </w:r>
      <w:r>
        <w:rPr>
          <w:sz w:val="24"/>
        </w:rPr>
        <w:t>facilities</w:t>
      </w:r>
      <w:r>
        <w:rPr>
          <w:spacing w:val="-4"/>
          <w:sz w:val="24"/>
        </w:rPr>
        <w:t xml:space="preserve"> </w:t>
      </w:r>
      <w:r>
        <w:rPr>
          <w:sz w:val="24"/>
        </w:rPr>
        <w:t>and</w:t>
      </w:r>
      <w:r>
        <w:rPr>
          <w:spacing w:val="-4"/>
          <w:sz w:val="24"/>
        </w:rPr>
        <w:t xml:space="preserve"> </w:t>
      </w:r>
      <w:r>
        <w:rPr>
          <w:spacing w:val="-2"/>
          <w:sz w:val="24"/>
        </w:rPr>
        <w:t>layout;</w:t>
      </w:r>
    </w:p>
    <w:p w:rsidR="007C55D2" w:rsidRDefault="003A3DCE">
      <w:pPr>
        <w:pStyle w:val="ListParagraph"/>
        <w:numPr>
          <w:ilvl w:val="0"/>
          <w:numId w:val="5"/>
        </w:numPr>
        <w:tabs>
          <w:tab w:val="left" w:pos="2120"/>
        </w:tabs>
        <w:ind w:left="2120" w:hanging="300"/>
        <w:jc w:val="both"/>
        <w:rPr>
          <w:sz w:val="24"/>
        </w:rPr>
      </w:pPr>
      <w:r>
        <w:rPr>
          <w:sz w:val="24"/>
        </w:rPr>
        <w:t>wheel</w:t>
      </w:r>
      <w:r>
        <w:rPr>
          <w:spacing w:val="-12"/>
          <w:sz w:val="24"/>
        </w:rPr>
        <w:t xml:space="preserve"> </w:t>
      </w:r>
      <w:r>
        <w:rPr>
          <w:sz w:val="24"/>
        </w:rPr>
        <w:t>washing</w:t>
      </w:r>
      <w:r>
        <w:rPr>
          <w:spacing w:val="-11"/>
          <w:sz w:val="24"/>
        </w:rPr>
        <w:t xml:space="preserve"> </w:t>
      </w:r>
      <w:r>
        <w:rPr>
          <w:spacing w:val="-2"/>
          <w:sz w:val="24"/>
        </w:rPr>
        <w:t>facilities;</w:t>
      </w:r>
    </w:p>
    <w:p w:rsidR="007C55D2" w:rsidRDefault="003A3DCE">
      <w:pPr>
        <w:pStyle w:val="ListParagraph"/>
        <w:numPr>
          <w:ilvl w:val="0"/>
          <w:numId w:val="5"/>
        </w:numPr>
        <w:tabs>
          <w:tab w:val="left" w:pos="2136"/>
        </w:tabs>
        <w:ind w:right="1724" w:firstLine="0"/>
        <w:jc w:val="both"/>
        <w:rPr>
          <w:sz w:val="24"/>
        </w:rPr>
      </w:pPr>
      <w:r>
        <w:rPr>
          <w:sz w:val="24"/>
        </w:rPr>
        <w:t>measures</w:t>
      </w:r>
      <w:r>
        <w:rPr>
          <w:spacing w:val="-2"/>
          <w:sz w:val="24"/>
        </w:rPr>
        <w:t xml:space="preserve"> </w:t>
      </w:r>
      <w:r>
        <w:rPr>
          <w:sz w:val="24"/>
        </w:rPr>
        <w:t>to control</w:t>
      </w:r>
      <w:r>
        <w:rPr>
          <w:spacing w:val="-3"/>
          <w:sz w:val="24"/>
        </w:rPr>
        <w:t xml:space="preserve"> </w:t>
      </w:r>
      <w:r>
        <w:rPr>
          <w:sz w:val="24"/>
        </w:rPr>
        <w:t>and</w:t>
      </w:r>
      <w:r>
        <w:rPr>
          <w:spacing w:val="-1"/>
          <w:sz w:val="24"/>
        </w:rPr>
        <w:t xml:space="preserve"> </w:t>
      </w:r>
      <w:r>
        <w:rPr>
          <w:sz w:val="24"/>
        </w:rPr>
        <w:t>mitigate the emission of smoke, other airborne pollutants and dirt during construction;</w:t>
      </w:r>
    </w:p>
    <w:p w:rsidR="007C55D2" w:rsidRDefault="003A3DCE">
      <w:pPr>
        <w:pStyle w:val="ListParagraph"/>
        <w:numPr>
          <w:ilvl w:val="0"/>
          <w:numId w:val="5"/>
        </w:numPr>
        <w:tabs>
          <w:tab w:val="left" w:pos="2171"/>
        </w:tabs>
        <w:ind w:right="1726" w:firstLine="0"/>
        <w:jc w:val="both"/>
        <w:rPr>
          <w:sz w:val="24"/>
        </w:rPr>
      </w:pPr>
      <w:r>
        <w:rPr>
          <w:sz w:val="24"/>
        </w:rPr>
        <w:t>a scheme for recycling/disposing of waste resulting from construction works;</w:t>
      </w:r>
    </w:p>
    <w:p w:rsidR="007C55D2" w:rsidRDefault="003A3DCE">
      <w:pPr>
        <w:pStyle w:val="ListParagraph"/>
        <w:numPr>
          <w:ilvl w:val="0"/>
          <w:numId w:val="5"/>
        </w:numPr>
        <w:tabs>
          <w:tab w:val="left" w:pos="2133"/>
        </w:tabs>
        <w:ind w:left="2133" w:hanging="313"/>
        <w:jc w:val="both"/>
        <w:rPr>
          <w:sz w:val="24"/>
        </w:rPr>
      </w:pPr>
      <w:r>
        <w:rPr>
          <w:sz w:val="24"/>
        </w:rPr>
        <w:t>hours</w:t>
      </w:r>
      <w:r>
        <w:rPr>
          <w:spacing w:val="-8"/>
          <w:sz w:val="24"/>
        </w:rPr>
        <w:t xml:space="preserve"> </w:t>
      </w:r>
      <w:r>
        <w:rPr>
          <w:sz w:val="24"/>
        </w:rPr>
        <w:t>of</w:t>
      </w:r>
      <w:r>
        <w:rPr>
          <w:spacing w:val="5"/>
          <w:sz w:val="24"/>
        </w:rPr>
        <w:t xml:space="preserve"> </w:t>
      </w:r>
      <w:r>
        <w:rPr>
          <w:spacing w:val="-2"/>
          <w:sz w:val="24"/>
        </w:rPr>
        <w:t>construction;</w:t>
      </w:r>
    </w:p>
    <w:p w:rsidR="007C55D2" w:rsidRDefault="003A3DCE">
      <w:pPr>
        <w:pStyle w:val="ListParagraph"/>
        <w:numPr>
          <w:ilvl w:val="0"/>
          <w:numId w:val="5"/>
        </w:numPr>
        <w:tabs>
          <w:tab w:val="left" w:pos="2185"/>
        </w:tabs>
        <w:spacing w:before="3"/>
        <w:ind w:left="2185" w:hanging="365"/>
        <w:jc w:val="both"/>
        <w:rPr>
          <w:sz w:val="24"/>
        </w:rPr>
      </w:pPr>
      <w:r>
        <w:rPr>
          <w:sz w:val="24"/>
        </w:rPr>
        <w:t>construction</w:t>
      </w:r>
      <w:r>
        <w:rPr>
          <w:spacing w:val="-13"/>
          <w:sz w:val="24"/>
        </w:rPr>
        <w:t xml:space="preserve"> </w:t>
      </w:r>
      <w:r>
        <w:rPr>
          <w:sz w:val="24"/>
        </w:rPr>
        <w:t>phase</w:t>
      </w:r>
      <w:r>
        <w:rPr>
          <w:spacing w:val="-11"/>
          <w:sz w:val="24"/>
        </w:rPr>
        <w:t xml:space="preserve"> </w:t>
      </w:r>
      <w:r>
        <w:rPr>
          <w:sz w:val="24"/>
        </w:rPr>
        <w:t>site</w:t>
      </w:r>
      <w:r>
        <w:rPr>
          <w:spacing w:val="-13"/>
          <w:sz w:val="24"/>
        </w:rPr>
        <w:t xml:space="preserve"> </w:t>
      </w:r>
      <w:r>
        <w:rPr>
          <w:spacing w:val="-2"/>
          <w:sz w:val="24"/>
        </w:rPr>
        <w:t>lighting;</w:t>
      </w:r>
    </w:p>
    <w:p w:rsidR="007C55D2" w:rsidRDefault="003A3DCE">
      <w:pPr>
        <w:pStyle w:val="ListParagraph"/>
        <w:numPr>
          <w:ilvl w:val="0"/>
          <w:numId w:val="5"/>
        </w:numPr>
        <w:tabs>
          <w:tab w:val="left" w:pos="2235"/>
        </w:tabs>
        <w:spacing w:before="2"/>
        <w:ind w:left="2235" w:hanging="415"/>
        <w:jc w:val="both"/>
        <w:rPr>
          <w:sz w:val="24"/>
        </w:rPr>
      </w:pPr>
      <w:proofErr w:type="spellStart"/>
      <w:r>
        <w:rPr>
          <w:sz w:val="24"/>
        </w:rPr>
        <w:t>odour</w:t>
      </w:r>
      <w:proofErr w:type="spellEnd"/>
      <w:r>
        <w:rPr>
          <w:spacing w:val="-8"/>
          <w:sz w:val="24"/>
        </w:rPr>
        <w:t xml:space="preserve"> </w:t>
      </w:r>
      <w:r>
        <w:rPr>
          <w:sz w:val="24"/>
        </w:rPr>
        <w:t>management</w:t>
      </w:r>
      <w:r>
        <w:rPr>
          <w:spacing w:val="-8"/>
          <w:sz w:val="24"/>
        </w:rPr>
        <w:t xml:space="preserve"> </w:t>
      </w:r>
      <w:r>
        <w:rPr>
          <w:sz w:val="24"/>
        </w:rPr>
        <w:t>and</w:t>
      </w:r>
      <w:r>
        <w:rPr>
          <w:spacing w:val="-3"/>
          <w:sz w:val="24"/>
        </w:rPr>
        <w:t xml:space="preserve"> </w:t>
      </w:r>
      <w:r>
        <w:rPr>
          <w:spacing w:val="-2"/>
          <w:sz w:val="24"/>
        </w:rPr>
        <w:t>mitigation;</w:t>
      </w:r>
    </w:p>
    <w:p w:rsidR="007C55D2" w:rsidRDefault="003A3DCE">
      <w:pPr>
        <w:pStyle w:val="ListParagraph"/>
        <w:numPr>
          <w:ilvl w:val="0"/>
          <w:numId w:val="5"/>
        </w:numPr>
        <w:tabs>
          <w:tab w:val="left" w:pos="2133"/>
        </w:tabs>
        <w:ind w:left="2133" w:hanging="313"/>
        <w:jc w:val="both"/>
        <w:rPr>
          <w:sz w:val="24"/>
        </w:rPr>
      </w:pPr>
      <w:r>
        <w:rPr>
          <w:sz w:val="24"/>
        </w:rPr>
        <w:t>diesel</w:t>
      </w:r>
      <w:r>
        <w:rPr>
          <w:spacing w:val="-17"/>
          <w:sz w:val="24"/>
        </w:rPr>
        <w:t xml:space="preserve"> </w:t>
      </w:r>
      <w:r>
        <w:rPr>
          <w:sz w:val="24"/>
        </w:rPr>
        <w:t>and</w:t>
      </w:r>
      <w:r>
        <w:rPr>
          <w:spacing w:val="-11"/>
          <w:sz w:val="24"/>
        </w:rPr>
        <w:t xml:space="preserve"> </w:t>
      </w:r>
      <w:r>
        <w:rPr>
          <w:sz w:val="24"/>
        </w:rPr>
        <w:t>oil</w:t>
      </w:r>
      <w:r>
        <w:rPr>
          <w:spacing w:val="-13"/>
          <w:sz w:val="24"/>
        </w:rPr>
        <w:t xml:space="preserve"> </w:t>
      </w:r>
      <w:r>
        <w:rPr>
          <w:sz w:val="24"/>
        </w:rPr>
        <w:t>tank</w:t>
      </w:r>
      <w:r>
        <w:rPr>
          <w:spacing w:val="-10"/>
          <w:sz w:val="24"/>
        </w:rPr>
        <w:t xml:space="preserve"> </w:t>
      </w:r>
      <w:r>
        <w:rPr>
          <w:sz w:val="24"/>
        </w:rPr>
        <w:t>storage</w:t>
      </w:r>
      <w:r>
        <w:rPr>
          <w:spacing w:val="-9"/>
          <w:sz w:val="24"/>
        </w:rPr>
        <w:t xml:space="preserve"> </w:t>
      </w:r>
      <w:r>
        <w:rPr>
          <w:sz w:val="24"/>
        </w:rPr>
        <w:t>areas</w:t>
      </w:r>
      <w:r>
        <w:rPr>
          <w:spacing w:val="-14"/>
          <w:sz w:val="24"/>
        </w:rPr>
        <w:t xml:space="preserve"> </w:t>
      </w:r>
      <w:r>
        <w:rPr>
          <w:sz w:val="24"/>
        </w:rPr>
        <w:t>and</w:t>
      </w:r>
      <w:r>
        <w:rPr>
          <w:spacing w:val="-8"/>
          <w:sz w:val="24"/>
        </w:rPr>
        <w:t xml:space="preserve"> </w:t>
      </w:r>
      <w:r>
        <w:rPr>
          <w:spacing w:val="-2"/>
          <w:sz w:val="24"/>
        </w:rPr>
        <w:t>bunds;</w:t>
      </w:r>
    </w:p>
    <w:p w:rsidR="007C55D2" w:rsidRDefault="003A3DCE">
      <w:pPr>
        <w:pStyle w:val="ListParagraph"/>
        <w:numPr>
          <w:ilvl w:val="0"/>
          <w:numId w:val="5"/>
        </w:numPr>
        <w:tabs>
          <w:tab w:val="left" w:pos="2296"/>
          <w:tab w:val="left" w:pos="7898"/>
        </w:tabs>
        <w:spacing w:before="1"/>
        <w:ind w:right="1713" w:firstLine="0"/>
        <w:jc w:val="both"/>
        <w:rPr>
          <w:sz w:val="24"/>
        </w:rPr>
      </w:pPr>
      <w:r>
        <w:rPr>
          <w:sz w:val="24"/>
        </w:rPr>
        <w:t>how the developer proposes to accord with the</w:t>
      </w:r>
      <w:r>
        <w:rPr>
          <w:spacing w:val="-12"/>
          <w:sz w:val="24"/>
        </w:rPr>
        <w:t xml:space="preserve"> </w:t>
      </w:r>
      <w:r>
        <w:rPr>
          <w:sz w:val="24"/>
        </w:rPr>
        <w:t xml:space="preserve">Considerate </w:t>
      </w:r>
      <w:r>
        <w:rPr>
          <w:spacing w:val="-2"/>
          <w:sz w:val="24"/>
        </w:rPr>
        <w:t>Constructors</w:t>
      </w:r>
      <w:r>
        <w:rPr>
          <w:sz w:val="24"/>
        </w:rPr>
        <w:tab/>
      </w:r>
      <w:r>
        <w:rPr>
          <w:spacing w:val="-2"/>
          <w:sz w:val="24"/>
        </w:rPr>
        <w:t>Scheme</w:t>
      </w:r>
    </w:p>
    <w:p w:rsidR="007C55D2" w:rsidRDefault="003A3DCE">
      <w:pPr>
        <w:pStyle w:val="BodyText"/>
        <w:ind w:right="1715"/>
        <w:jc w:val="both"/>
      </w:pPr>
      <w:r>
        <w:t>(</w:t>
      </w:r>
      <w:hyperlink r:id="rId9">
        <w:r>
          <w:t>www.considerateconstructorsscheme.org.uk)</w:t>
        </w:r>
      </w:hyperlink>
      <w:r>
        <w:t xml:space="preserve"> during the course of the construction of the development; and</w:t>
      </w:r>
    </w:p>
    <w:p w:rsidR="007C55D2" w:rsidRDefault="003A3DCE">
      <w:pPr>
        <w:pStyle w:val="ListParagraph"/>
        <w:numPr>
          <w:ilvl w:val="0"/>
          <w:numId w:val="5"/>
        </w:numPr>
        <w:tabs>
          <w:tab w:val="left" w:pos="2229"/>
        </w:tabs>
        <w:ind w:right="1732" w:firstLine="0"/>
        <w:jc w:val="both"/>
        <w:rPr>
          <w:sz w:val="24"/>
        </w:rPr>
      </w:pPr>
      <w:proofErr w:type="gramStart"/>
      <w:r>
        <w:rPr>
          <w:sz w:val="24"/>
        </w:rPr>
        <w:t>a</w:t>
      </w:r>
      <w:proofErr w:type="gramEnd"/>
      <w:r>
        <w:rPr>
          <w:sz w:val="24"/>
        </w:rPr>
        <w:t xml:space="preserve"> system for the management of complaints from local residents which will incorporate a reporting system.</w:t>
      </w:r>
    </w:p>
    <w:p w:rsidR="007C55D2" w:rsidRDefault="003A3DCE">
      <w:pPr>
        <w:pStyle w:val="BodyText"/>
        <w:spacing w:before="252"/>
        <w:ind w:right="1797"/>
        <w:jc w:val="both"/>
      </w:pPr>
      <w:r>
        <w:t>The construction of the development shall be undertaken in accordance with the approved CEMP.</w:t>
      </w:r>
    </w:p>
    <w:p w:rsidR="007C55D2" w:rsidRDefault="007C55D2">
      <w:pPr>
        <w:jc w:val="both"/>
      </w:pPr>
    </w:p>
    <w:p w:rsidR="00236D64" w:rsidRDefault="00236D64">
      <w:pPr>
        <w:jc w:val="both"/>
      </w:pPr>
    </w:p>
    <w:p w:rsidR="00236D64" w:rsidRDefault="00236D64">
      <w:pPr>
        <w:jc w:val="both"/>
      </w:pPr>
    </w:p>
    <w:p w:rsidR="00236D64" w:rsidRDefault="00236D64">
      <w:pPr>
        <w:jc w:val="both"/>
      </w:pPr>
    </w:p>
    <w:p w:rsidR="00236D64" w:rsidRDefault="00236D64">
      <w:pPr>
        <w:jc w:val="both"/>
      </w:pPr>
    </w:p>
    <w:p w:rsidR="00236D64" w:rsidRDefault="00236D64">
      <w:pPr>
        <w:jc w:val="both"/>
      </w:pPr>
    </w:p>
    <w:p w:rsidR="00236D64" w:rsidRDefault="00236D64">
      <w:pPr>
        <w:jc w:val="both"/>
      </w:pPr>
    </w:p>
    <w:p w:rsidR="00236D64" w:rsidRDefault="00236D64">
      <w:pPr>
        <w:jc w:val="both"/>
      </w:pPr>
    </w:p>
    <w:p w:rsidR="00236D64" w:rsidRDefault="00236D64" w:rsidP="00236D64">
      <w:pPr>
        <w:ind w:left="720" w:right="3464" w:firstLine="720"/>
        <w:rPr>
          <w:b/>
          <w:sz w:val="24"/>
        </w:rPr>
      </w:pPr>
      <w:r>
        <w:rPr>
          <w:b/>
          <w:sz w:val="24"/>
        </w:rPr>
        <w:t xml:space="preserve">     Discharge of Condition Application – </w:t>
      </w:r>
    </w:p>
    <w:p w:rsidR="00236D64" w:rsidRDefault="00236D64" w:rsidP="00236D64">
      <w:pPr>
        <w:ind w:left="1801" w:right="3464"/>
        <w:rPr>
          <w:sz w:val="24"/>
        </w:rPr>
      </w:pPr>
      <w:r>
        <w:rPr>
          <w:b/>
          <w:sz w:val="24"/>
        </w:rPr>
        <w:t>Discharged</w:t>
      </w:r>
      <w:r>
        <w:rPr>
          <w:b/>
          <w:spacing w:val="-10"/>
          <w:sz w:val="24"/>
        </w:rPr>
        <w:t xml:space="preserve"> </w:t>
      </w:r>
      <w:r>
        <w:rPr>
          <w:sz w:val="24"/>
        </w:rPr>
        <w:t>under</w:t>
      </w:r>
      <w:r>
        <w:rPr>
          <w:spacing w:val="-9"/>
          <w:sz w:val="24"/>
        </w:rPr>
        <w:t xml:space="preserve"> </w:t>
      </w:r>
      <w:r>
        <w:rPr>
          <w:sz w:val="24"/>
        </w:rPr>
        <w:t>reference</w:t>
      </w:r>
      <w:r>
        <w:rPr>
          <w:spacing w:val="-9"/>
          <w:sz w:val="24"/>
        </w:rPr>
        <w:t xml:space="preserve"> </w:t>
      </w:r>
      <w:r>
        <w:rPr>
          <w:sz w:val="24"/>
        </w:rPr>
        <w:t xml:space="preserve">P/2025/0265      </w:t>
      </w:r>
    </w:p>
    <w:p w:rsidR="00236D64" w:rsidRDefault="00236D64" w:rsidP="00236D64">
      <w:pPr>
        <w:ind w:left="1801" w:right="3464"/>
        <w:rPr>
          <w:sz w:val="24"/>
        </w:rPr>
      </w:pPr>
      <w:r>
        <w:rPr>
          <w:b/>
          <w:sz w:val="24"/>
        </w:rPr>
        <w:t>Details Approved</w:t>
      </w:r>
      <w:r>
        <w:rPr>
          <w:sz w:val="24"/>
        </w:rPr>
        <w:t>:</w:t>
      </w:r>
    </w:p>
    <w:p w:rsidR="00236D64" w:rsidRDefault="00236D64" w:rsidP="00236D64">
      <w:pPr>
        <w:pStyle w:val="ListParagraph"/>
        <w:numPr>
          <w:ilvl w:val="0"/>
          <w:numId w:val="6"/>
        </w:numPr>
        <w:tabs>
          <w:tab w:val="left" w:pos="2161"/>
        </w:tabs>
        <w:ind w:right="364"/>
        <w:jc w:val="left"/>
      </w:pPr>
      <w:r>
        <w:lastRenderedPageBreak/>
        <w:t xml:space="preserve">Construction Environmental Management Plan (March 2025). </w:t>
      </w:r>
    </w:p>
    <w:p w:rsidR="00236D64" w:rsidRDefault="00236D64" w:rsidP="00236D64">
      <w:pPr>
        <w:pStyle w:val="ListParagraph"/>
        <w:tabs>
          <w:tab w:val="left" w:pos="2161"/>
        </w:tabs>
        <w:ind w:left="2161" w:right="364" w:firstLine="0"/>
        <w:jc w:val="left"/>
      </w:pPr>
    </w:p>
    <w:p w:rsidR="00236D64" w:rsidRDefault="00236D64" w:rsidP="00236D64">
      <w:pPr>
        <w:ind w:left="1820"/>
        <w:rPr>
          <w:spacing w:val="-2"/>
          <w:sz w:val="24"/>
        </w:rPr>
      </w:pPr>
      <w:r>
        <w:rPr>
          <w:b/>
          <w:sz w:val="24"/>
        </w:rPr>
        <w:t>Approved</w:t>
      </w:r>
      <w:r>
        <w:rPr>
          <w:b/>
          <w:spacing w:val="-5"/>
          <w:sz w:val="24"/>
        </w:rPr>
        <w:t xml:space="preserve"> </w:t>
      </w:r>
      <w:r>
        <w:rPr>
          <w:b/>
          <w:sz w:val="24"/>
        </w:rPr>
        <w:t>By:</w:t>
      </w:r>
      <w:r>
        <w:rPr>
          <w:b/>
          <w:spacing w:val="-6"/>
          <w:sz w:val="24"/>
        </w:rPr>
        <w:t xml:space="preserve"> </w:t>
      </w:r>
      <w:r>
        <w:rPr>
          <w:sz w:val="24"/>
        </w:rPr>
        <w:t>Wrexham</w:t>
      </w:r>
      <w:r>
        <w:rPr>
          <w:spacing w:val="-3"/>
          <w:sz w:val="24"/>
        </w:rPr>
        <w:t xml:space="preserve"> </w:t>
      </w:r>
      <w:r>
        <w:rPr>
          <w:sz w:val="24"/>
        </w:rPr>
        <w:t>County</w:t>
      </w:r>
      <w:r>
        <w:rPr>
          <w:spacing w:val="-7"/>
          <w:sz w:val="24"/>
        </w:rPr>
        <w:t xml:space="preserve"> </w:t>
      </w:r>
      <w:r>
        <w:rPr>
          <w:sz w:val="24"/>
        </w:rPr>
        <w:t>Borough</w:t>
      </w:r>
      <w:r>
        <w:rPr>
          <w:spacing w:val="-4"/>
          <w:sz w:val="24"/>
        </w:rPr>
        <w:t xml:space="preserve"> </w:t>
      </w:r>
      <w:r>
        <w:rPr>
          <w:spacing w:val="-2"/>
          <w:sz w:val="24"/>
        </w:rPr>
        <w:t>Council</w:t>
      </w:r>
    </w:p>
    <w:p w:rsidR="00236D64" w:rsidRDefault="00236D64" w:rsidP="00236D64">
      <w:pPr>
        <w:ind w:left="1820"/>
        <w:rPr>
          <w:sz w:val="24"/>
        </w:rPr>
      </w:pPr>
    </w:p>
    <w:p w:rsidR="00236D64" w:rsidRDefault="00236D64" w:rsidP="00236D64">
      <w:pPr>
        <w:ind w:left="1820"/>
        <w:rPr>
          <w:sz w:val="24"/>
        </w:rPr>
      </w:pPr>
      <w:r>
        <w:rPr>
          <w:b/>
          <w:sz w:val="24"/>
        </w:rPr>
        <w:t>Date</w:t>
      </w:r>
      <w:r>
        <w:rPr>
          <w:b/>
          <w:spacing w:val="-8"/>
          <w:sz w:val="24"/>
        </w:rPr>
        <w:t xml:space="preserve"> </w:t>
      </w:r>
      <w:r>
        <w:rPr>
          <w:b/>
          <w:sz w:val="24"/>
        </w:rPr>
        <w:t>Approved:</w:t>
      </w:r>
      <w:r>
        <w:rPr>
          <w:b/>
          <w:spacing w:val="-6"/>
          <w:sz w:val="24"/>
        </w:rPr>
        <w:t xml:space="preserve"> </w:t>
      </w:r>
      <w:r>
        <w:rPr>
          <w:spacing w:val="-2"/>
          <w:sz w:val="24"/>
        </w:rPr>
        <w:t>29.04.25</w:t>
      </w:r>
    </w:p>
    <w:p w:rsidR="00236D64" w:rsidRDefault="00236D64">
      <w:pPr>
        <w:jc w:val="both"/>
        <w:sectPr w:rsidR="00236D64">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6" w:hanging="845"/>
        <w:jc w:val="both"/>
        <w:rPr>
          <w:position w:val="1"/>
          <w:sz w:val="24"/>
        </w:rPr>
      </w:pPr>
      <w:r>
        <w:rPr>
          <w:sz w:val="24"/>
        </w:rPr>
        <w:t>No development shall take place until a Construction</w:t>
      </w:r>
      <w:r>
        <w:rPr>
          <w:spacing w:val="-10"/>
          <w:sz w:val="24"/>
        </w:rPr>
        <w:t xml:space="preserve"> </w:t>
      </w:r>
      <w:r>
        <w:rPr>
          <w:sz w:val="24"/>
        </w:rPr>
        <w:t>Traffic Management Plan (CTMP) associated with site set-up has been submitted to and approved in writing by the Local Planning Authority. The CTMP shall include details of the following:</w:t>
      </w:r>
    </w:p>
    <w:p w:rsidR="007C55D2" w:rsidRDefault="003A3DCE">
      <w:pPr>
        <w:pStyle w:val="ListParagraph"/>
        <w:numPr>
          <w:ilvl w:val="0"/>
          <w:numId w:val="4"/>
        </w:numPr>
        <w:tabs>
          <w:tab w:val="left" w:pos="1963"/>
        </w:tabs>
        <w:ind w:left="1963" w:hanging="143"/>
        <w:jc w:val="left"/>
        <w:rPr>
          <w:sz w:val="24"/>
        </w:rPr>
      </w:pPr>
      <w:r>
        <w:rPr>
          <w:spacing w:val="-2"/>
          <w:sz w:val="24"/>
        </w:rPr>
        <w:t>Haulage</w:t>
      </w:r>
      <w:r>
        <w:rPr>
          <w:spacing w:val="-3"/>
          <w:sz w:val="24"/>
        </w:rPr>
        <w:t xml:space="preserve"> </w:t>
      </w:r>
      <w:r>
        <w:rPr>
          <w:spacing w:val="-2"/>
          <w:sz w:val="24"/>
        </w:rPr>
        <w:t>routes</w:t>
      </w:r>
      <w:r>
        <w:rPr>
          <w:spacing w:val="-9"/>
          <w:sz w:val="24"/>
        </w:rPr>
        <w:t xml:space="preserve"> </w:t>
      </w:r>
      <w:r>
        <w:rPr>
          <w:spacing w:val="-2"/>
          <w:sz w:val="24"/>
        </w:rPr>
        <w:t>for</w:t>
      </w:r>
      <w:r>
        <w:rPr>
          <w:spacing w:val="-5"/>
          <w:sz w:val="24"/>
        </w:rPr>
        <w:t xml:space="preserve"> </w:t>
      </w:r>
      <w:r>
        <w:rPr>
          <w:spacing w:val="-2"/>
          <w:sz w:val="24"/>
        </w:rPr>
        <w:t>construction</w:t>
      </w:r>
      <w:r>
        <w:rPr>
          <w:spacing w:val="-5"/>
          <w:sz w:val="24"/>
        </w:rPr>
        <w:t xml:space="preserve"> </w:t>
      </w:r>
      <w:r>
        <w:rPr>
          <w:spacing w:val="-2"/>
          <w:sz w:val="24"/>
        </w:rPr>
        <w:t>vehicles;</w:t>
      </w:r>
    </w:p>
    <w:p w:rsidR="007C55D2" w:rsidRDefault="003A3DCE">
      <w:pPr>
        <w:pStyle w:val="ListParagraph"/>
        <w:numPr>
          <w:ilvl w:val="0"/>
          <w:numId w:val="4"/>
        </w:numPr>
        <w:tabs>
          <w:tab w:val="left" w:pos="1972"/>
        </w:tabs>
        <w:ind w:right="1844" w:firstLine="0"/>
        <w:jc w:val="left"/>
        <w:rPr>
          <w:sz w:val="24"/>
        </w:rPr>
      </w:pPr>
      <w:r>
        <w:rPr>
          <w:sz w:val="24"/>
        </w:rPr>
        <w:t>Times</w:t>
      </w:r>
      <w:r>
        <w:rPr>
          <w:spacing w:val="-9"/>
          <w:sz w:val="24"/>
        </w:rPr>
        <w:t xml:space="preserve"> </w:t>
      </w:r>
      <w:r>
        <w:rPr>
          <w:sz w:val="24"/>
        </w:rPr>
        <w:t>of</w:t>
      </w:r>
      <w:r>
        <w:rPr>
          <w:spacing w:val="-9"/>
          <w:sz w:val="24"/>
        </w:rPr>
        <w:t xml:space="preserve"> </w:t>
      </w:r>
      <w:r>
        <w:rPr>
          <w:sz w:val="24"/>
        </w:rPr>
        <w:t>working/operation</w:t>
      </w:r>
      <w:r>
        <w:rPr>
          <w:spacing w:val="-7"/>
          <w:sz w:val="24"/>
        </w:rPr>
        <w:t xml:space="preserve"> </w:t>
      </w:r>
      <w:r>
        <w:rPr>
          <w:sz w:val="24"/>
        </w:rPr>
        <w:t>and</w:t>
      </w:r>
      <w:r>
        <w:rPr>
          <w:spacing w:val="-11"/>
          <w:sz w:val="24"/>
        </w:rPr>
        <w:t xml:space="preserve"> </w:t>
      </w:r>
      <w:r>
        <w:rPr>
          <w:sz w:val="24"/>
        </w:rPr>
        <w:t>restrictions</w:t>
      </w:r>
      <w:r>
        <w:rPr>
          <w:spacing w:val="-11"/>
          <w:sz w:val="24"/>
        </w:rPr>
        <w:t xml:space="preserve"> </w:t>
      </w:r>
      <w:r>
        <w:rPr>
          <w:sz w:val="24"/>
        </w:rPr>
        <w:t>on</w:t>
      </w:r>
      <w:r>
        <w:rPr>
          <w:spacing w:val="-6"/>
          <w:sz w:val="24"/>
        </w:rPr>
        <w:t xml:space="preserve"> </w:t>
      </w:r>
      <w:r>
        <w:rPr>
          <w:sz w:val="24"/>
        </w:rPr>
        <w:t>deliveries</w:t>
      </w:r>
      <w:r>
        <w:rPr>
          <w:spacing w:val="-8"/>
          <w:sz w:val="24"/>
        </w:rPr>
        <w:t xml:space="preserve"> </w:t>
      </w:r>
      <w:r>
        <w:rPr>
          <w:sz w:val="24"/>
        </w:rPr>
        <w:t>during peak hours;</w:t>
      </w:r>
    </w:p>
    <w:p w:rsidR="007C55D2" w:rsidRDefault="003A3DCE">
      <w:pPr>
        <w:pStyle w:val="ListParagraph"/>
        <w:numPr>
          <w:ilvl w:val="0"/>
          <w:numId w:val="4"/>
        </w:numPr>
        <w:tabs>
          <w:tab w:val="left" w:pos="2052"/>
        </w:tabs>
        <w:ind w:right="1999" w:firstLine="0"/>
        <w:jc w:val="left"/>
        <w:rPr>
          <w:sz w:val="24"/>
        </w:rPr>
      </w:pPr>
      <w:r>
        <w:rPr>
          <w:sz w:val="24"/>
        </w:rPr>
        <w:t>Timings</w:t>
      </w:r>
      <w:r>
        <w:rPr>
          <w:spacing w:val="38"/>
          <w:sz w:val="24"/>
        </w:rPr>
        <w:t xml:space="preserve"> </w:t>
      </w:r>
      <w:r>
        <w:rPr>
          <w:sz w:val="24"/>
        </w:rPr>
        <w:t>of</w:t>
      </w:r>
      <w:r>
        <w:rPr>
          <w:spacing w:val="40"/>
          <w:sz w:val="24"/>
        </w:rPr>
        <w:t xml:space="preserve"> </w:t>
      </w:r>
      <w:r>
        <w:rPr>
          <w:sz w:val="24"/>
        </w:rPr>
        <w:t>construction</w:t>
      </w:r>
      <w:r>
        <w:rPr>
          <w:spacing w:val="40"/>
          <w:sz w:val="24"/>
        </w:rPr>
        <w:t xml:space="preserve"> </w:t>
      </w:r>
      <w:r>
        <w:rPr>
          <w:sz w:val="24"/>
        </w:rPr>
        <w:t>traffic</w:t>
      </w:r>
      <w:r>
        <w:rPr>
          <w:spacing w:val="35"/>
          <w:sz w:val="24"/>
        </w:rPr>
        <w:t xml:space="preserve"> </w:t>
      </w:r>
      <w:r>
        <w:rPr>
          <w:sz w:val="24"/>
        </w:rPr>
        <w:t>and</w:t>
      </w:r>
      <w:r>
        <w:rPr>
          <w:spacing w:val="34"/>
          <w:sz w:val="24"/>
        </w:rPr>
        <w:t xml:space="preserve"> </w:t>
      </w:r>
      <w:r>
        <w:rPr>
          <w:sz w:val="24"/>
        </w:rPr>
        <w:t>means</w:t>
      </w:r>
      <w:r>
        <w:rPr>
          <w:spacing w:val="35"/>
          <w:sz w:val="24"/>
        </w:rPr>
        <w:t xml:space="preserve"> </w:t>
      </w:r>
      <w:r>
        <w:rPr>
          <w:sz w:val="24"/>
        </w:rPr>
        <w:t>of</w:t>
      </w:r>
      <w:r>
        <w:rPr>
          <w:spacing w:val="40"/>
          <w:sz w:val="24"/>
        </w:rPr>
        <w:t xml:space="preserve"> </w:t>
      </w:r>
      <w:r>
        <w:rPr>
          <w:sz w:val="24"/>
        </w:rPr>
        <w:t>defining</w:t>
      </w:r>
      <w:r>
        <w:rPr>
          <w:spacing w:val="34"/>
          <w:sz w:val="24"/>
        </w:rPr>
        <w:t xml:space="preserve"> </w:t>
      </w:r>
      <w:r>
        <w:rPr>
          <w:sz w:val="24"/>
        </w:rPr>
        <w:t>and controlling such traffic routes and timings;</w:t>
      </w:r>
    </w:p>
    <w:p w:rsidR="007C55D2" w:rsidRDefault="003A3DCE">
      <w:pPr>
        <w:pStyle w:val="ListParagraph"/>
        <w:numPr>
          <w:ilvl w:val="0"/>
          <w:numId w:val="4"/>
        </w:numPr>
        <w:tabs>
          <w:tab w:val="left" w:pos="1963"/>
        </w:tabs>
        <w:ind w:left="1963" w:hanging="143"/>
        <w:jc w:val="left"/>
        <w:rPr>
          <w:sz w:val="24"/>
        </w:rPr>
      </w:pPr>
      <w:r>
        <w:rPr>
          <w:spacing w:val="-2"/>
          <w:sz w:val="24"/>
        </w:rPr>
        <w:t>Parking</w:t>
      </w:r>
      <w:r>
        <w:rPr>
          <w:spacing w:val="-9"/>
          <w:sz w:val="24"/>
        </w:rPr>
        <w:t xml:space="preserve"> </w:t>
      </w:r>
      <w:r>
        <w:rPr>
          <w:spacing w:val="-2"/>
          <w:sz w:val="24"/>
        </w:rPr>
        <w:t>of</w:t>
      </w:r>
      <w:r>
        <w:rPr>
          <w:spacing w:val="1"/>
          <w:sz w:val="24"/>
        </w:rPr>
        <w:t xml:space="preserve"> </w:t>
      </w:r>
      <w:r>
        <w:rPr>
          <w:spacing w:val="-2"/>
          <w:sz w:val="24"/>
        </w:rPr>
        <w:t>construction</w:t>
      </w:r>
      <w:r>
        <w:rPr>
          <w:spacing w:val="-6"/>
          <w:sz w:val="24"/>
        </w:rPr>
        <w:t xml:space="preserve"> </w:t>
      </w:r>
      <w:r>
        <w:rPr>
          <w:spacing w:val="-2"/>
          <w:sz w:val="24"/>
        </w:rPr>
        <w:t>and</w:t>
      </w:r>
      <w:r>
        <w:rPr>
          <w:spacing w:val="-4"/>
          <w:sz w:val="24"/>
        </w:rPr>
        <w:t xml:space="preserve"> </w:t>
      </w:r>
      <w:r>
        <w:rPr>
          <w:spacing w:val="-2"/>
          <w:sz w:val="24"/>
        </w:rPr>
        <w:t>contractor</w:t>
      </w:r>
      <w:r>
        <w:rPr>
          <w:spacing w:val="-1"/>
          <w:sz w:val="24"/>
        </w:rPr>
        <w:t xml:space="preserve"> </w:t>
      </w:r>
      <w:r>
        <w:rPr>
          <w:spacing w:val="-2"/>
          <w:sz w:val="24"/>
        </w:rPr>
        <w:t>vehicles;</w:t>
      </w:r>
    </w:p>
    <w:p w:rsidR="007C55D2" w:rsidRDefault="003A3DCE">
      <w:pPr>
        <w:pStyle w:val="ListParagraph"/>
        <w:numPr>
          <w:ilvl w:val="0"/>
          <w:numId w:val="4"/>
        </w:numPr>
        <w:tabs>
          <w:tab w:val="left" w:pos="1963"/>
        </w:tabs>
        <w:ind w:left="1963" w:hanging="143"/>
        <w:jc w:val="left"/>
        <w:rPr>
          <w:sz w:val="24"/>
        </w:rPr>
      </w:pPr>
      <w:r>
        <w:rPr>
          <w:sz w:val="24"/>
        </w:rPr>
        <w:t>Areas</w:t>
      </w:r>
      <w:r>
        <w:rPr>
          <w:spacing w:val="-19"/>
          <w:sz w:val="24"/>
        </w:rPr>
        <w:t xml:space="preserve"> </w:t>
      </w:r>
      <w:r>
        <w:rPr>
          <w:sz w:val="24"/>
        </w:rPr>
        <w:t>for</w:t>
      </w:r>
      <w:r>
        <w:rPr>
          <w:spacing w:val="-12"/>
          <w:sz w:val="24"/>
        </w:rPr>
        <w:t xml:space="preserve"> </w:t>
      </w:r>
      <w:r>
        <w:rPr>
          <w:sz w:val="24"/>
        </w:rPr>
        <w:t>loading</w:t>
      </w:r>
      <w:r>
        <w:rPr>
          <w:spacing w:val="-14"/>
          <w:sz w:val="24"/>
        </w:rPr>
        <w:t xml:space="preserve"> </w:t>
      </w:r>
      <w:r>
        <w:rPr>
          <w:sz w:val="24"/>
        </w:rPr>
        <w:t>and</w:t>
      </w:r>
      <w:r>
        <w:rPr>
          <w:spacing w:val="-11"/>
          <w:sz w:val="24"/>
        </w:rPr>
        <w:t xml:space="preserve"> </w:t>
      </w:r>
      <w:r>
        <w:rPr>
          <w:sz w:val="24"/>
        </w:rPr>
        <w:t>unloading</w:t>
      </w:r>
      <w:r>
        <w:rPr>
          <w:spacing w:val="-16"/>
          <w:sz w:val="24"/>
        </w:rPr>
        <w:t xml:space="preserve"> </w:t>
      </w:r>
      <w:r>
        <w:rPr>
          <w:sz w:val="24"/>
        </w:rPr>
        <w:t>of</w:t>
      </w:r>
      <w:r>
        <w:rPr>
          <w:spacing w:val="-9"/>
          <w:sz w:val="24"/>
        </w:rPr>
        <w:t xml:space="preserve"> </w:t>
      </w:r>
      <w:r>
        <w:rPr>
          <w:sz w:val="24"/>
        </w:rPr>
        <w:t>plant</w:t>
      </w:r>
      <w:r>
        <w:rPr>
          <w:spacing w:val="-10"/>
          <w:sz w:val="24"/>
        </w:rPr>
        <w:t xml:space="preserve"> </w:t>
      </w:r>
      <w:r>
        <w:rPr>
          <w:sz w:val="24"/>
        </w:rPr>
        <w:t>and</w:t>
      </w:r>
      <w:r>
        <w:rPr>
          <w:spacing w:val="-17"/>
          <w:sz w:val="24"/>
        </w:rPr>
        <w:t xml:space="preserve"> </w:t>
      </w:r>
      <w:r>
        <w:rPr>
          <w:sz w:val="24"/>
        </w:rPr>
        <w:t>materials</w:t>
      </w:r>
      <w:r>
        <w:rPr>
          <w:spacing w:val="-14"/>
          <w:sz w:val="24"/>
        </w:rPr>
        <w:t xml:space="preserve"> </w:t>
      </w:r>
      <w:r>
        <w:rPr>
          <w:sz w:val="24"/>
        </w:rPr>
        <w:t>on</w:t>
      </w:r>
      <w:r>
        <w:rPr>
          <w:spacing w:val="-8"/>
          <w:sz w:val="24"/>
        </w:rPr>
        <w:t xml:space="preserve"> </w:t>
      </w:r>
      <w:r>
        <w:rPr>
          <w:spacing w:val="-2"/>
          <w:sz w:val="24"/>
        </w:rPr>
        <w:t>site;</w:t>
      </w:r>
    </w:p>
    <w:p w:rsidR="007C55D2" w:rsidRDefault="003A3DCE">
      <w:pPr>
        <w:pStyle w:val="ListParagraph"/>
        <w:numPr>
          <w:ilvl w:val="0"/>
          <w:numId w:val="4"/>
        </w:numPr>
        <w:tabs>
          <w:tab w:val="left" w:pos="1963"/>
        </w:tabs>
        <w:ind w:left="1963" w:hanging="143"/>
        <w:jc w:val="left"/>
        <w:rPr>
          <w:sz w:val="24"/>
        </w:rPr>
      </w:pPr>
      <w:r>
        <w:rPr>
          <w:sz w:val="24"/>
        </w:rPr>
        <w:t>Measures</w:t>
      </w:r>
      <w:r>
        <w:rPr>
          <w:spacing w:val="-19"/>
          <w:sz w:val="24"/>
        </w:rPr>
        <w:t xml:space="preserve"> </w:t>
      </w:r>
      <w:r>
        <w:rPr>
          <w:sz w:val="24"/>
        </w:rPr>
        <w:t>to</w:t>
      </w:r>
      <w:r>
        <w:rPr>
          <w:spacing w:val="-9"/>
          <w:sz w:val="24"/>
        </w:rPr>
        <w:t xml:space="preserve"> </w:t>
      </w:r>
      <w:r>
        <w:rPr>
          <w:sz w:val="24"/>
        </w:rPr>
        <w:t>control</w:t>
      </w:r>
      <w:r>
        <w:rPr>
          <w:spacing w:val="-17"/>
          <w:sz w:val="24"/>
        </w:rPr>
        <w:t xml:space="preserve"> </w:t>
      </w:r>
      <w:r>
        <w:rPr>
          <w:sz w:val="24"/>
        </w:rPr>
        <w:t>mud</w:t>
      </w:r>
      <w:r>
        <w:rPr>
          <w:spacing w:val="-13"/>
          <w:sz w:val="24"/>
        </w:rPr>
        <w:t xml:space="preserve"> </w:t>
      </w:r>
      <w:r>
        <w:rPr>
          <w:sz w:val="24"/>
        </w:rPr>
        <w:t>and</w:t>
      </w:r>
      <w:r>
        <w:rPr>
          <w:spacing w:val="-13"/>
          <w:sz w:val="24"/>
        </w:rPr>
        <w:t xml:space="preserve"> </w:t>
      </w:r>
      <w:r>
        <w:rPr>
          <w:sz w:val="24"/>
        </w:rPr>
        <w:t>debris</w:t>
      </w:r>
      <w:r>
        <w:rPr>
          <w:spacing w:val="-12"/>
          <w:sz w:val="24"/>
        </w:rPr>
        <w:t xml:space="preserve"> </w:t>
      </w:r>
      <w:r>
        <w:rPr>
          <w:sz w:val="24"/>
        </w:rPr>
        <w:t>entering</w:t>
      </w:r>
      <w:r>
        <w:rPr>
          <w:spacing w:val="-16"/>
          <w:sz w:val="24"/>
        </w:rPr>
        <w:t xml:space="preserve"> </w:t>
      </w:r>
      <w:r>
        <w:rPr>
          <w:sz w:val="24"/>
        </w:rPr>
        <w:t>the</w:t>
      </w:r>
      <w:r>
        <w:rPr>
          <w:spacing w:val="-13"/>
          <w:sz w:val="24"/>
        </w:rPr>
        <w:t xml:space="preserve"> </w:t>
      </w:r>
      <w:r>
        <w:rPr>
          <w:spacing w:val="-2"/>
          <w:sz w:val="24"/>
        </w:rPr>
        <w:t>highway;</w:t>
      </w:r>
    </w:p>
    <w:p w:rsidR="007C55D2" w:rsidRDefault="003A3DCE">
      <w:pPr>
        <w:pStyle w:val="BodyText"/>
        <w:spacing w:before="269"/>
        <w:ind w:right="1317"/>
      </w:pPr>
      <w:r>
        <w:t>The development</w:t>
      </w:r>
      <w:r>
        <w:rPr>
          <w:spacing w:val="34"/>
        </w:rPr>
        <w:t xml:space="preserve"> </w:t>
      </w:r>
      <w:r>
        <w:t>shall be</w:t>
      </w:r>
      <w:r>
        <w:rPr>
          <w:spacing w:val="32"/>
        </w:rPr>
        <w:t xml:space="preserve"> </w:t>
      </w:r>
      <w:r>
        <w:t>carried</w:t>
      </w:r>
      <w:r>
        <w:rPr>
          <w:spacing w:val="33"/>
        </w:rPr>
        <w:t xml:space="preserve"> </w:t>
      </w:r>
      <w:r>
        <w:t>out in accordance</w:t>
      </w:r>
      <w:r>
        <w:rPr>
          <w:spacing w:val="33"/>
        </w:rPr>
        <w:t xml:space="preserve"> </w:t>
      </w:r>
      <w:r>
        <w:t>with</w:t>
      </w:r>
      <w:r>
        <w:rPr>
          <w:spacing w:val="35"/>
        </w:rPr>
        <w:t xml:space="preserve"> </w:t>
      </w:r>
      <w:r>
        <w:t>the approved CTMP.</w:t>
      </w:r>
    </w:p>
    <w:p w:rsidR="007C55D2" w:rsidRDefault="007C55D2">
      <w:pPr>
        <w:pStyle w:val="BodyText"/>
        <w:ind w:left="0"/>
      </w:pPr>
    </w:p>
    <w:p w:rsidR="007C55D2" w:rsidRDefault="003A3DCE">
      <w:pPr>
        <w:pStyle w:val="ListParagraph"/>
        <w:numPr>
          <w:ilvl w:val="0"/>
          <w:numId w:val="18"/>
        </w:numPr>
        <w:tabs>
          <w:tab w:val="left" w:pos="1820"/>
        </w:tabs>
        <w:spacing w:before="1"/>
        <w:ind w:right="1719" w:hanging="845"/>
        <w:jc w:val="both"/>
        <w:rPr>
          <w:sz w:val="24"/>
        </w:rPr>
      </w:pPr>
      <w:r>
        <w:rPr>
          <w:sz w:val="24"/>
        </w:rPr>
        <w:t>No development shall take place until details of all earthworks, excavation,</w:t>
      </w:r>
      <w:r>
        <w:rPr>
          <w:spacing w:val="-13"/>
          <w:sz w:val="24"/>
        </w:rPr>
        <w:t xml:space="preserve"> </w:t>
      </w:r>
      <w:r>
        <w:rPr>
          <w:sz w:val="24"/>
        </w:rPr>
        <w:t>and</w:t>
      </w:r>
      <w:r>
        <w:rPr>
          <w:spacing w:val="-12"/>
          <w:sz w:val="24"/>
        </w:rPr>
        <w:t xml:space="preserve"> </w:t>
      </w:r>
      <w:r>
        <w:rPr>
          <w:sz w:val="24"/>
        </w:rPr>
        <w:t>land</w:t>
      </w:r>
      <w:r>
        <w:rPr>
          <w:spacing w:val="-14"/>
          <w:sz w:val="24"/>
        </w:rPr>
        <w:t xml:space="preserve"> </w:t>
      </w:r>
      <w:r>
        <w:rPr>
          <w:sz w:val="24"/>
        </w:rPr>
        <w:t>regrading</w:t>
      </w:r>
      <w:r>
        <w:rPr>
          <w:spacing w:val="-16"/>
          <w:sz w:val="24"/>
        </w:rPr>
        <w:t xml:space="preserve"> </w:t>
      </w:r>
      <w:r>
        <w:rPr>
          <w:sz w:val="24"/>
        </w:rPr>
        <w:t>and</w:t>
      </w:r>
      <w:r>
        <w:rPr>
          <w:spacing w:val="-9"/>
          <w:sz w:val="24"/>
        </w:rPr>
        <w:t xml:space="preserve"> </w:t>
      </w:r>
      <w:r>
        <w:rPr>
          <w:sz w:val="24"/>
        </w:rPr>
        <w:t>retaining</w:t>
      </w:r>
      <w:r>
        <w:rPr>
          <w:spacing w:val="-16"/>
          <w:sz w:val="24"/>
        </w:rPr>
        <w:t xml:space="preserve"> </w:t>
      </w:r>
      <w:r>
        <w:rPr>
          <w:sz w:val="24"/>
        </w:rPr>
        <w:t>structures</w:t>
      </w:r>
      <w:r>
        <w:rPr>
          <w:spacing w:val="-14"/>
          <w:sz w:val="24"/>
        </w:rPr>
        <w:t xml:space="preserve"> </w:t>
      </w:r>
      <w:r>
        <w:rPr>
          <w:sz w:val="24"/>
        </w:rPr>
        <w:t>have</w:t>
      </w:r>
      <w:r>
        <w:rPr>
          <w:spacing w:val="-13"/>
          <w:sz w:val="24"/>
        </w:rPr>
        <w:t xml:space="preserve"> </w:t>
      </w:r>
      <w:r>
        <w:rPr>
          <w:sz w:val="24"/>
        </w:rPr>
        <w:t>been submitted to and approved in writing by the Local Planning Authority. The details shall include the existing and proposed levels and contours, cut and fill line, existing vegetation and site features of the development. Details of soil stripping, storage and replacement shall be included where appropriate. The development shall be carried out in strict accordance with the details as approved.</w:t>
      </w:r>
    </w:p>
    <w:p w:rsidR="007C55D2" w:rsidRDefault="007C55D2">
      <w:pPr>
        <w:pStyle w:val="BodyText"/>
        <w:spacing w:before="2"/>
        <w:ind w:left="0"/>
      </w:pPr>
    </w:p>
    <w:p w:rsidR="007C55D2" w:rsidRDefault="003A3DCE">
      <w:pPr>
        <w:pStyle w:val="ListParagraph"/>
        <w:numPr>
          <w:ilvl w:val="0"/>
          <w:numId w:val="18"/>
        </w:numPr>
        <w:tabs>
          <w:tab w:val="left" w:pos="1820"/>
        </w:tabs>
        <w:spacing w:before="1" w:line="237" w:lineRule="auto"/>
        <w:ind w:right="1723" w:hanging="845"/>
        <w:jc w:val="both"/>
        <w:rPr>
          <w:sz w:val="24"/>
        </w:rPr>
      </w:pPr>
      <w:r>
        <w:rPr>
          <w:sz w:val="24"/>
        </w:rPr>
        <w:t>No</w:t>
      </w:r>
      <w:r>
        <w:rPr>
          <w:spacing w:val="-9"/>
          <w:sz w:val="24"/>
        </w:rPr>
        <w:t xml:space="preserve"> </w:t>
      </w:r>
      <w:r>
        <w:rPr>
          <w:sz w:val="24"/>
        </w:rPr>
        <w:t>building</w:t>
      </w:r>
      <w:r>
        <w:rPr>
          <w:spacing w:val="-10"/>
          <w:sz w:val="24"/>
        </w:rPr>
        <w:t xml:space="preserve"> </w:t>
      </w:r>
      <w:r>
        <w:rPr>
          <w:sz w:val="24"/>
        </w:rPr>
        <w:t>within</w:t>
      </w:r>
      <w:r>
        <w:rPr>
          <w:spacing w:val="-7"/>
          <w:sz w:val="24"/>
        </w:rPr>
        <w:t xml:space="preserve"> </w:t>
      </w:r>
      <w:r>
        <w:rPr>
          <w:sz w:val="24"/>
        </w:rPr>
        <w:t>any</w:t>
      </w:r>
      <w:r>
        <w:rPr>
          <w:spacing w:val="-17"/>
          <w:sz w:val="24"/>
        </w:rPr>
        <w:t xml:space="preserve"> </w:t>
      </w:r>
      <w:r>
        <w:rPr>
          <w:sz w:val="24"/>
        </w:rPr>
        <w:t>phase</w:t>
      </w:r>
      <w:r>
        <w:rPr>
          <w:spacing w:val="-1"/>
          <w:sz w:val="24"/>
        </w:rPr>
        <w:t xml:space="preserve"> </w:t>
      </w:r>
      <w:r>
        <w:rPr>
          <w:sz w:val="24"/>
        </w:rPr>
        <w:t>shall</w:t>
      </w:r>
      <w:r>
        <w:rPr>
          <w:spacing w:val="-13"/>
          <w:sz w:val="24"/>
        </w:rPr>
        <w:t xml:space="preserve"> </w:t>
      </w:r>
      <w:r>
        <w:rPr>
          <w:sz w:val="24"/>
        </w:rPr>
        <w:t>be</w:t>
      </w:r>
      <w:r>
        <w:rPr>
          <w:spacing w:val="-12"/>
          <w:sz w:val="24"/>
        </w:rPr>
        <w:t xml:space="preserve"> </w:t>
      </w:r>
      <w:r>
        <w:rPr>
          <w:sz w:val="24"/>
        </w:rPr>
        <w:t>first</w:t>
      </w:r>
      <w:r>
        <w:rPr>
          <w:spacing w:val="-14"/>
          <w:sz w:val="24"/>
        </w:rPr>
        <w:t xml:space="preserve"> </w:t>
      </w:r>
      <w:r>
        <w:rPr>
          <w:sz w:val="24"/>
        </w:rPr>
        <w:t>occupied</w:t>
      </w:r>
      <w:r>
        <w:rPr>
          <w:spacing w:val="-10"/>
          <w:sz w:val="24"/>
        </w:rPr>
        <w:t xml:space="preserve"> </w:t>
      </w:r>
      <w:r>
        <w:rPr>
          <w:sz w:val="24"/>
        </w:rPr>
        <w:t>or</w:t>
      </w:r>
      <w:r>
        <w:rPr>
          <w:spacing w:val="-13"/>
          <w:sz w:val="24"/>
        </w:rPr>
        <w:t xml:space="preserve"> </w:t>
      </w:r>
      <w:r>
        <w:rPr>
          <w:sz w:val="24"/>
        </w:rPr>
        <w:t>brought</w:t>
      </w:r>
      <w:r>
        <w:rPr>
          <w:spacing w:val="-8"/>
          <w:sz w:val="24"/>
        </w:rPr>
        <w:t xml:space="preserve"> </w:t>
      </w:r>
      <w:r>
        <w:rPr>
          <w:sz w:val="24"/>
        </w:rPr>
        <w:t>into beneficial use until a point of connection on the public sewerage system has been made in accordance with recommendation(s) from a Hydraulic Modelling Assessment, including any necessary reinforcement measures to the sewerage system identified, that has first been submitted to and approved in writing by the Local Planning Authority.</w:t>
      </w:r>
    </w:p>
    <w:p w:rsidR="007C55D2" w:rsidRDefault="007C55D2">
      <w:pPr>
        <w:spacing w:line="237"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18"/>
        </w:numPr>
        <w:tabs>
          <w:tab w:val="left" w:pos="1820"/>
        </w:tabs>
        <w:ind w:right="1717" w:hanging="845"/>
        <w:jc w:val="both"/>
        <w:rPr>
          <w:position w:val="1"/>
          <w:sz w:val="24"/>
        </w:rPr>
      </w:pPr>
      <w:r>
        <w:rPr>
          <w:sz w:val="24"/>
        </w:rPr>
        <w:t>No</w:t>
      </w:r>
      <w:r>
        <w:rPr>
          <w:spacing w:val="-10"/>
          <w:sz w:val="24"/>
        </w:rPr>
        <w:t xml:space="preserve"> </w:t>
      </w:r>
      <w:r>
        <w:rPr>
          <w:sz w:val="24"/>
        </w:rPr>
        <w:t>building</w:t>
      </w:r>
      <w:r>
        <w:rPr>
          <w:spacing w:val="-9"/>
          <w:sz w:val="24"/>
        </w:rPr>
        <w:t xml:space="preserve"> </w:t>
      </w:r>
      <w:r>
        <w:rPr>
          <w:sz w:val="24"/>
        </w:rPr>
        <w:t>within</w:t>
      </w:r>
      <w:r>
        <w:rPr>
          <w:spacing w:val="-6"/>
          <w:sz w:val="24"/>
        </w:rPr>
        <w:t xml:space="preserve"> </w:t>
      </w:r>
      <w:r>
        <w:rPr>
          <w:sz w:val="24"/>
        </w:rPr>
        <w:t>any</w:t>
      </w:r>
      <w:r>
        <w:rPr>
          <w:spacing w:val="-17"/>
          <w:sz w:val="24"/>
        </w:rPr>
        <w:t xml:space="preserve"> </w:t>
      </w:r>
      <w:r>
        <w:rPr>
          <w:sz w:val="24"/>
        </w:rPr>
        <w:t>phase</w:t>
      </w:r>
      <w:r>
        <w:rPr>
          <w:spacing w:val="-3"/>
          <w:sz w:val="24"/>
        </w:rPr>
        <w:t xml:space="preserve"> </w:t>
      </w:r>
      <w:r>
        <w:rPr>
          <w:sz w:val="24"/>
        </w:rPr>
        <w:t>shall</w:t>
      </w:r>
      <w:r>
        <w:rPr>
          <w:spacing w:val="-9"/>
          <w:sz w:val="24"/>
        </w:rPr>
        <w:t xml:space="preserve"> </w:t>
      </w:r>
      <w:r>
        <w:rPr>
          <w:sz w:val="24"/>
        </w:rPr>
        <w:t>be</w:t>
      </w:r>
      <w:r>
        <w:rPr>
          <w:spacing w:val="-11"/>
          <w:sz w:val="24"/>
        </w:rPr>
        <w:t xml:space="preserve"> </w:t>
      </w:r>
      <w:r>
        <w:rPr>
          <w:sz w:val="24"/>
        </w:rPr>
        <w:t>first</w:t>
      </w:r>
      <w:r>
        <w:rPr>
          <w:spacing w:val="-8"/>
          <w:sz w:val="24"/>
        </w:rPr>
        <w:t xml:space="preserve"> </w:t>
      </w:r>
      <w:r>
        <w:rPr>
          <w:sz w:val="24"/>
        </w:rPr>
        <w:t>occupied</w:t>
      </w:r>
      <w:r>
        <w:rPr>
          <w:spacing w:val="-12"/>
          <w:sz w:val="24"/>
        </w:rPr>
        <w:t xml:space="preserve"> </w:t>
      </w:r>
      <w:r>
        <w:rPr>
          <w:sz w:val="24"/>
        </w:rPr>
        <w:t>or</w:t>
      </w:r>
      <w:r>
        <w:rPr>
          <w:spacing w:val="-10"/>
          <w:sz w:val="24"/>
        </w:rPr>
        <w:t xml:space="preserve"> </w:t>
      </w:r>
      <w:r>
        <w:rPr>
          <w:sz w:val="24"/>
        </w:rPr>
        <w:t>brought</w:t>
      </w:r>
      <w:r>
        <w:rPr>
          <w:spacing w:val="-10"/>
          <w:sz w:val="24"/>
        </w:rPr>
        <w:t xml:space="preserve"> </w:t>
      </w:r>
      <w:r>
        <w:rPr>
          <w:sz w:val="24"/>
        </w:rPr>
        <w:t>into beneficial</w:t>
      </w:r>
      <w:r>
        <w:rPr>
          <w:spacing w:val="-2"/>
          <w:sz w:val="24"/>
        </w:rPr>
        <w:t xml:space="preserve"> </w:t>
      </w:r>
      <w:r>
        <w:rPr>
          <w:sz w:val="24"/>
        </w:rPr>
        <w:t>use</w:t>
      </w:r>
      <w:r>
        <w:rPr>
          <w:spacing w:val="-4"/>
          <w:sz w:val="24"/>
        </w:rPr>
        <w:t xml:space="preserve"> </w:t>
      </w:r>
      <w:r>
        <w:rPr>
          <w:sz w:val="24"/>
        </w:rPr>
        <w:t>until</w:t>
      </w:r>
      <w:r>
        <w:rPr>
          <w:spacing w:val="-8"/>
          <w:sz w:val="24"/>
        </w:rPr>
        <w:t xml:space="preserve"> </w:t>
      </w:r>
      <w:r>
        <w:rPr>
          <w:sz w:val="24"/>
        </w:rPr>
        <w:t>a comprehensive drainage</w:t>
      </w:r>
      <w:r>
        <w:rPr>
          <w:spacing w:val="-1"/>
          <w:sz w:val="24"/>
        </w:rPr>
        <w:t xml:space="preserve"> </w:t>
      </w:r>
      <w:r>
        <w:rPr>
          <w:sz w:val="24"/>
        </w:rPr>
        <w:t>scheme</w:t>
      </w:r>
      <w:r>
        <w:rPr>
          <w:spacing w:val="-9"/>
          <w:sz w:val="24"/>
        </w:rPr>
        <w:t xml:space="preserve"> </w:t>
      </w:r>
      <w:r>
        <w:rPr>
          <w:sz w:val="24"/>
        </w:rPr>
        <w:t>for</w:t>
      </w:r>
      <w:r>
        <w:rPr>
          <w:spacing w:val="-3"/>
          <w:sz w:val="24"/>
        </w:rPr>
        <w:t xml:space="preserve"> </w:t>
      </w:r>
      <w:r>
        <w:rPr>
          <w:sz w:val="24"/>
        </w:rPr>
        <w:t>the</w:t>
      </w:r>
      <w:r>
        <w:rPr>
          <w:spacing w:val="-2"/>
          <w:sz w:val="24"/>
        </w:rPr>
        <w:t xml:space="preserve"> </w:t>
      </w:r>
      <w:r>
        <w:rPr>
          <w:sz w:val="24"/>
        </w:rPr>
        <w:t>site has been submitted to and approved in writing by the local planning authority. The scheme shall provide for the disposal of foul and surface water. The scheme shall be implemented in accordance with the approved details prior to the first use of any building approved and shall be retained thereafter, and no further foul</w:t>
      </w:r>
      <w:r>
        <w:rPr>
          <w:spacing w:val="-8"/>
          <w:sz w:val="24"/>
        </w:rPr>
        <w:t xml:space="preserve"> </w:t>
      </w:r>
      <w:r>
        <w:rPr>
          <w:sz w:val="24"/>
        </w:rPr>
        <w:t>water</w:t>
      </w:r>
      <w:r>
        <w:rPr>
          <w:spacing w:val="-8"/>
          <w:sz w:val="24"/>
        </w:rPr>
        <w:t xml:space="preserve"> </w:t>
      </w:r>
      <w:r>
        <w:rPr>
          <w:sz w:val="24"/>
        </w:rPr>
        <w:t>shall</w:t>
      </w:r>
      <w:r>
        <w:rPr>
          <w:spacing w:val="-11"/>
          <w:sz w:val="24"/>
        </w:rPr>
        <w:t xml:space="preserve"> </w:t>
      </w:r>
      <w:r>
        <w:rPr>
          <w:sz w:val="24"/>
        </w:rPr>
        <w:t>be</w:t>
      </w:r>
      <w:r>
        <w:rPr>
          <w:spacing w:val="-4"/>
          <w:sz w:val="24"/>
        </w:rPr>
        <w:t xml:space="preserve"> </w:t>
      </w:r>
      <w:r>
        <w:rPr>
          <w:sz w:val="24"/>
        </w:rPr>
        <w:t>allowed</w:t>
      </w:r>
      <w:r>
        <w:rPr>
          <w:spacing w:val="-2"/>
          <w:sz w:val="24"/>
        </w:rPr>
        <w:t xml:space="preserve"> </w:t>
      </w:r>
      <w:r>
        <w:rPr>
          <w:sz w:val="24"/>
        </w:rPr>
        <w:t>to connect</w:t>
      </w:r>
      <w:r>
        <w:rPr>
          <w:spacing w:val="-6"/>
          <w:sz w:val="24"/>
        </w:rPr>
        <w:t xml:space="preserve"> </w:t>
      </w:r>
      <w:r>
        <w:rPr>
          <w:sz w:val="24"/>
        </w:rPr>
        <w:t>directly</w:t>
      </w:r>
      <w:r>
        <w:rPr>
          <w:spacing w:val="-11"/>
          <w:sz w:val="24"/>
        </w:rPr>
        <w:t xml:space="preserve"> </w:t>
      </w:r>
      <w:r>
        <w:rPr>
          <w:sz w:val="24"/>
        </w:rPr>
        <w:t>or</w:t>
      </w:r>
      <w:r>
        <w:rPr>
          <w:spacing w:val="-9"/>
          <w:sz w:val="24"/>
        </w:rPr>
        <w:t xml:space="preserve"> </w:t>
      </w:r>
      <w:r>
        <w:rPr>
          <w:sz w:val="24"/>
        </w:rPr>
        <w:t>indirectly</w:t>
      </w:r>
      <w:r>
        <w:rPr>
          <w:spacing w:val="-7"/>
          <w:sz w:val="24"/>
        </w:rPr>
        <w:t xml:space="preserve"> </w:t>
      </w:r>
      <w:r>
        <w:rPr>
          <w:sz w:val="24"/>
        </w:rPr>
        <w:t>with</w:t>
      </w:r>
      <w:r>
        <w:rPr>
          <w:spacing w:val="-2"/>
          <w:sz w:val="24"/>
        </w:rPr>
        <w:t xml:space="preserve"> </w:t>
      </w:r>
      <w:r>
        <w:rPr>
          <w:sz w:val="24"/>
        </w:rPr>
        <w:t>the public sewerage system.</w:t>
      </w:r>
    </w:p>
    <w:p w:rsidR="007C55D2" w:rsidRDefault="007C55D2">
      <w:pPr>
        <w:pStyle w:val="BodyText"/>
        <w:ind w:left="0"/>
      </w:pPr>
    </w:p>
    <w:p w:rsidR="007C55D2" w:rsidRDefault="003A3DCE">
      <w:pPr>
        <w:pStyle w:val="Heading1"/>
      </w:pPr>
      <w:r>
        <w:rPr>
          <w:spacing w:val="-2"/>
        </w:rPr>
        <w:t>Reason(s)</w:t>
      </w:r>
    </w:p>
    <w:p w:rsidR="007C55D2" w:rsidRDefault="007C55D2">
      <w:pPr>
        <w:pStyle w:val="BodyText"/>
        <w:spacing w:before="274"/>
        <w:ind w:left="0"/>
        <w:rPr>
          <w:b/>
        </w:rPr>
      </w:pPr>
    </w:p>
    <w:p w:rsidR="007C55D2" w:rsidRDefault="003A3DCE">
      <w:pPr>
        <w:pStyle w:val="ListParagraph"/>
        <w:numPr>
          <w:ilvl w:val="0"/>
          <w:numId w:val="3"/>
        </w:numPr>
        <w:tabs>
          <w:tab w:val="left" w:pos="1820"/>
        </w:tabs>
        <w:spacing w:line="242" w:lineRule="auto"/>
        <w:ind w:right="1991"/>
        <w:rPr>
          <w:position w:val="1"/>
          <w:sz w:val="24"/>
        </w:rPr>
      </w:pPr>
      <w:r>
        <w:rPr>
          <w:sz w:val="24"/>
        </w:rPr>
        <w:t>To</w:t>
      </w:r>
      <w:r>
        <w:rPr>
          <w:spacing w:val="-7"/>
          <w:sz w:val="24"/>
        </w:rPr>
        <w:t xml:space="preserve"> </w:t>
      </w:r>
      <w:r>
        <w:rPr>
          <w:sz w:val="24"/>
        </w:rPr>
        <w:t>comply</w:t>
      </w:r>
      <w:r>
        <w:rPr>
          <w:spacing w:val="-8"/>
          <w:sz w:val="24"/>
        </w:rPr>
        <w:t xml:space="preserve"> </w:t>
      </w:r>
      <w:r>
        <w:rPr>
          <w:sz w:val="24"/>
        </w:rPr>
        <w:t>with</w:t>
      </w:r>
      <w:r>
        <w:rPr>
          <w:spacing w:val="-4"/>
          <w:sz w:val="24"/>
        </w:rPr>
        <w:t xml:space="preserve"> </w:t>
      </w:r>
      <w:r>
        <w:rPr>
          <w:sz w:val="24"/>
        </w:rPr>
        <w:t>the</w:t>
      </w:r>
      <w:r>
        <w:rPr>
          <w:spacing w:val="-4"/>
          <w:sz w:val="24"/>
        </w:rPr>
        <w:t xml:space="preserve"> </w:t>
      </w:r>
      <w:r>
        <w:rPr>
          <w:sz w:val="24"/>
        </w:rPr>
        <w:t>requirements</w:t>
      </w:r>
      <w:r>
        <w:rPr>
          <w:spacing w:val="-4"/>
          <w:sz w:val="24"/>
        </w:rPr>
        <w:t xml:space="preserve"> </w:t>
      </w:r>
      <w:r>
        <w:rPr>
          <w:sz w:val="24"/>
        </w:rPr>
        <w:t>of</w:t>
      </w:r>
      <w:r>
        <w:rPr>
          <w:spacing w:val="-5"/>
          <w:sz w:val="24"/>
        </w:rPr>
        <w:t xml:space="preserve"> </w:t>
      </w:r>
      <w:r>
        <w:rPr>
          <w:sz w:val="24"/>
        </w:rPr>
        <w:t>Section</w:t>
      </w:r>
      <w:r>
        <w:rPr>
          <w:spacing w:val="-6"/>
          <w:sz w:val="24"/>
        </w:rPr>
        <w:t xml:space="preserve"> </w:t>
      </w:r>
      <w:r>
        <w:rPr>
          <w:sz w:val="24"/>
        </w:rPr>
        <w:t>92</w:t>
      </w:r>
      <w:r>
        <w:rPr>
          <w:spacing w:val="-2"/>
          <w:sz w:val="24"/>
        </w:rPr>
        <w:t xml:space="preserve"> </w:t>
      </w:r>
      <w:r>
        <w:rPr>
          <w:sz w:val="24"/>
        </w:rPr>
        <w:t>of</w:t>
      </w:r>
      <w:r>
        <w:rPr>
          <w:spacing w:val="-5"/>
          <w:sz w:val="24"/>
        </w:rPr>
        <w:t xml:space="preserve"> </w:t>
      </w:r>
      <w:r>
        <w:rPr>
          <w:sz w:val="24"/>
        </w:rPr>
        <w:t>the</w:t>
      </w:r>
      <w:r>
        <w:rPr>
          <w:spacing w:val="-9"/>
          <w:sz w:val="24"/>
        </w:rPr>
        <w:t xml:space="preserve"> </w:t>
      </w:r>
      <w:r>
        <w:rPr>
          <w:sz w:val="24"/>
        </w:rPr>
        <w:t>Town</w:t>
      </w:r>
      <w:r>
        <w:rPr>
          <w:spacing w:val="-4"/>
          <w:sz w:val="24"/>
        </w:rPr>
        <w:t xml:space="preserve"> </w:t>
      </w:r>
      <w:r>
        <w:rPr>
          <w:sz w:val="24"/>
        </w:rPr>
        <w:t>and Country Planning Act 1990.</w:t>
      </w:r>
    </w:p>
    <w:p w:rsidR="007C55D2" w:rsidRDefault="003A3DCE">
      <w:pPr>
        <w:pStyle w:val="ListParagraph"/>
        <w:numPr>
          <w:ilvl w:val="0"/>
          <w:numId w:val="3"/>
        </w:numPr>
        <w:tabs>
          <w:tab w:val="left" w:pos="1820"/>
        </w:tabs>
        <w:spacing w:before="266"/>
        <w:ind w:right="2074"/>
        <w:rPr>
          <w:sz w:val="24"/>
        </w:rPr>
      </w:pPr>
      <w:r>
        <w:rPr>
          <w:sz w:val="24"/>
        </w:rPr>
        <w:t>To</w:t>
      </w:r>
      <w:r>
        <w:rPr>
          <w:spacing w:val="31"/>
          <w:sz w:val="24"/>
        </w:rPr>
        <w:t xml:space="preserve"> </w:t>
      </w:r>
      <w:r>
        <w:rPr>
          <w:sz w:val="24"/>
        </w:rPr>
        <w:t>comply with</w:t>
      </w:r>
      <w:r>
        <w:rPr>
          <w:spacing w:val="36"/>
          <w:sz w:val="24"/>
        </w:rPr>
        <w:t xml:space="preserve"> </w:t>
      </w:r>
      <w:r>
        <w:rPr>
          <w:sz w:val="24"/>
        </w:rPr>
        <w:t>the</w:t>
      </w:r>
      <w:r>
        <w:rPr>
          <w:spacing w:val="34"/>
          <w:sz w:val="24"/>
        </w:rPr>
        <w:t xml:space="preserve"> </w:t>
      </w:r>
      <w:r>
        <w:rPr>
          <w:sz w:val="24"/>
        </w:rPr>
        <w:t>requirements of</w:t>
      </w:r>
      <w:r>
        <w:rPr>
          <w:spacing w:val="35"/>
          <w:sz w:val="24"/>
        </w:rPr>
        <w:t xml:space="preserve"> </w:t>
      </w:r>
      <w:r>
        <w:rPr>
          <w:sz w:val="24"/>
        </w:rPr>
        <w:t>Section</w:t>
      </w:r>
      <w:r>
        <w:rPr>
          <w:spacing w:val="31"/>
          <w:sz w:val="24"/>
        </w:rPr>
        <w:t xml:space="preserve"> </w:t>
      </w:r>
      <w:r>
        <w:rPr>
          <w:sz w:val="24"/>
        </w:rPr>
        <w:t>92</w:t>
      </w:r>
      <w:r>
        <w:rPr>
          <w:spacing w:val="31"/>
          <w:sz w:val="24"/>
        </w:rPr>
        <w:t xml:space="preserve"> </w:t>
      </w:r>
      <w:r>
        <w:rPr>
          <w:sz w:val="24"/>
        </w:rPr>
        <w:t>of</w:t>
      </w:r>
      <w:r>
        <w:rPr>
          <w:spacing w:val="35"/>
          <w:sz w:val="24"/>
        </w:rPr>
        <w:t xml:space="preserve"> </w:t>
      </w:r>
      <w:r>
        <w:rPr>
          <w:sz w:val="24"/>
        </w:rPr>
        <w:t>the</w:t>
      </w:r>
      <w:r>
        <w:rPr>
          <w:spacing w:val="32"/>
          <w:sz w:val="24"/>
        </w:rPr>
        <w:t xml:space="preserve"> </w:t>
      </w:r>
      <w:r>
        <w:rPr>
          <w:sz w:val="24"/>
        </w:rPr>
        <w:t>Town and Country Planning Act 1990.</w:t>
      </w:r>
    </w:p>
    <w:p w:rsidR="007C55D2" w:rsidRDefault="003A3DCE">
      <w:pPr>
        <w:pStyle w:val="ListParagraph"/>
        <w:numPr>
          <w:ilvl w:val="0"/>
          <w:numId w:val="3"/>
        </w:numPr>
        <w:tabs>
          <w:tab w:val="left" w:pos="1820"/>
        </w:tabs>
        <w:spacing w:before="276"/>
        <w:ind w:right="2074"/>
        <w:rPr>
          <w:sz w:val="24"/>
        </w:rPr>
      </w:pPr>
      <w:r>
        <w:rPr>
          <w:sz w:val="24"/>
        </w:rPr>
        <w:t>To</w:t>
      </w:r>
      <w:r>
        <w:rPr>
          <w:spacing w:val="31"/>
          <w:sz w:val="24"/>
        </w:rPr>
        <w:t xml:space="preserve"> </w:t>
      </w:r>
      <w:r>
        <w:rPr>
          <w:sz w:val="24"/>
        </w:rPr>
        <w:t>comply with</w:t>
      </w:r>
      <w:r>
        <w:rPr>
          <w:spacing w:val="36"/>
          <w:sz w:val="24"/>
        </w:rPr>
        <w:t xml:space="preserve"> </w:t>
      </w:r>
      <w:r>
        <w:rPr>
          <w:sz w:val="24"/>
        </w:rPr>
        <w:t>the</w:t>
      </w:r>
      <w:r>
        <w:rPr>
          <w:spacing w:val="34"/>
          <w:sz w:val="24"/>
        </w:rPr>
        <w:t xml:space="preserve"> </w:t>
      </w:r>
      <w:r>
        <w:rPr>
          <w:sz w:val="24"/>
        </w:rPr>
        <w:t>requirements of</w:t>
      </w:r>
      <w:r>
        <w:rPr>
          <w:spacing w:val="35"/>
          <w:sz w:val="24"/>
        </w:rPr>
        <w:t xml:space="preserve"> </w:t>
      </w:r>
      <w:r>
        <w:rPr>
          <w:sz w:val="24"/>
        </w:rPr>
        <w:t>Section</w:t>
      </w:r>
      <w:r>
        <w:rPr>
          <w:spacing w:val="31"/>
          <w:sz w:val="24"/>
        </w:rPr>
        <w:t xml:space="preserve"> </w:t>
      </w:r>
      <w:r>
        <w:rPr>
          <w:sz w:val="24"/>
        </w:rPr>
        <w:t>92</w:t>
      </w:r>
      <w:r>
        <w:rPr>
          <w:spacing w:val="31"/>
          <w:sz w:val="24"/>
        </w:rPr>
        <w:t xml:space="preserve"> </w:t>
      </w:r>
      <w:r>
        <w:rPr>
          <w:sz w:val="24"/>
        </w:rPr>
        <w:t>of</w:t>
      </w:r>
      <w:r>
        <w:rPr>
          <w:spacing w:val="35"/>
          <w:sz w:val="24"/>
        </w:rPr>
        <w:t xml:space="preserve"> </w:t>
      </w:r>
      <w:r>
        <w:rPr>
          <w:sz w:val="24"/>
        </w:rPr>
        <w:t>the</w:t>
      </w:r>
      <w:r>
        <w:rPr>
          <w:spacing w:val="32"/>
          <w:sz w:val="24"/>
        </w:rPr>
        <w:t xml:space="preserve"> </w:t>
      </w:r>
      <w:r>
        <w:rPr>
          <w:sz w:val="24"/>
        </w:rPr>
        <w:t>Town and Country Planning Act 1990.</w:t>
      </w:r>
    </w:p>
    <w:p w:rsidR="007C55D2" w:rsidRDefault="003A3DCE">
      <w:pPr>
        <w:pStyle w:val="ListParagraph"/>
        <w:numPr>
          <w:ilvl w:val="0"/>
          <w:numId w:val="3"/>
        </w:numPr>
        <w:tabs>
          <w:tab w:val="left" w:pos="1870"/>
        </w:tabs>
        <w:spacing w:before="271"/>
        <w:ind w:left="1870" w:hanging="895"/>
        <w:rPr>
          <w:sz w:val="24"/>
        </w:rPr>
      </w:pPr>
      <w:r>
        <w:rPr>
          <w:sz w:val="24"/>
        </w:rPr>
        <w:t>To</w:t>
      </w:r>
      <w:r>
        <w:rPr>
          <w:spacing w:val="-14"/>
          <w:sz w:val="24"/>
        </w:rPr>
        <w:t xml:space="preserve"> </w:t>
      </w:r>
      <w:r>
        <w:rPr>
          <w:sz w:val="24"/>
        </w:rPr>
        <w:t>define</w:t>
      </w:r>
      <w:r>
        <w:rPr>
          <w:spacing w:val="-3"/>
          <w:sz w:val="24"/>
        </w:rPr>
        <w:t xml:space="preserve"> </w:t>
      </w:r>
      <w:r>
        <w:rPr>
          <w:sz w:val="24"/>
        </w:rPr>
        <w:t>the</w:t>
      </w:r>
      <w:r>
        <w:rPr>
          <w:spacing w:val="-3"/>
          <w:sz w:val="24"/>
        </w:rPr>
        <w:t xml:space="preserve"> </w:t>
      </w:r>
      <w:r>
        <w:rPr>
          <w:sz w:val="24"/>
        </w:rPr>
        <w:t>scale</w:t>
      </w:r>
      <w:r>
        <w:rPr>
          <w:spacing w:val="-8"/>
          <w:sz w:val="24"/>
        </w:rPr>
        <w:t xml:space="preserve"> </w:t>
      </w:r>
      <w:r>
        <w:rPr>
          <w:sz w:val="24"/>
        </w:rPr>
        <w:t>and</w:t>
      </w:r>
      <w:r>
        <w:rPr>
          <w:spacing w:val="-3"/>
          <w:sz w:val="24"/>
        </w:rPr>
        <w:t xml:space="preserve"> </w:t>
      </w:r>
      <w:r>
        <w:rPr>
          <w:sz w:val="24"/>
        </w:rPr>
        <w:t>scope</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outline</w:t>
      </w:r>
      <w:r>
        <w:rPr>
          <w:spacing w:val="-8"/>
          <w:sz w:val="24"/>
        </w:rPr>
        <w:t xml:space="preserve"> </w:t>
      </w:r>
      <w:r>
        <w:rPr>
          <w:sz w:val="24"/>
        </w:rPr>
        <w:t>planning</w:t>
      </w:r>
      <w:r>
        <w:rPr>
          <w:spacing w:val="-9"/>
          <w:sz w:val="24"/>
        </w:rPr>
        <w:t xml:space="preserve"> </w:t>
      </w:r>
      <w:r>
        <w:rPr>
          <w:spacing w:val="-2"/>
          <w:sz w:val="24"/>
        </w:rPr>
        <w:t>permission.</w:t>
      </w:r>
    </w:p>
    <w:p w:rsidR="007C55D2" w:rsidRDefault="007C55D2">
      <w:pPr>
        <w:pStyle w:val="BodyText"/>
        <w:ind w:left="0"/>
      </w:pPr>
    </w:p>
    <w:p w:rsidR="007C55D2" w:rsidRDefault="003A3DCE">
      <w:pPr>
        <w:pStyle w:val="ListParagraph"/>
        <w:numPr>
          <w:ilvl w:val="0"/>
          <w:numId w:val="3"/>
        </w:numPr>
        <w:tabs>
          <w:tab w:val="left" w:pos="1870"/>
        </w:tabs>
        <w:spacing w:before="1"/>
        <w:ind w:left="1870" w:hanging="895"/>
        <w:rPr>
          <w:sz w:val="24"/>
        </w:rPr>
      </w:pPr>
      <w:r>
        <w:rPr>
          <w:sz w:val="24"/>
        </w:rPr>
        <w:t>To</w:t>
      </w:r>
      <w:r>
        <w:rPr>
          <w:spacing w:val="-14"/>
          <w:sz w:val="24"/>
        </w:rPr>
        <w:t xml:space="preserve"> </w:t>
      </w:r>
      <w:r>
        <w:rPr>
          <w:sz w:val="24"/>
        </w:rPr>
        <w:t>define</w:t>
      </w:r>
      <w:r>
        <w:rPr>
          <w:spacing w:val="-3"/>
          <w:sz w:val="24"/>
        </w:rPr>
        <w:t xml:space="preserve"> </w:t>
      </w:r>
      <w:r>
        <w:rPr>
          <w:sz w:val="24"/>
        </w:rPr>
        <w:t>the</w:t>
      </w:r>
      <w:r>
        <w:rPr>
          <w:spacing w:val="-3"/>
          <w:sz w:val="24"/>
        </w:rPr>
        <w:t xml:space="preserve"> </w:t>
      </w:r>
      <w:r>
        <w:rPr>
          <w:sz w:val="24"/>
        </w:rPr>
        <w:t>scale</w:t>
      </w:r>
      <w:r>
        <w:rPr>
          <w:spacing w:val="-8"/>
          <w:sz w:val="24"/>
        </w:rPr>
        <w:t xml:space="preserve"> </w:t>
      </w:r>
      <w:r>
        <w:rPr>
          <w:sz w:val="24"/>
        </w:rPr>
        <w:t>and</w:t>
      </w:r>
      <w:r>
        <w:rPr>
          <w:spacing w:val="-3"/>
          <w:sz w:val="24"/>
        </w:rPr>
        <w:t xml:space="preserve"> </w:t>
      </w:r>
      <w:r>
        <w:rPr>
          <w:sz w:val="24"/>
        </w:rPr>
        <w:t>scope</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outline</w:t>
      </w:r>
      <w:r>
        <w:rPr>
          <w:spacing w:val="-8"/>
          <w:sz w:val="24"/>
        </w:rPr>
        <w:t xml:space="preserve"> </w:t>
      </w:r>
      <w:r>
        <w:rPr>
          <w:sz w:val="24"/>
        </w:rPr>
        <w:t>planning</w:t>
      </w:r>
      <w:r>
        <w:rPr>
          <w:spacing w:val="-9"/>
          <w:sz w:val="24"/>
        </w:rPr>
        <w:t xml:space="preserve"> </w:t>
      </w:r>
      <w:r>
        <w:rPr>
          <w:spacing w:val="-2"/>
          <w:sz w:val="24"/>
        </w:rPr>
        <w:t>permission.</w:t>
      </w:r>
    </w:p>
    <w:p w:rsidR="007C55D2" w:rsidRDefault="003A3DCE">
      <w:pPr>
        <w:pStyle w:val="ListParagraph"/>
        <w:numPr>
          <w:ilvl w:val="0"/>
          <w:numId w:val="3"/>
        </w:numPr>
        <w:tabs>
          <w:tab w:val="left" w:pos="1820"/>
        </w:tabs>
        <w:spacing w:before="273"/>
        <w:ind w:right="1891"/>
        <w:rPr>
          <w:sz w:val="24"/>
        </w:rPr>
      </w:pPr>
      <w:r>
        <w:rPr>
          <w:sz w:val="24"/>
        </w:rPr>
        <w:t>To</w:t>
      </w:r>
      <w:r>
        <w:rPr>
          <w:spacing w:val="-9"/>
          <w:sz w:val="24"/>
        </w:rPr>
        <w:t xml:space="preserve"> </w:t>
      </w:r>
      <w:r>
        <w:rPr>
          <w:sz w:val="24"/>
        </w:rPr>
        <w:t>define</w:t>
      </w:r>
      <w:r>
        <w:rPr>
          <w:spacing w:val="-5"/>
          <w:sz w:val="24"/>
        </w:rPr>
        <w:t xml:space="preserve"> </w:t>
      </w:r>
      <w:r>
        <w:rPr>
          <w:sz w:val="24"/>
        </w:rPr>
        <w:t>the</w:t>
      </w:r>
      <w:r>
        <w:rPr>
          <w:spacing w:val="-5"/>
          <w:sz w:val="24"/>
        </w:rPr>
        <w:t xml:space="preserve"> </w:t>
      </w:r>
      <w:r>
        <w:rPr>
          <w:sz w:val="24"/>
        </w:rPr>
        <w:t>scale</w:t>
      </w:r>
      <w:r>
        <w:rPr>
          <w:spacing w:val="-7"/>
          <w:sz w:val="24"/>
        </w:rPr>
        <w:t xml:space="preserve"> </w:t>
      </w:r>
      <w:r>
        <w:rPr>
          <w:sz w:val="24"/>
        </w:rPr>
        <w:t>and</w:t>
      </w:r>
      <w:r>
        <w:rPr>
          <w:spacing w:val="-5"/>
          <w:sz w:val="24"/>
        </w:rPr>
        <w:t xml:space="preserve"> </w:t>
      </w:r>
      <w:r>
        <w:rPr>
          <w:sz w:val="24"/>
        </w:rPr>
        <w:t>scope</w:t>
      </w:r>
      <w:r>
        <w:rPr>
          <w:spacing w:val="-7"/>
          <w:sz w:val="24"/>
        </w:rPr>
        <w:t xml:space="preserve"> </w:t>
      </w:r>
      <w:r>
        <w:rPr>
          <w:sz w:val="24"/>
        </w:rPr>
        <w:t>of</w:t>
      </w:r>
      <w:r>
        <w:rPr>
          <w:spacing w:val="-6"/>
          <w:sz w:val="24"/>
        </w:rPr>
        <w:t xml:space="preserve"> </w:t>
      </w:r>
      <w:r>
        <w:rPr>
          <w:sz w:val="24"/>
        </w:rPr>
        <w:t>the</w:t>
      </w:r>
      <w:r>
        <w:rPr>
          <w:spacing w:val="-7"/>
          <w:sz w:val="24"/>
        </w:rPr>
        <w:t xml:space="preserve"> </w:t>
      </w:r>
      <w:r>
        <w:rPr>
          <w:sz w:val="24"/>
        </w:rPr>
        <w:t>development</w:t>
      </w:r>
      <w:r>
        <w:rPr>
          <w:spacing w:val="-7"/>
          <w:sz w:val="24"/>
        </w:rPr>
        <w:t xml:space="preserve"> </w:t>
      </w:r>
      <w:r>
        <w:rPr>
          <w:sz w:val="24"/>
        </w:rPr>
        <w:t>and</w:t>
      </w:r>
      <w:r>
        <w:rPr>
          <w:spacing w:val="-5"/>
          <w:sz w:val="24"/>
        </w:rPr>
        <w:t xml:space="preserve"> </w:t>
      </w:r>
      <w:r>
        <w:rPr>
          <w:sz w:val="24"/>
        </w:rPr>
        <w:t>to</w:t>
      </w:r>
      <w:r>
        <w:rPr>
          <w:spacing w:val="-7"/>
          <w:sz w:val="24"/>
        </w:rPr>
        <w:t xml:space="preserve"> </w:t>
      </w:r>
      <w:r>
        <w:rPr>
          <w:sz w:val="24"/>
        </w:rPr>
        <w:t>accord with LDP Policy DM1.</w:t>
      </w:r>
    </w:p>
    <w:p w:rsidR="007C55D2" w:rsidRDefault="007C55D2">
      <w:pPr>
        <w:pStyle w:val="BodyText"/>
        <w:ind w:left="0"/>
      </w:pPr>
    </w:p>
    <w:p w:rsidR="007C55D2" w:rsidRDefault="003A3DCE">
      <w:pPr>
        <w:pStyle w:val="ListParagraph"/>
        <w:numPr>
          <w:ilvl w:val="0"/>
          <w:numId w:val="3"/>
        </w:numPr>
        <w:tabs>
          <w:tab w:val="left" w:pos="1820"/>
        </w:tabs>
        <w:ind w:right="1730"/>
        <w:jc w:val="both"/>
        <w:rPr>
          <w:sz w:val="24"/>
        </w:rPr>
      </w:pPr>
      <w:r>
        <w:rPr>
          <w:sz w:val="24"/>
        </w:rPr>
        <w:t>In</w:t>
      </w:r>
      <w:r>
        <w:rPr>
          <w:spacing w:val="-7"/>
          <w:sz w:val="24"/>
        </w:rPr>
        <w:t xml:space="preserve"> </w:t>
      </w:r>
      <w:r>
        <w:rPr>
          <w:sz w:val="24"/>
        </w:rPr>
        <w:t>the</w:t>
      </w:r>
      <w:r>
        <w:rPr>
          <w:spacing w:val="-7"/>
          <w:sz w:val="24"/>
        </w:rPr>
        <w:t xml:space="preserve"> </w:t>
      </w:r>
      <w:r>
        <w:rPr>
          <w:sz w:val="24"/>
        </w:rPr>
        <w:t>interests</w:t>
      </w:r>
      <w:r>
        <w:rPr>
          <w:spacing w:val="-10"/>
          <w:sz w:val="24"/>
        </w:rPr>
        <w:t xml:space="preserve"> </w:t>
      </w:r>
      <w:r>
        <w:rPr>
          <w:sz w:val="24"/>
        </w:rPr>
        <w:t>of</w:t>
      </w:r>
      <w:r>
        <w:rPr>
          <w:spacing w:val="-7"/>
          <w:sz w:val="24"/>
        </w:rPr>
        <w:t xml:space="preserve"> </w:t>
      </w:r>
      <w:r>
        <w:rPr>
          <w:sz w:val="24"/>
        </w:rPr>
        <w:t>ecology</w:t>
      </w:r>
      <w:r>
        <w:rPr>
          <w:spacing w:val="-10"/>
          <w:sz w:val="24"/>
        </w:rPr>
        <w:t xml:space="preserve"> </w:t>
      </w:r>
      <w:r>
        <w:rPr>
          <w:sz w:val="24"/>
        </w:rPr>
        <w:t>and</w:t>
      </w:r>
      <w:r>
        <w:rPr>
          <w:spacing w:val="-7"/>
          <w:sz w:val="24"/>
        </w:rPr>
        <w:t xml:space="preserve"> </w:t>
      </w:r>
      <w:r>
        <w:rPr>
          <w:sz w:val="24"/>
        </w:rPr>
        <w:t>to</w:t>
      </w:r>
      <w:r>
        <w:rPr>
          <w:spacing w:val="-9"/>
          <w:sz w:val="24"/>
        </w:rPr>
        <w:t xml:space="preserve"> </w:t>
      </w:r>
      <w:r>
        <w:rPr>
          <w:sz w:val="24"/>
        </w:rPr>
        <w:t>ensure</w:t>
      </w:r>
      <w:r>
        <w:rPr>
          <w:spacing w:val="-10"/>
          <w:sz w:val="24"/>
        </w:rPr>
        <w:t xml:space="preserve"> </w:t>
      </w:r>
      <w:r>
        <w:rPr>
          <w:sz w:val="24"/>
        </w:rPr>
        <w:t>no</w:t>
      </w:r>
      <w:r>
        <w:rPr>
          <w:spacing w:val="-9"/>
          <w:sz w:val="24"/>
        </w:rPr>
        <w:t xml:space="preserve"> </w:t>
      </w:r>
      <w:r>
        <w:rPr>
          <w:sz w:val="24"/>
        </w:rPr>
        <w:t>adverse</w:t>
      </w:r>
      <w:r>
        <w:rPr>
          <w:spacing w:val="-8"/>
          <w:sz w:val="24"/>
        </w:rPr>
        <w:t xml:space="preserve"> </w:t>
      </w:r>
      <w:r>
        <w:rPr>
          <w:sz w:val="24"/>
        </w:rPr>
        <w:t>impacts</w:t>
      </w:r>
      <w:r>
        <w:rPr>
          <w:spacing w:val="-7"/>
          <w:sz w:val="24"/>
        </w:rPr>
        <w:t xml:space="preserve"> </w:t>
      </w:r>
      <w:r>
        <w:rPr>
          <w:sz w:val="24"/>
        </w:rPr>
        <w:t>upon protected</w:t>
      </w:r>
      <w:r>
        <w:rPr>
          <w:spacing w:val="-17"/>
          <w:sz w:val="24"/>
        </w:rPr>
        <w:t xml:space="preserve"> </w:t>
      </w:r>
      <w:r>
        <w:rPr>
          <w:sz w:val="24"/>
        </w:rPr>
        <w:t>species</w:t>
      </w:r>
      <w:r>
        <w:rPr>
          <w:spacing w:val="-11"/>
          <w:sz w:val="24"/>
        </w:rPr>
        <w:t xml:space="preserve"> </w:t>
      </w:r>
      <w:r>
        <w:rPr>
          <w:sz w:val="24"/>
        </w:rPr>
        <w:t>in</w:t>
      </w:r>
      <w:r>
        <w:rPr>
          <w:spacing w:val="-17"/>
          <w:sz w:val="24"/>
        </w:rPr>
        <w:t xml:space="preserve"> </w:t>
      </w:r>
      <w:r>
        <w:rPr>
          <w:sz w:val="24"/>
        </w:rPr>
        <w:t>accordance</w:t>
      </w:r>
      <w:r>
        <w:rPr>
          <w:spacing w:val="-12"/>
          <w:sz w:val="24"/>
        </w:rPr>
        <w:t xml:space="preserve"> </w:t>
      </w:r>
      <w:r>
        <w:rPr>
          <w:sz w:val="24"/>
        </w:rPr>
        <w:t>with</w:t>
      </w:r>
      <w:r>
        <w:rPr>
          <w:spacing w:val="-13"/>
          <w:sz w:val="24"/>
        </w:rPr>
        <w:t xml:space="preserve"> </w:t>
      </w:r>
      <w:r>
        <w:rPr>
          <w:sz w:val="24"/>
        </w:rPr>
        <w:t>Policy</w:t>
      </w:r>
      <w:r>
        <w:rPr>
          <w:spacing w:val="-16"/>
          <w:sz w:val="24"/>
        </w:rPr>
        <w:t xml:space="preserve"> </w:t>
      </w:r>
      <w:r>
        <w:rPr>
          <w:sz w:val="24"/>
        </w:rPr>
        <w:t>SP14</w:t>
      </w:r>
      <w:r>
        <w:rPr>
          <w:spacing w:val="-15"/>
          <w:sz w:val="24"/>
        </w:rPr>
        <w:t xml:space="preserve"> </w:t>
      </w:r>
      <w:r>
        <w:rPr>
          <w:sz w:val="24"/>
        </w:rPr>
        <w:t>of</w:t>
      </w:r>
      <w:r>
        <w:rPr>
          <w:spacing w:val="-13"/>
          <w:sz w:val="24"/>
        </w:rPr>
        <w:t xml:space="preserve"> </w:t>
      </w:r>
      <w:r>
        <w:rPr>
          <w:sz w:val="24"/>
        </w:rPr>
        <w:t>the</w:t>
      </w:r>
      <w:r>
        <w:rPr>
          <w:spacing w:val="-17"/>
          <w:sz w:val="24"/>
        </w:rPr>
        <w:t xml:space="preserve"> </w:t>
      </w:r>
      <w:r>
        <w:rPr>
          <w:sz w:val="24"/>
        </w:rPr>
        <w:t>Wrexham Local Development Plan.</w:t>
      </w:r>
    </w:p>
    <w:p w:rsidR="007C55D2" w:rsidRDefault="003A3DCE">
      <w:pPr>
        <w:pStyle w:val="ListParagraph"/>
        <w:numPr>
          <w:ilvl w:val="0"/>
          <w:numId w:val="3"/>
        </w:numPr>
        <w:tabs>
          <w:tab w:val="left" w:pos="1820"/>
        </w:tabs>
        <w:spacing w:before="265" w:line="228" w:lineRule="auto"/>
        <w:ind w:right="1728"/>
        <w:jc w:val="both"/>
        <w:rPr>
          <w:sz w:val="24"/>
        </w:rPr>
      </w:pPr>
      <w:r>
        <w:rPr>
          <w:position w:val="1"/>
          <w:sz w:val="24"/>
        </w:rPr>
        <w:t>In</w:t>
      </w:r>
      <w:r>
        <w:rPr>
          <w:spacing w:val="-7"/>
          <w:position w:val="1"/>
          <w:sz w:val="24"/>
        </w:rPr>
        <w:t xml:space="preserve"> </w:t>
      </w:r>
      <w:r>
        <w:rPr>
          <w:position w:val="1"/>
          <w:sz w:val="24"/>
        </w:rPr>
        <w:t>the</w:t>
      </w:r>
      <w:r>
        <w:rPr>
          <w:spacing w:val="-7"/>
          <w:position w:val="1"/>
          <w:sz w:val="24"/>
        </w:rPr>
        <w:t xml:space="preserve"> </w:t>
      </w:r>
      <w:r>
        <w:rPr>
          <w:position w:val="1"/>
          <w:sz w:val="24"/>
        </w:rPr>
        <w:t>interests</w:t>
      </w:r>
      <w:r>
        <w:rPr>
          <w:spacing w:val="-10"/>
          <w:position w:val="1"/>
          <w:sz w:val="24"/>
        </w:rPr>
        <w:t xml:space="preserve"> </w:t>
      </w:r>
      <w:r>
        <w:rPr>
          <w:position w:val="1"/>
          <w:sz w:val="24"/>
        </w:rPr>
        <w:t>of</w:t>
      </w:r>
      <w:r>
        <w:rPr>
          <w:spacing w:val="-7"/>
          <w:position w:val="1"/>
          <w:sz w:val="24"/>
        </w:rPr>
        <w:t xml:space="preserve"> </w:t>
      </w:r>
      <w:r>
        <w:rPr>
          <w:position w:val="1"/>
          <w:sz w:val="24"/>
        </w:rPr>
        <w:t>ecology</w:t>
      </w:r>
      <w:r>
        <w:rPr>
          <w:spacing w:val="-10"/>
          <w:position w:val="1"/>
          <w:sz w:val="24"/>
        </w:rPr>
        <w:t xml:space="preserve"> </w:t>
      </w:r>
      <w:r>
        <w:rPr>
          <w:position w:val="1"/>
          <w:sz w:val="24"/>
        </w:rPr>
        <w:t>and</w:t>
      </w:r>
      <w:r>
        <w:rPr>
          <w:spacing w:val="-7"/>
          <w:position w:val="1"/>
          <w:sz w:val="24"/>
        </w:rPr>
        <w:t xml:space="preserve"> </w:t>
      </w:r>
      <w:r>
        <w:rPr>
          <w:position w:val="1"/>
          <w:sz w:val="24"/>
        </w:rPr>
        <w:t>to</w:t>
      </w:r>
      <w:r>
        <w:rPr>
          <w:spacing w:val="-9"/>
          <w:position w:val="1"/>
          <w:sz w:val="24"/>
        </w:rPr>
        <w:t xml:space="preserve"> </w:t>
      </w:r>
      <w:r>
        <w:rPr>
          <w:position w:val="1"/>
          <w:sz w:val="24"/>
        </w:rPr>
        <w:t>ensure</w:t>
      </w:r>
      <w:r>
        <w:rPr>
          <w:spacing w:val="-10"/>
          <w:position w:val="1"/>
          <w:sz w:val="24"/>
        </w:rPr>
        <w:t xml:space="preserve"> </w:t>
      </w:r>
      <w:r>
        <w:rPr>
          <w:position w:val="1"/>
          <w:sz w:val="24"/>
        </w:rPr>
        <w:t>no</w:t>
      </w:r>
      <w:r>
        <w:rPr>
          <w:spacing w:val="-9"/>
          <w:position w:val="1"/>
          <w:sz w:val="24"/>
        </w:rPr>
        <w:t xml:space="preserve"> </w:t>
      </w:r>
      <w:r>
        <w:rPr>
          <w:position w:val="1"/>
          <w:sz w:val="24"/>
        </w:rPr>
        <w:t>adverse</w:t>
      </w:r>
      <w:r>
        <w:rPr>
          <w:spacing w:val="-8"/>
          <w:position w:val="1"/>
          <w:sz w:val="24"/>
        </w:rPr>
        <w:t xml:space="preserve"> </w:t>
      </w:r>
      <w:r>
        <w:rPr>
          <w:position w:val="1"/>
          <w:sz w:val="24"/>
        </w:rPr>
        <w:t>impacts</w:t>
      </w:r>
      <w:r>
        <w:rPr>
          <w:spacing w:val="-7"/>
          <w:position w:val="1"/>
          <w:sz w:val="24"/>
        </w:rPr>
        <w:t xml:space="preserve"> </w:t>
      </w:r>
      <w:r>
        <w:rPr>
          <w:position w:val="1"/>
          <w:sz w:val="24"/>
        </w:rPr>
        <w:t xml:space="preserve">upon </w:t>
      </w:r>
      <w:r>
        <w:rPr>
          <w:sz w:val="24"/>
        </w:rPr>
        <w:t>protected</w:t>
      </w:r>
      <w:r>
        <w:rPr>
          <w:spacing w:val="-16"/>
          <w:sz w:val="24"/>
        </w:rPr>
        <w:t xml:space="preserve"> </w:t>
      </w:r>
      <w:r>
        <w:rPr>
          <w:sz w:val="24"/>
        </w:rPr>
        <w:t>species</w:t>
      </w:r>
      <w:r>
        <w:rPr>
          <w:spacing w:val="-14"/>
          <w:sz w:val="24"/>
        </w:rPr>
        <w:t xml:space="preserve"> </w:t>
      </w:r>
      <w:r>
        <w:rPr>
          <w:sz w:val="24"/>
        </w:rPr>
        <w:t>in</w:t>
      </w:r>
      <w:r>
        <w:rPr>
          <w:spacing w:val="-15"/>
          <w:sz w:val="24"/>
        </w:rPr>
        <w:t xml:space="preserve"> </w:t>
      </w:r>
      <w:r>
        <w:rPr>
          <w:sz w:val="24"/>
        </w:rPr>
        <w:t>accordance</w:t>
      </w:r>
      <w:r>
        <w:rPr>
          <w:spacing w:val="-12"/>
          <w:sz w:val="24"/>
        </w:rPr>
        <w:t xml:space="preserve"> </w:t>
      </w:r>
      <w:r>
        <w:rPr>
          <w:sz w:val="24"/>
        </w:rPr>
        <w:t>with</w:t>
      </w:r>
      <w:r>
        <w:rPr>
          <w:spacing w:val="-12"/>
          <w:sz w:val="24"/>
        </w:rPr>
        <w:t xml:space="preserve"> </w:t>
      </w:r>
      <w:r>
        <w:rPr>
          <w:sz w:val="24"/>
        </w:rPr>
        <w:t>Policy</w:t>
      </w:r>
      <w:r>
        <w:rPr>
          <w:spacing w:val="-15"/>
          <w:sz w:val="24"/>
        </w:rPr>
        <w:t xml:space="preserve"> </w:t>
      </w:r>
      <w:r>
        <w:rPr>
          <w:sz w:val="24"/>
        </w:rPr>
        <w:t>SP14</w:t>
      </w:r>
      <w:r>
        <w:rPr>
          <w:spacing w:val="-14"/>
          <w:sz w:val="24"/>
        </w:rPr>
        <w:t xml:space="preserve"> </w:t>
      </w:r>
      <w:r>
        <w:rPr>
          <w:sz w:val="24"/>
        </w:rPr>
        <w:t>of</w:t>
      </w:r>
      <w:r>
        <w:rPr>
          <w:spacing w:val="-12"/>
          <w:sz w:val="24"/>
        </w:rPr>
        <w:t xml:space="preserve"> </w:t>
      </w:r>
      <w:r>
        <w:rPr>
          <w:sz w:val="24"/>
        </w:rPr>
        <w:t>the</w:t>
      </w:r>
      <w:r>
        <w:rPr>
          <w:spacing w:val="-17"/>
          <w:sz w:val="24"/>
        </w:rPr>
        <w:t xml:space="preserve"> </w:t>
      </w:r>
      <w:r>
        <w:rPr>
          <w:sz w:val="24"/>
        </w:rPr>
        <w:t>Wrexham Local Development Plan.</w:t>
      </w:r>
    </w:p>
    <w:p w:rsidR="007C55D2" w:rsidRDefault="007C55D2">
      <w:pPr>
        <w:spacing w:line="228"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6"/>
          <w:sz w:val="24"/>
        </w:rPr>
        <w:t xml:space="preserve"> </w:t>
      </w:r>
      <w:r>
        <w:rPr>
          <w:sz w:val="24"/>
        </w:rPr>
        <w:t>EMILY</w:t>
      </w:r>
      <w:r>
        <w:rPr>
          <w:spacing w:val="54"/>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3"/>
        </w:numPr>
        <w:tabs>
          <w:tab w:val="left" w:pos="1820"/>
        </w:tabs>
        <w:ind w:right="1729"/>
        <w:jc w:val="both"/>
        <w:rPr>
          <w:position w:val="1"/>
          <w:sz w:val="24"/>
        </w:rPr>
      </w:pPr>
      <w:r>
        <w:rPr>
          <w:sz w:val="24"/>
        </w:rPr>
        <w:t>In</w:t>
      </w:r>
      <w:r>
        <w:rPr>
          <w:spacing w:val="-8"/>
          <w:sz w:val="24"/>
        </w:rPr>
        <w:t xml:space="preserve"> </w:t>
      </w:r>
      <w:r>
        <w:rPr>
          <w:sz w:val="24"/>
        </w:rPr>
        <w:t>the</w:t>
      </w:r>
      <w:r>
        <w:rPr>
          <w:spacing w:val="-8"/>
          <w:sz w:val="24"/>
        </w:rPr>
        <w:t xml:space="preserve"> </w:t>
      </w:r>
      <w:r>
        <w:rPr>
          <w:sz w:val="24"/>
        </w:rPr>
        <w:t>interests</w:t>
      </w:r>
      <w:r>
        <w:rPr>
          <w:spacing w:val="-10"/>
          <w:sz w:val="24"/>
        </w:rPr>
        <w:t xml:space="preserve"> </w:t>
      </w:r>
      <w:r>
        <w:rPr>
          <w:sz w:val="24"/>
        </w:rPr>
        <w:t>of</w:t>
      </w:r>
      <w:r>
        <w:rPr>
          <w:spacing w:val="-8"/>
          <w:sz w:val="24"/>
        </w:rPr>
        <w:t xml:space="preserve"> </w:t>
      </w:r>
      <w:r>
        <w:rPr>
          <w:sz w:val="24"/>
        </w:rPr>
        <w:t>ecology</w:t>
      </w:r>
      <w:r>
        <w:rPr>
          <w:spacing w:val="-10"/>
          <w:sz w:val="24"/>
        </w:rPr>
        <w:t xml:space="preserve"> </w:t>
      </w:r>
      <w:r>
        <w:rPr>
          <w:sz w:val="24"/>
        </w:rPr>
        <w:t>and</w:t>
      </w:r>
      <w:r>
        <w:rPr>
          <w:spacing w:val="-8"/>
          <w:sz w:val="24"/>
        </w:rPr>
        <w:t xml:space="preserve"> </w:t>
      </w:r>
      <w:r>
        <w:rPr>
          <w:sz w:val="24"/>
        </w:rPr>
        <w:t>to</w:t>
      </w:r>
      <w:r>
        <w:rPr>
          <w:spacing w:val="-6"/>
          <w:sz w:val="24"/>
        </w:rPr>
        <w:t xml:space="preserve"> </w:t>
      </w:r>
      <w:r>
        <w:rPr>
          <w:sz w:val="24"/>
        </w:rPr>
        <w:t>ensure</w:t>
      </w:r>
      <w:r>
        <w:rPr>
          <w:spacing w:val="-10"/>
          <w:sz w:val="24"/>
        </w:rPr>
        <w:t xml:space="preserve"> </w:t>
      </w:r>
      <w:r>
        <w:rPr>
          <w:sz w:val="24"/>
        </w:rPr>
        <w:t>no</w:t>
      </w:r>
      <w:r>
        <w:rPr>
          <w:spacing w:val="-9"/>
          <w:sz w:val="24"/>
        </w:rPr>
        <w:t xml:space="preserve"> </w:t>
      </w:r>
      <w:r>
        <w:rPr>
          <w:sz w:val="24"/>
        </w:rPr>
        <w:t>adverse</w:t>
      </w:r>
      <w:r>
        <w:rPr>
          <w:spacing w:val="-8"/>
          <w:sz w:val="24"/>
        </w:rPr>
        <w:t xml:space="preserve"> </w:t>
      </w:r>
      <w:r>
        <w:rPr>
          <w:sz w:val="24"/>
        </w:rPr>
        <w:t>impacts</w:t>
      </w:r>
      <w:r>
        <w:rPr>
          <w:spacing w:val="-8"/>
          <w:sz w:val="24"/>
        </w:rPr>
        <w:t xml:space="preserve"> </w:t>
      </w:r>
      <w:r>
        <w:rPr>
          <w:sz w:val="24"/>
        </w:rPr>
        <w:t>upon protected</w:t>
      </w:r>
      <w:r>
        <w:rPr>
          <w:spacing w:val="-16"/>
          <w:sz w:val="24"/>
        </w:rPr>
        <w:t xml:space="preserve"> </w:t>
      </w:r>
      <w:r>
        <w:rPr>
          <w:sz w:val="24"/>
        </w:rPr>
        <w:t>species</w:t>
      </w:r>
      <w:r>
        <w:rPr>
          <w:spacing w:val="-13"/>
          <w:sz w:val="24"/>
        </w:rPr>
        <w:t xml:space="preserve"> </w:t>
      </w:r>
      <w:r>
        <w:rPr>
          <w:sz w:val="24"/>
        </w:rPr>
        <w:t>in</w:t>
      </w:r>
      <w:r>
        <w:rPr>
          <w:spacing w:val="-17"/>
          <w:sz w:val="24"/>
        </w:rPr>
        <w:t xml:space="preserve"> </w:t>
      </w:r>
      <w:r>
        <w:rPr>
          <w:sz w:val="24"/>
        </w:rPr>
        <w:t>accordance</w:t>
      </w:r>
      <w:r>
        <w:rPr>
          <w:spacing w:val="-12"/>
          <w:sz w:val="24"/>
        </w:rPr>
        <w:t xml:space="preserve"> </w:t>
      </w:r>
      <w:r>
        <w:rPr>
          <w:sz w:val="24"/>
        </w:rPr>
        <w:t>with</w:t>
      </w:r>
      <w:r>
        <w:rPr>
          <w:spacing w:val="-12"/>
          <w:sz w:val="24"/>
        </w:rPr>
        <w:t xml:space="preserve"> </w:t>
      </w:r>
      <w:r>
        <w:rPr>
          <w:sz w:val="24"/>
        </w:rPr>
        <w:t>Policy</w:t>
      </w:r>
      <w:r>
        <w:rPr>
          <w:spacing w:val="-15"/>
          <w:sz w:val="24"/>
        </w:rPr>
        <w:t xml:space="preserve"> </w:t>
      </w:r>
      <w:r>
        <w:rPr>
          <w:sz w:val="24"/>
        </w:rPr>
        <w:t>SP14</w:t>
      </w:r>
      <w:r>
        <w:rPr>
          <w:spacing w:val="-14"/>
          <w:sz w:val="24"/>
        </w:rPr>
        <w:t xml:space="preserve"> </w:t>
      </w:r>
      <w:r>
        <w:rPr>
          <w:sz w:val="24"/>
        </w:rPr>
        <w:t>of</w:t>
      </w:r>
      <w:r>
        <w:rPr>
          <w:spacing w:val="-12"/>
          <w:sz w:val="24"/>
        </w:rPr>
        <w:t xml:space="preserve"> </w:t>
      </w:r>
      <w:r>
        <w:rPr>
          <w:sz w:val="24"/>
        </w:rPr>
        <w:t>the</w:t>
      </w:r>
      <w:r>
        <w:rPr>
          <w:spacing w:val="-17"/>
          <w:sz w:val="24"/>
        </w:rPr>
        <w:t xml:space="preserve"> </w:t>
      </w:r>
      <w:r>
        <w:rPr>
          <w:sz w:val="24"/>
        </w:rPr>
        <w:t>Wrexham Local Development Plan.</w:t>
      </w:r>
    </w:p>
    <w:p w:rsidR="007C55D2" w:rsidRDefault="003A3DCE">
      <w:pPr>
        <w:pStyle w:val="ListParagraph"/>
        <w:numPr>
          <w:ilvl w:val="0"/>
          <w:numId w:val="3"/>
        </w:numPr>
        <w:tabs>
          <w:tab w:val="left" w:pos="1818"/>
          <w:tab w:val="left" w:pos="1820"/>
        </w:tabs>
        <w:spacing w:before="266"/>
        <w:ind w:right="1722"/>
        <w:jc w:val="both"/>
        <w:rPr>
          <w:sz w:val="24"/>
        </w:rPr>
      </w:pPr>
      <w:r>
        <w:rPr>
          <w:sz w:val="24"/>
        </w:rPr>
        <w:t>To ensure the work is carried out to accepted arboricultural practices for the long term wellbeing of the tree(s) in accordance with Policies DM1, SP14 and NE3 of the Wrexham Local Development Plan</w:t>
      </w:r>
    </w:p>
    <w:p w:rsidR="007C55D2" w:rsidRDefault="007C55D2">
      <w:pPr>
        <w:pStyle w:val="BodyText"/>
        <w:spacing w:before="3"/>
        <w:ind w:left="0"/>
      </w:pPr>
    </w:p>
    <w:p w:rsidR="007C55D2" w:rsidRDefault="003A3DCE">
      <w:pPr>
        <w:pStyle w:val="ListParagraph"/>
        <w:numPr>
          <w:ilvl w:val="0"/>
          <w:numId w:val="3"/>
        </w:numPr>
        <w:tabs>
          <w:tab w:val="left" w:pos="1818"/>
          <w:tab w:val="left" w:pos="1820"/>
        </w:tabs>
        <w:ind w:right="1722"/>
        <w:jc w:val="both"/>
        <w:rPr>
          <w:sz w:val="24"/>
        </w:rPr>
      </w:pPr>
      <w:r>
        <w:rPr>
          <w:sz w:val="24"/>
        </w:rPr>
        <w:t>In</w:t>
      </w:r>
      <w:r>
        <w:rPr>
          <w:spacing w:val="-5"/>
          <w:sz w:val="24"/>
        </w:rPr>
        <w:t xml:space="preserve"> </w:t>
      </w:r>
      <w:r>
        <w:rPr>
          <w:sz w:val="24"/>
        </w:rPr>
        <w:t>the</w:t>
      </w:r>
      <w:r>
        <w:rPr>
          <w:spacing w:val="-8"/>
          <w:sz w:val="24"/>
        </w:rPr>
        <w:t xml:space="preserve"> </w:t>
      </w:r>
      <w:r>
        <w:rPr>
          <w:sz w:val="24"/>
        </w:rPr>
        <w:t>interests</w:t>
      </w:r>
      <w:r>
        <w:rPr>
          <w:spacing w:val="-12"/>
          <w:sz w:val="24"/>
        </w:rPr>
        <w:t xml:space="preserve"> </w:t>
      </w:r>
      <w:r>
        <w:rPr>
          <w:sz w:val="24"/>
        </w:rPr>
        <w:t>of</w:t>
      </w:r>
      <w:r>
        <w:rPr>
          <w:spacing w:val="-8"/>
          <w:sz w:val="24"/>
        </w:rPr>
        <w:t xml:space="preserve"> </w:t>
      </w:r>
      <w:r>
        <w:rPr>
          <w:sz w:val="24"/>
        </w:rPr>
        <w:t>ecology</w:t>
      </w:r>
      <w:r>
        <w:rPr>
          <w:spacing w:val="-14"/>
          <w:sz w:val="24"/>
        </w:rPr>
        <w:t xml:space="preserve"> </w:t>
      </w:r>
      <w:r>
        <w:rPr>
          <w:sz w:val="24"/>
        </w:rPr>
        <w:t>and</w:t>
      </w:r>
      <w:r>
        <w:rPr>
          <w:spacing w:val="-5"/>
          <w:sz w:val="24"/>
        </w:rPr>
        <w:t xml:space="preserve"> </w:t>
      </w:r>
      <w:r>
        <w:rPr>
          <w:sz w:val="24"/>
        </w:rPr>
        <w:t>the</w:t>
      </w:r>
      <w:r>
        <w:rPr>
          <w:spacing w:val="-11"/>
          <w:sz w:val="24"/>
        </w:rPr>
        <w:t xml:space="preserve"> </w:t>
      </w:r>
      <w:r>
        <w:rPr>
          <w:sz w:val="24"/>
        </w:rPr>
        <w:t>wider</w:t>
      </w:r>
      <w:r>
        <w:rPr>
          <w:spacing w:val="-8"/>
          <w:sz w:val="24"/>
        </w:rPr>
        <w:t xml:space="preserve"> </w:t>
      </w:r>
      <w:r>
        <w:rPr>
          <w:sz w:val="24"/>
        </w:rPr>
        <w:t>landscape,</w:t>
      </w:r>
      <w:r>
        <w:rPr>
          <w:spacing w:val="-11"/>
          <w:sz w:val="24"/>
        </w:rPr>
        <w:t xml:space="preserve"> </w:t>
      </w:r>
      <w:r>
        <w:rPr>
          <w:sz w:val="24"/>
        </w:rPr>
        <w:t>in</w:t>
      </w:r>
      <w:r>
        <w:rPr>
          <w:spacing w:val="-14"/>
          <w:sz w:val="24"/>
        </w:rPr>
        <w:t xml:space="preserve"> </w:t>
      </w:r>
      <w:r>
        <w:rPr>
          <w:sz w:val="24"/>
        </w:rPr>
        <w:t>accordance with</w:t>
      </w:r>
      <w:r>
        <w:rPr>
          <w:spacing w:val="-17"/>
          <w:sz w:val="24"/>
        </w:rPr>
        <w:t xml:space="preserve"> </w:t>
      </w:r>
      <w:r>
        <w:rPr>
          <w:sz w:val="24"/>
        </w:rPr>
        <w:t>Policies</w:t>
      </w:r>
      <w:r>
        <w:rPr>
          <w:spacing w:val="-17"/>
          <w:sz w:val="24"/>
        </w:rPr>
        <w:t xml:space="preserve"> </w:t>
      </w:r>
      <w:r>
        <w:rPr>
          <w:sz w:val="24"/>
        </w:rPr>
        <w:t>SP14,</w:t>
      </w:r>
      <w:r>
        <w:rPr>
          <w:spacing w:val="-16"/>
          <w:sz w:val="24"/>
        </w:rPr>
        <w:t xml:space="preserve"> </w:t>
      </w:r>
      <w:r>
        <w:rPr>
          <w:sz w:val="24"/>
        </w:rPr>
        <w:t>SP15,</w:t>
      </w:r>
      <w:r>
        <w:rPr>
          <w:spacing w:val="-17"/>
          <w:sz w:val="24"/>
        </w:rPr>
        <w:t xml:space="preserve"> </w:t>
      </w:r>
      <w:r>
        <w:rPr>
          <w:sz w:val="24"/>
        </w:rPr>
        <w:t>DM1</w:t>
      </w:r>
      <w:r>
        <w:rPr>
          <w:spacing w:val="-17"/>
          <w:sz w:val="24"/>
        </w:rPr>
        <w:t xml:space="preserve"> </w:t>
      </w:r>
      <w:r>
        <w:rPr>
          <w:sz w:val="24"/>
        </w:rPr>
        <w:t>and</w:t>
      </w:r>
      <w:r>
        <w:rPr>
          <w:spacing w:val="-17"/>
          <w:sz w:val="24"/>
        </w:rPr>
        <w:t xml:space="preserve"> </w:t>
      </w:r>
      <w:r>
        <w:rPr>
          <w:sz w:val="24"/>
        </w:rPr>
        <w:t>NE4</w:t>
      </w:r>
      <w:r>
        <w:rPr>
          <w:spacing w:val="-16"/>
          <w:sz w:val="24"/>
        </w:rPr>
        <w:t xml:space="preserve"> </w:t>
      </w:r>
      <w:r>
        <w:rPr>
          <w:sz w:val="24"/>
        </w:rPr>
        <w:t>of</w:t>
      </w:r>
      <w:r>
        <w:rPr>
          <w:spacing w:val="-17"/>
          <w:sz w:val="24"/>
        </w:rPr>
        <w:t xml:space="preserve"> </w:t>
      </w:r>
      <w:r>
        <w:rPr>
          <w:sz w:val="24"/>
        </w:rPr>
        <w:t>the</w:t>
      </w:r>
      <w:r>
        <w:rPr>
          <w:spacing w:val="-17"/>
          <w:sz w:val="24"/>
        </w:rPr>
        <w:t xml:space="preserve"> </w:t>
      </w:r>
      <w:r>
        <w:rPr>
          <w:sz w:val="24"/>
        </w:rPr>
        <w:t>Local</w:t>
      </w:r>
      <w:r>
        <w:rPr>
          <w:spacing w:val="-16"/>
          <w:sz w:val="24"/>
        </w:rPr>
        <w:t xml:space="preserve"> </w:t>
      </w:r>
      <w:r>
        <w:rPr>
          <w:sz w:val="24"/>
        </w:rPr>
        <w:t xml:space="preserve">Development </w:t>
      </w:r>
      <w:r>
        <w:rPr>
          <w:spacing w:val="-2"/>
          <w:sz w:val="24"/>
        </w:rPr>
        <w:t>Plan.</w:t>
      </w:r>
    </w:p>
    <w:p w:rsidR="007C55D2" w:rsidRDefault="003A3DCE">
      <w:pPr>
        <w:pStyle w:val="ListParagraph"/>
        <w:numPr>
          <w:ilvl w:val="0"/>
          <w:numId w:val="3"/>
        </w:numPr>
        <w:tabs>
          <w:tab w:val="left" w:pos="1818"/>
          <w:tab w:val="left" w:pos="1820"/>
        </w:tabs>
        <w:spacing w:before="274"/>
        <w:ind w:right="1724"/>
        <w:jc w:val="both"/>
        <w:rPr>
          <w:sz w:val="24"/>
        </w:rPr>
      </w:pPr>
      <w:r>
        <w:rPr>
          <w:sz w:val="24"/>
        </w:rPr>
        <w:t>In</w:t>
      </w:r>
      <w:r>
        <w:rPr>
          <w:spacing w:val="-13"/>
          <w:sz w:val="24"/>
        </w:rPr>
        <w:t xml:space="preserve"> </w:t>
      </w:r>
      <w:r>
        <w:rPr>
          <w:sz w:val="24"/>
        </w:rPr>
        <w:t>order</w:t>
      </w:r>
      <w:r>
        <w:rPr>
          <w:spacing w:val="-13"/>
          <w:sz w:val="24"/>
        </w:rPr>
        <w:t xml:space="preserve"> </w:t>
      </w:r>
      <w:r>
        <w:rPr>
          <w:sz w:val="24"/>
        </w:rPr>
        <w:t>to</w:t>
      </w:r>
      <w:r>
        <w:rPr>
          <w:spacing w:val="-14"/>
          <w:sz w:val="24"/>
        </w:rPr>
        <w:t xml:space="preserve"> </w:t>
      </w:r>
      <w:r>
        <w:rPr>
          <w:sz w:val="24"/>
        </w:rPr>
        <w:t>ensure</w:t>
      </w:r>
      <w:r>
        <w:rPr>
          <w:spacing w:val="-14"/>
          <w:sz w:val="24"/>
        </w:rPr>
        <w:t xml:space="preserve"> </w:t>
      </w:r>
      <w:r>
        <w:rPr>
          <w:sz w:val="24"/>
        </w:rPr>
        <w:t>that</w:t>
      </w:r>
      <w:r>
        <w:rPr>
          <w:spacing w:val="-17"/>
          <w:sz w:val="24"/>
        </w:rPr>
        <w:t xml:space="preserve"> </w:t>
      </w:r>
      <w:r>
        <w:rPr>
          <w:sz w:val="24"/>
        </w:rPr>
        <w:t>no</w:t>
      </w:r>
      <w:r>
        <w:rPr>
          <w:spacing w:val="-11"/>
          <w:sz w:val="24"/>
        </w:rPr>
        <w:t xml:space="preserve"> </w:t>
      </w:r>
      <w:r>
        <w:rPr>
          <w:sz w:val="24"/>
        </w:rPr>
        <w:t>protected</w:t>
      </w:r>
      <w:r>
        <w:rPr>
          <w:spacing w:val="-11"/>
          <w:sz w:val="24"/>
        </w:rPr>
        <w:t xml:space="preserve"> </w:t>
      </w:r>
      <w:r>
        <w:rPr>
          <w:sz w:val="24"/>
        </w:rPr>
        <w:t>species</w:t>
      </w:r>
      <w:r>
        <w:rPr>
          <w:spacing w:val="-16"/>
          <w:sz w:val="24"/>
        </w:rPr>
        <w:t xml:space="preserve"> </w:t>
      </w:r>
      <w:r>
        <w:rPr>
          <w:sz w:val="24"/>
        </w:rPr>
        <w:t>are</w:t>
      </w:r>
      <w:r>
        <w:rPr>
          <w:spacing w:val="-15"/>
          <w:sz w:val="24"/>
        </w:rPr>
        <w:t xml:space="preserve"> </w:t>
      </w:r>
      <w:r>
        <w:rPr>
          <w:sz w:val="24"/>
        </w:rPr>
        <w:t>adversely</w:t>
      </w:r>
      <w:r>
        <w:rPr>
          <w:spacing w:val="-16"/>
          <w:sz w:val="24"/>
        </w:rPr>
        <w:t xml:space="preserve"> </w:t>
      </w:r>
      <w:r>
        <w:rPr>
          <w:sz w:val="24"/>
        </w:rPr>
        <w:t>affected by</w:t>
      </w:r>
      <w:r>
        <w:rPr>
          <w:spacing w:val="-8"/>
          <w:sz w:val="24"/>
        </w:rPr>
        <w:t xml:space="preserve"> </w:t>
      </w:r>
      <w:r>
        <w:rPr>
          <w:sz w:val="24"/>
        </w:rPr>
        <w:t>the</w:t>
      </w:r>
      <w:r>
        <w:rPr>
          <w:spacing w:val="-2"/>
          <w:sz w:val="24"/>
        </w:rPr>
        <w:t xml:space="preserve"> </w:t>
      </w:r>
      <w:r>
        <w:rPr>
          <w:sz w:val="24"/>
        </w:rPr>
        <w:t>development</w:t>
      </w:r>
      <w:r>
        <w:rPr>
          <w:spacing w:val="-3"/>
          <w:sz w:val="24"/>
        </w:rPr>
        <w:t xml:space="preserve"> </w:t>
      </w:r>
      <w:r>
        <w:rPr>
          <w:sz w:val="24"/>
        </w:rPr>
        <w:t>and in</w:t>
      </w:r>
      <w:r>
        <w:rPr>
          <w:spacing w:val="-4"/>
          <w:sz w:val="24"/>
        </w:rPr>
        <w:t xml:space="preserve"> </w:t>
      </w:r>
      <w:r>
        <w:rPr>
          <w:sz w:val="24"/>
        </w:rPr>
        <w:t>the interests</w:t>
      </w:r>
      <w:r>
        <w:rPr>
          <w:spacing w:val="-2"/>
          <w:sz w:val="24"/>
        </w:rPr>
        <w:t xml:space="preserve"> </w:t>
      </w:r>
      <w:r>
        <w:rPr>
          <w:sz w:val="24"/>
        </w:rPr>
        <w:t>of ecology, in compliance with Policy SP14 of the Local Development 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19"/>
        <w:jc w:val="both"/>
        <w:rPr>
          <w:sz w:val="24"/>
        </w:rPr>
      </w:pPr>
      <w:r>
        <w:rPr>
          <w:sz w:val="24"/>
        </w:rPr>
        <w:t>To</w:t>
      </w:r>
      <w:r>
        <w:rPr>
          <w:spacing w:val="40"/>
          <w:sz w:val="24"/>
        </w:rPr>
        <w:t xml:space="preserve"> </w:t>
      </w:r>
      <w:r>
        <w:rPr>
          <w:sz w:val="24"/>
        </w:rPr>
        <w:t>protect</w:t>
      </w:r>
      <w:r>
        <w:rPr>
          <w:spacing w:val="40"/>
          <w:sz w:val="24"/>
        </w:rPr>
        <w:t xml:space="preserve"> </w:t>
      </w:r>
      <w:r>
        <w:rPr>
          <w:sz w:val="24"/>
        </w:rPr>
        <w:t>the</w:t>
      </w:r>
      <w:r>
        <w:rPr>
          <w:spacing w:val="40"/>
          <w:sz w:val="24"/>
        </w:rPr>
        <w:t xml:space="preserve"> </w:t>
      </w:r>
      <w:r>
        <w:rPr>
          <w:sz w:val="24"/>
        </w:rPr>
        <w:t>amenities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occupiers</w:t>
      </w:r>
      <w:r>
        <w:rPr>
          <w:spacing w:val="40"/>
          <w:sz w:val="24"/>
        </w:rPr>
        <w:t xml:space="preserve"> </w:t>
      </w:r>
      <w:r>
        <w:rPr>
          <w:sz w:val="24"/>
        </w:rPr>
        <w:t>of</w:t>
      </w:r>
      <w:r>
        <w:rPr>
          <w:spacing w:val="40"/>
          <w:sz w:val="24"/>
        </w:rPr>
        <w:t xml:space="preserve"> </w:t>
      </w:r>
      <w:r>
        <w:rPr>
          <w:sz w:val="24"/>
        </w:rPr>
        <w:t>nearby</w:t>
      </w:r>
      <w:r>
        <w:rPr>
          <w:spacing w:val="40"/>
          <w:sz w:val="24"/>
        </w:rPr>
        <w:t xml:space="preserve"> </w:t>
      </w:r>
      <w:r>
        <w:rPr>
          <w:sz w:val="24"/>
        </w:rPr>
        <w:t>properties in accordance with Policy DM1 of the Wrexham Local Development Plan.</w:t>
      </w:r>
    </w:p>
    <w:p w:rsidR="007C55D2" w:rsidRDefault="003A3DCE">
      <w:pPr>
        <w:pStyle w:val="ListParagraph"/>
        <w:numPr>
          <w:ilvl w:val="0"/>
          <w:numId w:val="3"/>
        </w:numPr>
        <w:tabs>
          <w:tab w:val="left" w:pos="1818"/>
          <w:tab w:val="left" w:pos="1820"/>
        </w:tabs>
        <w:spacing w:before="274"/>
        <w:ind w:right="1714"/>
        <w:jc w:val="both"/>
        <w:rPr>
          <w:sz w:val="24"/>
        </w:rPr>
      </w:pPr>
      <w:r>
        <w:rPr>
          <w:sz w:val="24"/>
        </w:rPr>
        <w:t>To</w:t>
      </w:r>
      <w:r>
        <w:rPr>
          <w:spacing w:val="40"/>
          <w:sz w:val="24"/>
        </w:rPr>
        <w:t xml:space="preserve"> </w:t>
      </w:r>
      <w:r>
        <w:rPr>
          <w:sz w:val="24"/>
        </w:rPr>
        <w:t>protect</w:t>
      </w:r>
      <w:r>
        <w:rPr>
          <w:spacing w:val="40"/>
          <w:sz w:val="24"/>
        </w:rPr>
        <w:t xml:space="preserve"> </w:t>
      </w:r>
      <w:r>
        <w:rPr>
          <w:sz w:val="24"/>
        </w:rPr>
        <w:t>the</w:t>
      </w:r>
      <w:r>
        <w:rPr>
          <w:spacing w:val="40"/>
          <w:sz w:val="24"/>
        </w:rPr>
        <w:t xml:space="preserve"> </w:t>
      </w:r>
      <w:r>
        <w:rPr>
          <w:sz w:val="24"/>
        </w:rPr>
        <w:t>amenities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occupiers</w:t>
      </w:r>
      <w:r>
        <w:rPr>
          <w:spacing w:val="40"/>
          <w:sz w:val="24"/>
        </w:rPr>
        <w:t xml:space="preserve"> </w:t>
      </w:r>
      <w:r>
        <w:rPr>
          <w:sz w:val="24"/>
        </w:rPr>
        <w:t>of</w:t>
      </w:r>
      <w:r>
        <w:rPr>
          <w:spacing w:val="40"/>
          <w:sz w:val="24"/>
        </w:rPr>
        <w:t xml:space="preserve"> </w:t>
      </w:r>
      <w:r>
        <w:rPr>
          <w:sz w:val="24"/>
        </w:rPr>
        <w:t>nearby</w:t>
      </w:r>
      <w:r>
        <w:rPr>
          <w:spacing w:val="40"/>
          <w:sz w:val="24"/>
        </w:rPr>
        <w:t xml:space="preserve"> </w:t>
      </w:r>
      <w:r>
        <w:rPr>
          <w:sz w:val="24"/>
        </w:rPr>
        <w:t>properties in accordance with Policy DM1 of the Wrexham Local Development Plan.</w:t>
      </w:r>
    </w:p>
    <w:p w:rsidR="007C55D2" w:rsidRDefault="007C55D2">
      <w:pPr>
        <w:pStyle w:val="BodyText"/>
        <w:spacing w:before="3"/>
        <w:ind w:left="0"/>
      </w:pPr>
    </w:p>
    <w:p w:rsidR="007C55D2" w:rsidRDefault="003A3DCE">
      <w:pPr>
        <w:pStyle w:val="ListParagraph"/>
        <w:numPr>
          <w:ilvl w:val="0"/>
          <w:numId w:val="3"/>
        </w:numPr>
        <w:tabs>
          <w:tab w:val="left" w:pos="1818"/>
          <w:tab w:val="left" w:pos="1820"/>
        </w:tabs>
        <w:ind w:right="1719"/>
        <w:jc w:val="both"/>
        <w:rPr>
          <w:sz w:val="24"/>
        </w:rPr>
      </w:pPr>
      <w:r>
        <w:rPr>
          <w:sz w:val="24"/>
        </w:rPr>
        <w:t>To</w:t>
      </w:r>
      <w:r>
        <w:rPr>
          <w:spacing w:val="40"/>
          <w:sz w:val="24"/>
        </w:rPr>
        <w:t xml:space="preserve"> </w:t>
      </w:r>
      <w:r>
        <w:rPr>
          <w:sz w:val="24"/>
        </w:rPr>
        <w:t>protect</w:t>
      </w:r>
      <w:r>
        <w:rPr>
          <w:spacing w:val="40"/>
          <w:sz w:val="24"/>
        </w:rPr>
        <w:t xml:space="preserve"> </w:t>
      </w:r>
      <w:r>
        <w:rPr>
          <w:sz w:val="24"/>
        </w:rPr>
        <w:t>the</w:t>
      </w:r>
      <w:r>
        <w:rPr>
          <w:spacing w:val="40"/>
          <w:sz w:val="24"/>
        </w:rPr>
        <w:t xml:space="preserve"> </w:t>
      </w:r>
      <w:r>
        <w:rPr>
          <w:sz w:val="24"/>
        </w:rPr>
        <w:t>amenities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occupiers</w:t>
      </w:r>
      <w:r>
        <w:rPr>
          <w:spacing w:val="40"/>
          <w:sz w:val="24"/>
        </w:rPr>
        <w:t xml:space="preserve"> </w:t>
      </w:r>
      <w:r>
        <w:rPr>
          <w:sz w:val="24"/>
        </w:rPr>
        <w:t>of</w:t>
      </w:r>
      <w:r>
        <w:rPr>
          <w:spacing w:val="40"/>
          <w:sz w:val="24"/>
        </w:rPr>
        <w:t xml:space="preserve"> </w:t>
      </w:r>
      <w:r>
        <w:rPr>
          <w:sz w:val="24"/>
        </w:rPr>
        <w:t>nearby</w:t>
      </w:r>
      <w:r>
        <w:rPr>
          <w:spacing w:val="40"/>
          <w:sz w:val="24"/>
        </w:rPr>
        <w:t xml:space="preserve"> </w:t>
      </w:r>
      <w:r>
        <w:rPr>
          <w:sz w:val="24"/>
        </w:rPr>
        <w:t>properties in accordance with Policy DM1 of the Wrexham Local Development Plan.</w:t>
      </w:r>
    </w:p>
    <w:p w:rsidR="007C55D2" w:rsidRDefault="007C55D2">
      <w:pPr>
        <w:pStyle w:val="BodyText"/>
        <w:spacing w:before="262"/>
        <w:ind w:left="0"/>
      </w:pPr>
    </w:p>
    <w:p w:rsidR="007C55D2" w:rsidRDefault="003A3DCE">
      <w:pPr>
        <w:pStyle w:val="ListParagraph"/>
        <w:numPr>
          <w:ilvl w:val="0"/>
          <w:numId w:val="3"/>
        </w:numPr>
        <w:tabs>
          <w:tab w:val="left" w:pos="1818"/>
          <w:tab w:val="left" w:pos="1820"/>
        </w:tabs>
        <w:spacing w:line="228" w:lineRule="auto"/>
        <w:ind w:right="1720"/>
        <w:jc w:val="both"/>
        <w:rPr>
          <w:sz w:val="24"/>
        </w:rPr>
      </w:pPr>
      <w:r>
        <w:rPr>
          <w:position w:val="2"/>
          <w:sz w:val="24"/>
        </w:rPr>
        <w:t>To ensure that the construction of the development is</w:t>
      </w:r>
      <w:r>
        <w:rPr>
          <w:spacing w:val="-1"/>
          <w:position w:val="2"/>
          <w:sz w:val="24"/>
        </w:rPr>
        <w:t xml:space="preserve"> </w:t>
      </w:r>
      <w:r>
        <w:rPr>
          <w:position w:val="2"/>
          <w:sz w:val="24"/>
        </w:rPr>
        <w:t xml:space="preserve">undertaken </w:t>
      </w:r>
      <w:r>
        <w:rPr>
          <w:sz w:val="24"/>
        </w:rPr>
        <w:t xml:space="preserve">in a </w:t>
      </w:r>
      <w:proofErr w:type="spellStart"/>
      <w:r>
        <w:rPr>
          <w:sz w:val="24"/>
        </w:rPr>
        <w:t>neighbourly</w:t>
      </w:r>
      <w:proofErr w:type="spellEnd"/>
      <w:r>
        <w:rPr>
          <w:sz w:val="24"/>
        </w:rPr>
        <w:t xml:space="preserve"> manner and in the interests of the protection of amenity and the environment in accordance with Policies SP14 and DM1 of the Local Development Plan.</w:t>
      </w:r>
    </w:p>
    <w:p w:rsidR="007C55D2" w:rsidRDefault="007C55D2">
      <w:pPr>
        <w:spacing w:line="228"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3"/>
        </w:numPr>
        <w:tabs>
          <w:tab w:val="left" w:pos="1818"/>
          <w:tab w:val="left" w:pos="1820"/>
        </w:tabs>
        <w:ind w:right="1723"/>
        <w:jc w:val="both"/>
        <w:rPr>
          <w:position w:val="1"/>
          <w:sz w:val="24"/>
        </w:rPr>
      </w:pPr>
      <w:r>
        <w:rPr>
          <w:sz w:val="24"/>
        </w:rPr>
        <w:t xml:space="preserve">To ensure the development </w:t>
      </w:r>
      <w:proofErr w:type="spellStart"/>
      <w:r>
        <w:rPr>
          <w:sz w:val="24"/>
        </w:rPr>
        <w:t>minimises</w:t>
      </w:r>
      <w:proofErr w:type="spellEnd"/>
      <w:r>
        <w:rPr>
          <w:sz w:val="24"/>
        </w:rPr>
        <w:t xml:space="preserve"> energy use and</w:t>
      </w:r>
      <w:r>
        <w:rPr>
          <w:spacing w:val="-11"/>
          <w:sz w:val="24"/>
        </w:rPr>
        <w:t xml:space="preserve"> </w:t>
      </w:r>
      <w:r>
        <w:rPr>
          <w:sz w:val="24"/>
        </w:rPr>
        <w:t>carbon emissions in accordance with Policy RE1 of the Wrexham Local Development Plan.</w:t>
      </w:r>
    </w:p>
    <w:p w:rsidR="007C55D2" w:rsidRDefault="003A3DCE">
      <w:pPr>
        <w:pStyle w:val="ListParagraph"/>
        <w:numPr>
          <w:ilvl w:val="0"/>
          <w:numId w:val="3"/>
        </w:numPr>
        <w:tabs>
          <w:tab w:val="left" w:pos="1818"/>
          <w:tab w:val="left" w:pos="1820"/>
        </w:tabs>
        <w:spacing w:before="266"/>
        <w:ind w:right="1725"/>
        <w:jc w:val="both"/>
        <w:rPr>
          <w:sz w:val="24"/>
        </w:rPr>
      </w:pPr>
      <w:r>
        <w:rPr>
          <w:sz w:val="24"/>
        </w:rPr>
        <w:t>To</w:t>
      </w:r>
      <w:r>
        <w:rPr>
          <w:spacing w:val="80"/>
          <w:sz w:val="24"/>
        </w:rPr>
        <w:t xml:space="preserve"> </w:t>
      </w:r>
      <w:r>
        <w:rPr>
          <w:sz w:val="24"/>
        </w:rPr>
        <w:t>mitigate</w:t>
      </w:r>
      <w:r>
        <w:rPr>
          <w:spacing w:val="80"/>
          <w:sz w:val="24"/>
        </w:rPr>
        <w:t xml:space="preserve"> </w:t>
      </w:r>
      <w:r>
        <w:rPr>
          <w:sz w:val="24"/>
        </w:rPr>
        <w:t>for</w:t>
      </w:r>
      <w:r>
        <w:rPr>
          <w:spacing w:val="80"/>
          <w:sz w:val="24"/>
        </w:rPr>
        <w:t xml:space="preserve"> </w:t>
      </w:r>
      <w:r>
        <w:rPr>
          <w:sz w:val="24"/>
        </w:rPr>
        <w:t>increased</w:t>
      </w:r>
      <w:r>
        <w:rPr>
          <w:spacing w:val="80"/>
          <w:sz w:val="24"/>
        </w:rPr>
        <w:t xml:space="preserve"> </w:t>
      </w:r>
      <w:r>
        <w:rPr>
          <w:sz w:val="24"/>
        </w:rPr>
        <w:t>traffic</w:t>
      </w:r>
      <w:r>
        <w:rPr>
          <w:spacing w:val="80"/>
          <w:sz w:val="24"/>
        </w:rPr>
        <w:t xml:space="preserve"> </w:t>
      </w:r>
      <w:r>
        <w:rPr>
          <w:sz w:val="24"/>
        </w:rPr>
        <w:t>generation</w:t>
      </w:r>
      <w:r>
        <w:rPr>
          <w:spacing w:val="80"/>
          <w:sz w:val="24"/>
        </w:rPr>
        <w:t xml:space="preserve"> </w:t>
      </w:r>
      <w:r>
        <w:rPr>
          <w:sz w:val="24"/>
        </w:rPr>
        <w:t>associated</w:t>
      </w:r>
      <w:r>
        <w:rPr>
          <w:spacing w:val="80"/>
          <w:sz w:val="24"/>
        </w:rPr>
        <w:t xml:space="preserve"> </w:t>
      </w:r>
      <w:r>
        <w:rPr>
          <w:sz w:val="24"/>
        </w:rPr>
        <w:t xml:space="preserve">with the development and in the interests of highway safety in accordance with Policies DM1 and T1 of the Local Development </w:t>
      </w:r>
      <w:r>
        <w:rPr>
          <w:spacing w:val="-2"/>
          <w:sz w:val="24"/>
        </w:rPr>
        <w:t>Plan.</w:t>
      </w:r>
    </w:p>
    <w:p w:rsidR="007C55D2" w:rsidRDefault="007C55D2">
      <w:pPr>
        <w:pStyle w:val="BodyText"/>
        <w:spacing w:before="3"/>
        <w:ind w:left="0"/>
      </w:pPr>
    </w:p>
    <w:p w:rsidR="007C55D2" w:rsidRDefault="003A3DCE">
      <w:pPr>
        <w:pStyle w:val="ListParagraph"/>
        <w:numPr>
          <w:ilvl w:val="0"/>
          <w:numId w:val="3"/>
        </w:numPr>
        <w:tabs>
          <w:tab w:val="left" w:pos="1818"/>
          <w:tab w:val="left" w:pos="1820"/>
        </w:tabs>
        <w:ind w:right="1725"/>
        <w:jc w:val="both"/>
        <w:rPr>
          <w:sz w:val="24"/>
        </w:rPr>
      </w:pPr>
      <w:r>
        <w:rPr>
          <w:sz w:val="24"/>
        </w:rPr>
        <w:t>To</w:t>
      </w:r>
      <w:r>
        <w:rPr>
          <w:spacing w:val="80"/>
          <w:sz w:val="24"/>
        </w:rPr>
        <w:t xml:space="preserve"> </w:t>
      </w:r>
      <w:r>
        <w:rPr>
          <w:sz w:val="24"/>
        </w:rPr>
        <w:t>mitigate</w:t>
      </w:r>
      <w:r>
        <w:rPr>
          <w:spacing w:val="80"/>
          <w:sz w:val="24"/>
        </w:rPr>
        <w:t xml:space="preserve"> </w:t>
      </w:r>
      <w:r>
        <w:rPr>
          <w:sz w:val="24"/>
        </w:rPr>
        <w:t>for</w:t>
      </w:r>
      <w:r>
        <w:rPr>
          <w:spacing w:val="80"/>
          <w:sz w:val="24"/>
        </w:rPr>
        <w:t xml:space="preserve"> </w:t>
      </w:r>
      <w:r>
        <w:rPr>
          <w:sz w:val="24"/>
        </w:rPr>
        <w:t>increased</w:t>
      </w:r>
      <w:r>
        <w:rPr>
          <w:spacing w:val="80"/>
          <w:sz w:val="24"/>
        </w:rPr>
        <w:t xml:space="preserve"> </w:t>
      </w:r>
      <w:r>
        <w:rPr>
          <w:sz w:val="24"/>
        </w:rPr>
        <w:t>traffic</w:t>
      </w:r>
      <w:r>
        <w:rPr>
          <w:spacing w:val="80"/>
          <w:sz w:val="24"/>
        </w:rPr>
        <w:t xml:space="preserve"> </w:t>
      </w:r>
      <w:r>
        <w:rPr>
          <w:sz w:val="24"/>
        </w:rPr>
        <w:t>generation</w:t>
      </w:r>
      <w:r>
        <w:rPr>
          <w:spacing w:val="80"/>
          <w:sz w:val="24"/>
        </w:rPr>
        <w:t xml:space="preserve"> </w:t>
      </w:r>
      <w:r>
        <w:rPr>
          <w:sz w:val="24"/>
        </w:rPr>
        <w:t>associated</w:t>
      </w:r>
      <w:r>
        <w:rPr>
          <w:spacing w:val="80"/>
          <w:sz w:val="24"/>
        </w:rPr>
        <w:t xml:space="preserve"> </w:t>
      </w:r>
      <w:r>
        <w:rPr>
          <w:sz w:val="24"/>
        </w:rPr>
        <w:t xml:space="preserve">with the development and in the interests of highway safety in accordance with Policies DM1 and T1 of the Local Development </w:t>
      </w:r>
      <w:r>
        <w:rPr>
          <w:spacing w:val="-2"/>
          <w:sz w:val="24"/>
        </w:rPr>
        <w:t>Plan.</w:t>
      </w:r>
    </w:p>
    <w:p w:rsidR="007C55D2" w:rsidRDefault="003A3DCE">
      <w:pPr>
        <w:pStyle w:val="ListParagraph"/>
        <w:numPr>
          <w:ilvl w:val="0"/>
          <w:numId w:val="3"/>
        </w:numPr>
        <w:tabs>
          <w:tab w:val="left" w:pos="1818"/>
          <w:tab w:val="left" w:pos="1820"/>
        </w:tabs>
        <w:spacing w:before="274"/>
        <w:ind w:right="1721"/>
        <w:jc w:val="both"/>
        <w:rPr>
          <w:sz w:val="24"/>
        </w:rPr>
      </w:pPr>
      <w:r>
        <w:rPr>
          <w:sz w:val="24"/>
        </w:rPr>
        <w:t>To ensure adequate active travel connectivity is made to the site in</w:t>
      </w:r>
      <w:r>
        <w:rPr>
          <w:spacing w:val="-5"/>
          <w:sz w:val="24"/>
        </w:rPr>
        <w:t xml:space="preserve"> </w:t>
      </w:r>
      <w:r>
        <w:rPr>
          <w:sz w:val="24"/>
        </w:rPr>
        <w:t>accordance</w:t>
      </w:r>
      <w:r>
        <w:rPr>
          <w:spacing w:val="-11"/>
          <w:sz w:val="24"/>
        </w:rPr>
        <w:t xml:space="preserve"> </w:t>
      </w:r>
      <w:r>
        <w:rPr>
          <w:sz w:val="24"/>
        </w:rPr>
        <w:t>with</w:t>
      </w:r>
      <w:r>
        <w:rPr>
          <w:spacing w:val="-10"/>
          <w:sz w:val="24"/>
        </w:rPr>
        <w:t xml:space="preserve"> </w:t>
      </w:r>
      <w:r>
        <w:rPr>
          <w:sz w:val="24"/>
        </w:rPr>
        <w:t>Policies</w:t>
      </w:r>
      <w:r>
        <w:rPr>
          <w:spacing w:val="-10"/>
          <w:sz w:val="24"/>
        </w:rPr>
        <w:t xml:space="preserve"> </w:t>
      </w:r>
      <w:r>
        <w:rPr>
          <w:sz w:val="24"/>
        </w:rPr>
        <w:t>DM1</w:t>
      </w:r>
      <w:r>
        <w:rPr>
          <w:spacing w:val="-15"/>
          <w:sz w:val="24"/>
        </w:rPr>
        <w:t xml:space="preserve"> </w:t>
      </w:r>
      <w:r>
        <w:rPr>
          <w:sz w:val="24"/>
        </w:rPr>
        <w:t>and</w:t>
      </w:r>
      <w:r>
        <w:rPr>
          <w:spacing w:val="-17"/>
          <w:sz w:val="24"/>
        </w:rPr>
        <w:t xml:space="preserve"> </w:t>
      </w:r>
      <w:r>
        <w:rPr>
          <w:sz w:val="24"/>
        </w:rPr>
        <w:t>T2</w:t>
      </w:r>
      <w:r>
        <w:rPr>
          <w:spacing w:val="-12"/>
          <w:sz w:val="24"/>
        </w:rPr>
        <w:t xml:space="preserve"> </w:t>
      </w:r>
      <w:r>
        <w:rPr>
          <w:sz w:val="24"/>
        </w:rPr>
        <w:t>of</w:t>
      </w:r>
      <w:r>
        <w:rPr>
          <w:spacing w:val="-11"/>
          <w:sz w:val="24"/>
        </w:rPr>
        <w:t xml:space="preserve"> </w:t>
      </w:r>
      <w:r>
        <w:rPr>
          <w:sz w:val="24"/>
        </w:rPr>
        <w:t>the</w:t>
      </w:r>
      <w:r>
        <w:rPr>
          <w:spacing w:val="-17"/>
          <w:sz w:val="24"/>
        </w:rPr>
        <w:t xml:space="preserve"> </w:t>
      </w:r>
      <w:r>
        <w:rPr>
          <w:sz w:val="24"/>
        </w:rPr>
        <w:t>Local</w:t>
      </w:r>
      <w:r>
        <w:rPr>
          <w:spacing w:val="-15"/>
          <w:sz w:val="24"/>
        </w:rPr>
        <w:t xml:space="preserve"> </w:t>
      </w:r>
      <w:r>
        <w:rPr>
          <w:sz w:val="24"/>
        </w:rPr>
        <w:t xml:space="preserve">Development </w:t>
      </w:r>
      <w:r>
        <w:rPr>
          <w:spacing w:val="-2"/>
          <w:sz w:val="24"/>
        </w:rPr>
        <w:t>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24"/>
        <w:jc w:val="both"/>
        <w:rPr>
          <w:sz w:val="24"/>
        </w:rPr>
      </w:pPr>
      <w:r>
        <w:rPr>
          <w:sz w:val="24"/>
        </w:rPr>
        <w:t>To ensure adequate active travel connectivity is made to the site in</w:t>
      </w:r>
      <w:r>
        <w:rPr>
          <w:spacing w:val="-6"/>
          <w:sz w:val="24"/>
        </w:rPr>
        <w:t xml:space="preserve"> </w:t>
      </w:r>
      <w:r>
        <w:rPr>
          <w:sz w:val="24"/>
        </w:rPr>
        <w:t>accordance</w:t>
      </w:r>
      <w:r>
        <w:rPr>
          <w:spacing w:val="-13"/>
          <w:sz w:val="24"/>
        </w:rPr>
        <w:t xml:space="preserve"> </w:t>
      </w:r>
      <w:r>
        <w:rPr>
          <w:sz w:val="24"/>
        </w:rPr>
        <w:t>with</w:t>
      </w:r>
      <w:r>
        <w:rPr>
          <w:spacing w:val="-10"/>
          <w:sz w:val="24"/>
        </w:rPr>
        <w:t xml:space="preserve"> </w:t>
      </w:r>
      <w:r>
        <w:rPr>
          <w:sz w:val="24"/>
        </w:rPr>
        <w:t>Policies</w:t>
      </w:r>
      <w:r>
        <w:rPr>
          <w:spacing w:val="-12"/>
          <w:sz w:val="24"/>
        </w:rPr>
        <w:t xml:space="preserve"> </w:t>
      </w:r>
      <w:r>
        <w:rPr>
          <w:sz w:val="24"/>
        </w:rPr>
        <w:t>DM1</w:t>
      </w:r>
      <w:r>
        <w:rPr>
          <w:spacing w:val="-14"/>
          <w:sz w:val="24"/>
        </w:rPr>
        <w:t xml:space="preserve"> </w:t>
      </w:r>
      <w:r>
        <w:rPr>
          <w:sz w:val="24"/>
        </w:rPr>
        <w:t>and</w:t>
      </w:r>
      <w:r>
        <w:rPr>
          <w:spacing w:val="-17"/>
          <w:sz w:val="24"/>
        </w:rPr>
        <w:t xml:space="preserve"> </w:t>
      </w:r>
      <w:r>
        <w:rPr>
          <w:sz w:val="24"/>
        </w:rPr>
        <w:t>T2</w:t>
      </w:r>
      <w:r>
        <w:rPr>
          <w:spacing w:val="-14"/>
          <w:sz w:val="24"/>
        </w:rPr>
        <w:t xml:space="preserve"> </w:t>
      </w:r>
      <w:r>
        <w:rPr>
          <w:sz w:val="24"/>
        </w:rPr>
        <w:t>of</w:t>
      </w:r>
      <w:r>
        <w:rPr>
          <w:spacing w:val="-11"/>
          <w:sz w:val="24"/>
        </w:rPr>
        <w:t xml:space="preserve"> </w:t>
      </w:r>
      <w:r>
        <w:rPr>
          <w:sz w:val="24"/>
        </w:rPr>
        <w:t>the</w:t>
      </w:r>
      <w:r>
        <w:rPr>
          <w:spacing w:val="-16"/>
          <w:sz w:val="24"/>
        </w:rPr>
        <w:t xml:space="preserve"> </w:t>
      </w:r>
      <w:r>
        <w:rPr>
          <w:sz w:val="24"/>
        </w:rPr>
        <w:t>Local</w:t>
      </w:r>
      <w:r>
        <w:rPr>
          <w:spacing w:val="-12"/>
          <w:sz w:val="24"/>
        </w:rPr>
        <w:t xml:space="preserve"> </w:t>
      </w:r>
      <w:r>
        <w:rPr>
          <w:sz w:val="24"/>
        </w:rPr>
        <w:t xml:space="preserve">Development </w:t>
      </w:r>
      <w:r>
        <w:rPr>
          <w:spacing w:val="-2"/>
          <w:sz w:val="24"/>
        </w:rPr>
        <w:t>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71"/>
        <w:jc w:val="both"/>
        <w:rPr>
          <w:sz w:val="24"/>
        </w:rPr>
      </w:pPr>
      <w:r>
        <w:rPr>
          <w:sz w:val="24"/>
        </w:rPr>
        <w:t>In</w:t>
      </w:r>
      <w:r>
        <w:rPr>
          <w:spacing w:val="-13"/>
          <w:sz w:val="24"/>
        </w:rPr>
        <w:t xml:space="preserve"> </w:t>
      </w:r>
      <w:r>
        <w:rPr>
          <w:sz w:val="24"/>
        </w:rPr>
        <w:t>the</w:t>
      </w:r>
      <w:r>
        <w:rPr>
          <w:spacing w:val="-12"/>
          <w:sz w:val="24"/>
        </w:rPr>
        <w:t xml:space="preserve"> </w:t>
      </w:r>
      <w:r>
        <w:rPr>
          <w:sz w:val="24"/>
        </w:rPr>
        <w:t>interests</w:t>
      </w:r>
      <w:r>
        <w:rPr>
          <w:spacing w:val="-14"/>
          <w:sz w:val="24"/>
        </w:rPr>
        <w:t xml:space="preserve"> </w:t>
      </w:r>
      <w:r>
        <w:rPr>
          <w:sz w:val="24"/>
        </w:rPr>
        <w:t>of</w:t>
      </w:r>
      <w:r>
        <w:rPr>
          <w:spacing w:val="-13"/>
          <w:sz w:val="24"/>
        </w:rPr>
        <w:t xml:space="preserve"> </w:t>
      </w:r>
      <w:r>
        <w:rPr>
          <w:sz w:val="24"/>
        </w:rPr>
        <w:t>highway</w:t>
      </w:r>
      <w:r>
        <w:rPr>
          <w:spacing w:val="-17"/>
          <w:sz w:val="24"/>
        </w:rPr>
        <w:t xml:space="preserve"> </w:t>
      </w:r>
      <w:r>
        <w:rPr>
          <w:sz w:val="24"/>
        </w:rPr>
        <w:t>safety</w:t>
      </w:r>
      <w:r>
        <w:rPr>
          <w:spacing w:val="-16"/>
          <w:sz w:val="24"/>
        </w:rPr>
        <w:t xml:space="preserve"> </w:t>
      </w:r>
      <w:r>
        <w:rPr>
          <w:sz w:val="24"/>
        </w:rPr>
        <w:t>in</w:t>
      </w:r>
      <w:r>
        <w:rPr>
          <w:spacing w:val="-15"/>
          <w:sz w:val="24"/>
        </w:rPr>
        <w:t xml:space="preserve"> </w:t>
      </w:r>
      <w:r>
        <w:rPr>
          <w:sz w:val="24"/>
        </w:rPr>
        <w:t>accordance</w:t>
      </w:r>
      <w:r>
        <w:rPr>
          <w:spacing w:val="-7"/>
          <w:sz w:val="24"/>
        </w:rPr>
        <w:t xml:space="preserve"> </w:t>
      </w:r>
      <w:r>
        <w:rPr>
          <w:sz w:val="24"/>
        </w:rPr>
        <w:t>with</w:t>
      </w:r>
      <w:r>
        <w:rPr>
          <w:spacing w:val="-10"/>
          <w:sz w:val="24"/>
        </w:rPr>
        <w:t xml:space="preserve"> </w:t>
      </w:r>
      <w:r>
        <w:rPr>
          <w:sz w:val="24"/>
        </w:rPr>
        <w:t>Policies</w:t>
      </w:r>
      <w:r>
        <w:rPr>
          <w:spacing w:val="-14"/>
          <w:sz w:val="24"/>
        </w:rPr>
        <w:t xml:space="preserve"> </w:t>
      </w:r>
      <w:r>
        <w:rPr>
          <w:sz w:val="24"/>
        </w:rPr>
        <w:t>DM1 and T1 of the Local Development Plan.</w:t>
      </w:r>
    </w:p>
    <w:p w:rsidR="007C55D2" w:rsidRDefault="007C55D2">
      <w:pPr>
        <w:pStyle w:val="BodyText"/>
        <w:spacing w:before="1"/>
        <w:ind w:left="0"/>
      </w:pPr>
    </w:p>
    <w:p w:rsidR="007C55D2" w:rsidRDefault="003A3DCE">
      <w:pPr>
        <w:pStyle w:val="ListParagraph"/>
        <w:numPr>
          <w:ilvl w:val="0"/>
          <w:numId w:val="3"/>
        </w:numPr>
        <w:tabs>
          <w:tab w:val="left" w:pos="1818"/>
          <w:tab w:val="left" w:pos="1820"/>
        </w:tabs>
        <w:ind w:right="1717"/>
        <w:jc w:val="both"/>
        <w:rPr>
          <w:sz w:val="24"/>
        </w:rPr>
      </w:pPr>
      <w:r>
        <w:rPr>
          <w:sz w:val="24"/>
        </w:rPr>
        <w:t>To</w:t>
      </w:r>
      <w:r>
        <w:rPr>
          <w:spacing w:val="-17"/>
          <w:sz w:val="24"/>
        </w:rPr>
        <w:t xml:space="preserve"> </w:t>
      </w:r>
      <w:r>
        <w:rPr>
          <w:sz w:val="24"/>
        </w:rPr>
        <w:t>ensure</w:t>
      </w:r>
      <w:r>
        <w:rPr>
          <w:spacing w:val="-17"/>
          <w:sz w:val="24"/>
        </w:rPr>
        <w:t xml:space="preserve"> </w:t>
      </w:r>
      <w:r>
        <w:rPr>
          <w:sz w:val="24"/>
        </w:rPr>
        <w:t>that</w:t>
      </w:r>
      <w:r>
        <w:rPr>
          <w:spacing w:val="-16"/>
          <w:sz w:val="24"/>
        </w:rPr>
        <w:t xml:space="preserve"> </w:t>
      </w:r>
      <w:r>
        <w:rPr>
          <w:sz w:val="24"/>
        </w:rPr>
        <w:t>the</w:t>
      </w:r>
      <w:r>
        <w:rPr>
          <w:spacing w:val="-17"/>
          <w:sz w:val="24"/>
        </w:rPr>
        <w:t xml:space="preserve"> </w:t>
      </w:r>
      <w:r>
        <w:rPr>
          <w:sz w:val="24"/>
        </w:rPr>
        <w:t>parking</w:t>
      </w:r>
      <w:r>
        <w:rPr>
          <w:spacing w:val="-17"/>
          <w:sz w:val="24"/>
        </w:rPr>
        <w:t xml:space="preserve"> </w:t>
      </w:r>
      <w:r>
        <w:rPr>
          <w:sz w:val="24"/>
        </w:rPr>
        <w:t>provision</w:t>
      </w:r>
      <w:r>
        <w:rPr>
          <w:spacing w:val="-17"/>
          <w:sz w:val="24"/>
        </w:rPr>
        <w:t xml:space="preserve"> </w:t>
      </w:r>
      <w:r>
        <w:rPr>
          <w:sz w:val="24"/>
        </w:rPr>
        <w:t>and</w:t>
      </w:r>
      <w:r>
        <w:rPr>
          <w:spacing w:val="-16"/>
          <w:sz w:val="24"/>
        </w:rPr>
        <w:t xml:space="preserve"> </w:t>
      </w:r>
      <w:r>
        <w:rPr>
          <w:sz w:val="24"/>
        </w:rPr>
        <w:t>highway</w:t>
      </w:r>
      <w:r>
        <w:rPr>
          <w:spacing w:val="-17"/>
          <w:sz w:val="24"/>
        </w:rPr>
        <w:t xml:space="preserve"> </w:t>
      </w:r>
      <w:r>
        <w:rPr>
          <w:sz w:val="24"/>
        </w:rPr>
        <w:t>safety</w:t>
      </w:r>
      <w:r>
        <w:rPr>
          <w:spacing w:val="-17"/>
          <w:sz w:val="24"/>
        </w:rPr>
        <w:t xml:space="preserve"> </w:t>
      </w:r>
      <w:r>
        <w:rPr>
          <w:sz w:val="24"/>
        </w:rPr>
        <w:t>in</w:t>
      </w:r>
      <w:r>
        <w:rPr>
          <w:spacing w:val="-16"/>
          <w:sz w:val="24"/>
        </w:rPr>
        <w:t xml:space="preserve"> </w:t>
      </w:r>
      <w:r>
        <w:rPr>
          <w:sz w:val="24"/>
        </w:rPr>
        <w:t>the</w:t>
      </w:r>
      <w:r>
        <w:rPr>
          <w:spacing w:val="-17"/>
          <w:sz w:val="24"/>
        </w:rPr>
        <w:t xml:space="preserve"> </w:t>
      </w:r>
      <w:r>
        <w:rPr>
          <w:sz w:val="24"/>
        </w:rPr>
        <w:t>area are</w:t>
      </w:r>
      <w:r>
        <w:rPr>
          <w:spacing w:val="-1"/>
          <w:sz w:val="24"/>
        </w:rPr>
        <w:t xml:space="preserve"> </w:t>
      </w:r>
      <w:r>
        <w:rPr>
          <w:sz w:val="24"/>
        </w:rPr>
        <w:t>not</w:t>
      </w:r>
      <w:r>
        <w:rPr>
          <w:spacing w:val="-3"/>
          <w:sz w:val="24"/>
        </w:rPr>
        <w:t xml:space="preserve"> </w:t>
      </w:r>
      <w:r>
        <w:rPr>
          <w:sz w:val="24"/>
        </w:rPr>
        <w:t>adversely</w:t>
      </w:r>
      <w:r>
        <w:rPr>
          <w:spacing w:val="-3"/>
          <w:sz w:val="24"/>
        </w:rPr>
        <w:t xml:space="preserve"> </w:t>
      </w:r>
      <w:r>
        <w:rPr>
          <w:sz w:val="24"/>
        </w:rPr>
        <w:t>affected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construction</w:t>
      </w:r>
      <w:r>
        <w:rPr>
          <w:spacing w:val="-2"/>
          <w:sz w:val="24"/>
        </w:rPr>
        <w:t xml:space="preserve"> </w:t>
      </w:r>
      <w:r>
        <w:rPr>
          <w:sz w:val="24"/>
        </w:rPr>
        <w:t>of</w:t>
      </w:r>
      <w:r>
        <w:rPr>
          <w:spacing w:val="-1"/>
          <w:sz w:val="24"/>
        </w:rPr>
        <w:t xml:space="preserve"> </w:t>
      </w:r>
      <w:r>
        <w:rPr>
          <w:sz w:val="24"/>
        </w:rPr>
        <w:t>the development and to meet the requirements of Policies DM1 and T1 of the Wrexham Local Development Plan.</w:t>
      </w:r>
    </w:p>
    <w:p w:rsidR="007C55D2" w:rsidRDefault="007C55D2">
      <w:pPr>
        <w:pStyle w:val="BodyText"/>
        <w:ind w:left="0"/>
      </w:pPr>
    </w:p>
    <w:p w:rsidR="007C55D2" w:rsidRDefault="003A3DCE">
      <w:pPr>
        <w:pStyle w:val="ListParagraph"/>
        <w:numPr>
          <w:ilvl w:val="0"/>
          <w:numId w:val="3"/>
        </w:numPr>
        <w:tabs>
          <w:tab w:val="left" w:pos="1820"/>
        </w:tabs>
        <w:spacing w:before="1" w:line="216" w:lineRule="auto"/>
        <w:ind w:right="1953"/>
        <w:rPr>
          <w:sz w:val="24"/>
        </w:rPr>
      </w:pPr>
      <w:r>
        <w:rPr>
          <w:position w:val="1"/>
          <w:sz w:val="24"/>
        </w:rPr>
        <w:t>To</w:t>
      </w:r>
      <w:r>
        <w:rPr>
          <w:spacing w:val="24"/>
          <w:position w:val="1"/>
          <w:sz w:val="24"/>
        </w:rPr>
        <w:t xml:space="preserve"> </w:t>
      </w:r>
      <w:r>
        <w:rPr>
          <w:position w:val="1"/>
          <w:sz w:val="24"/>
        </w:rPr>
        <w:t>comply</w:t>
      </w:r>
      <w:r>
        <w:rPr>
          <w:spacing w:val="-9"/>
          <w:position w:val="1"/>
          <w:sz w:val="24"/>
        </w:rPr>
        <w:t xml:space="preserve"> </w:t>
      </w:r>
      <w:r>
        <w:rPr>
          <w:position w:val="1"/>
          <w:sz w:val="24"/>
        </w:rPr>
        <w:t>with</w:t>
      </w:r>
      <w:r>
        <w:rPr>
          <w:spacing w:val="29"/>
          <w:position w:val="1"/>
          <w:sz w:val="24"/>
        </w:rPr>
        <w:t xml:space="preserve"> </w:t>
      </w:r>
      <w:r>
        <w:rPr>
          <w:position w:val="1"/>
          <w:sz w:val="24"/>
        </w:rPr>
        <w:t>the</w:t>
      </w:r>
      <w:r>
        <w:rPr>
          <w:spacing w:val="29"/>
          <w:position w:val="1"/>
          <w:sz w:val="24"/>
        </w:rPr>
        <w:t xml:space="preserve"> </w:t>
      </w:r>
      <w:r>
        <w:rPr>
          <w:position w:val="1"/>
          <w:sz w:val="24"/>
        </w:rPr>
        <w:t>requirements</w:t>
      </w:r>
      <w:r>
        <w:rPr>
          <w:spacing w:val="-7"/>
          <w:position w:val="1"/>
          <w:sz w:val="24"/>
        </w:rPr>
        <w:t xml:space="preserve"> </w:t>
      </w:r>
      <w:r>
        <w:rPr>
          <w:position w:val="1"/>
          <w:sz w:val="24"/>
        </w:rPr>
        <w:t>of</w:t>
      </w:r>
      <w:r>
        <w:rPr>
          <w:spacing w:val="29"/>
          <w:position w:val="1"/>
          <w:sz w:val="24"/>
        </w:rPr>
        <w:t xml:space="preserve"> </w:t>
      </w:r>
      <w:r>
        <w:rPr>
          <w:position w:val="1"/>
          <w:sz w:val="24"/>
        </w:rPr>
        <w:t>Policy</w:t>
      </w:r>
      <w:r>
        <w:rPr>
          <w:spacing w:val="-9"/>
          <w:position w:val="1"/>
          <w:sz w:val="24"/>
        </w:rPr>
        <w:t xml:space="preserve"> </w:t>
      </w:r>
      <w:r>
        <w:rPr>
          <w:position w:val="1"/>
          <w:sz w:val="24"/>
        </w:rPr>
        <w:t>12</w:t>
      </w:r>
      <w:r>
        <w:rPr>
          <w:spacing w:val="-3"/>
          <w:position w:val="1"/>
          <w:sz w:val="24"/>
        </w:rPr>
        <w:t xml:space="preserve"> </w:t>
      </w:r>
      <w:r>
        <w:rPr>
          <w:position w:val="1"/>
          <w:sz w:val="24"/>
        </w:rPr>
        <w:t>of</w:t>
      </w:r>
      <w:r>
        <w:rPr>
          <w:spacing w:val="30"/>
          <w:position w:val="1"/>
          <w:sz w:val="24"/>
        </w:rPr>
        <w:t xml:space="preserve"> </w:t>
      </w:r>
      <w:r>
        <w:rPr>
          <w:position w:val="1"/>
          <w:sz w:val="24"/>
        </w:rPr>
        <w:t>Future</w:t>
      </w:r>
      <w:r>
        <w:rPr>
          <w:spacing w:val="-15"/>
          <w:position w:val="1"/>
          <w:sz w:val="24"/>
        </w:rPr>
        <w:t xml:space="preserve"> </w:t>
      </w:r>
      <w:r>
        <w:rPr>
          <w:position w:val="1"/>
          <w:sz w:val="24"/>
        </w:rPr>
        <w:t xml:space="preserve">Wales: </w:t>
      </w:r>
      <w:r>
        <w:rPr>
          <w:sz w:val="24"/>
        </w:rPr>
        <w:t>The National Plan 2040.</w:t>
      </w:r>
    </w:p>
    <w:p w:rsidR="007C55D2" w:rsidRDefault="007C55D2">
      <w:pPr>
        <w:spacing w:line="216" w:lineRule="auto"/>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3"/>
        </w:numPr>
        <w:tabs>
          <w:tab w:val="left" w:pos="1818"/>
          <w:tab w:val="left" w:pos="1820"/>
        </w:tabs>
        <w:ind w:right="1724"/>
        <w:jc w:val="both"/>
        <w:rPr>
          <w:position w:val="1"/>
          <w:sz w:val="24"/>
        </w:rPr>
      </w:pPr>
      <w:r>
        <w:rPr>
          <w:sz w:val="24"/>
        </w:rPr>
        <w:t>To ensure a satisfactory standard of appearance of the development</w:t>
      </w:r>
      <w:r>
        <w:rPr>
          <w:spacing w:val="-17"/>
          <w:sz w:val="24"/>
        </w:rPr>
        <w:t xml:space="preserve"> </w:t>
      </w:r>
      <w:r>
        <w:rPr>
          <w:sz w:val="24"/>
        </w:rPr>
        <w:t>in</w:t>
      </w:r>
      <w:r>
        <w:rPr>
          <w:spacing w:val="-17"/>
          <w:sz w:val="24"/>
        </w:rPr>
        <w:t xml:space="preserve"> </w:t>
      </w:r>
      <w:r>
        <w:rPr>
          <w:sz w:val="24"/>
        </w:rPr>
        <w:t>the</w:t>
      </w:r>
      <w:r>
        <w:rPr>
          <w:spacing w:val="-16"/>
          <w:sz w:val="24"/>
        </w:rPr>
        <w:t xml:space="preserve"> </w:t>
      </w:r>
      <w:r>
        <w:rPr>
          <w:sz w:val="24"/>
        </w:rPr>
        <w:t>interests</w:t>
      </w:r>
      <w:r>
        <w:rPr>
          <w:spacing w:val="-17"/>
          <w:sz w:val="24"/>
        </w:rPr>
        <w:t xml:space="preserve"> </w:t>
      </w:r>
      <w:r>
        <w:rPr>
          <w:sz w:val="24"/>
        </w:rPr>
        <w:t>of</w:t>
      </w:r>
      <w:r>
        <w:rPr>
          <w:spacing w:val="-17"/>
          <w:sz w:val="24"/>
        </w:rPr>
        <w:t xml:space="preserve"> </w:t>
      </w:r>
      <w:r>
        <w:rPr>
          <w:sz w:val="24"/>
        </w:rPr>
        <w:t>the</w:t>
      </w:r>
      <w:r>
        <w:rPr>
          <w:spacing w:val="-17"/>
          <w:sz w:val="24"/>
        </w:rPr>
        <w:t xml:space="preserve"> </w:t>
      </w:r>
      <w:r>
        <w:rPr>
          <w:sz w:val="24"/>
        </w:rPr>
        <w:t>visual</w:t>
      </w:r>
      <w:r>
        <w:rPr>
          <w:spacing w:val="-16"/>
          <w:sz w:val="24"/>
        </w:rPr>
        <w:t xml:space="preserve"> </w:t>
      </w:r>
      <w:r>
        <w:rPr>
          <w:sz w:val="24"/>
        </w:rPr>
        <w:t>amenities</w:t>
      </w:r>
      <w:r>
        <w:rPr>
          <w:spacing w:val="-17"/>
          <w:sz w:val="24"/>
        </w:rPr>
        <w:t xml:space="preserve"> </w:t>
      </w:r>
      <w:r>
        <w:rPr>
          <w:sz w:val="24"/>
        </w:rPr>
        <w:t>of</w:t>
      </w:r>
      <w:r>
        <w:rPr>
          <w:spacing w:val="-17"/>
          <w:sz w:val="24"/>
        </w:rPr>
        <w:t xml:space="preserve"> </w:t>
      </w:r>
      <w:r>
        <w:rPr>
          <w:sz w:val="24"/>
        </w:rPr>
        <w:t>the</w:t>
      </w:r>
      <w:r>
        <w:rPr>
          <w:spacing w:val="-16"/>
          <w:sz w:val="24"/>
        </w:rPr>
        <w:t xml:space="preserve"> </w:t>
      </w:r>
      <w:r>
        <w:rPr>
          <w:sz w:val="24"/>
        </w:rPr>
        <w:t>area</w:t>
      </w:r>
      <w:r>
        <w:rPr>
          <w:spacing w:val="-17"/>
          <w:sz w:val="24"/>
        </w:rPr>
        <w:t xml:space="preserve"> </w:t>
      </w:r>
      <w:r>
        <w:rPr>
          <w:sz w:val="24"/>
        </w:rPr>
        <w:t>and wider landscape, in accordance with Policy DM1 of the Wrexham Local Development Plan.</w:t>
      </w:r>
    </w:p>
    <w:p w:rsidR="007C55D2" w:rsidRDefault="003A3DCE">
      <w:pPr>
        <w:pStyle w:val="ListParagraph"/>
        <w:numPr>
          <w:ilvl w:val="0"/>
          <w:numId w:val="3"/>
        </w:numPr>
        <w:tabs>
          <w:tab w:val="left" w:pos="1818"/>
          <w:tab w:val="left" w:pos="1820"/>
        </w:tabs>
        <w:spacing w:before="266"/>
        <w:ind w:right="1716"/>
        <w:jc w:val="both"/>
        <w:rPr>
          <w:sz w:val="24"/>
        </w:rPr>
      </w:pPr>
      <w:r>
        <w:rPr>
          <w:sz w:val="24"/>
        </w:rPr>
        <w:t>To ensure a satisfactory standard of appearance of the development</w:t>
      </w:r>
      <w:r>
        <w:rPr>
          <w:spacing w:val="-17"/>
          <w:sz w:val="24"/>
        </w:rPr>
        <w:t xml:space="preserve"> </w:t>
      </w:r>
      <w:r>
        <w:rPr>
          <w:sz w:val="24"/>
        </w:rPr>
        <w:t>in</w:t>
      </w:r>
      <w:r>
        <w:rPr>
          <w:spacing w:val="-17"/>
          <w:sz w:val="24"/>
        </w:rPr>
        <w:t xml:space="preserve"> </w:t>
      </w:r>
      <w:r>
        <w:rPr>
          <w:sz w:val="24"/>
        </w:rPr>
        <w:t>the</w:t>
      </w:r>
      <w:r>
        <w:rPr>
          <w:spacing w:val="-16"/>
          <w:sz w:val="24"/>
        </w:rPr>
        <w:t xml:space="preserve"> </w:t>
      </w:r>
      <w:r>
        <w:rPr>
          <w:sz w:val="24"/>
        </w:rPr>
        <w:t>interests</w:t>
      </w:r>
      <w:r>
        <w:rPr>
          <w:spacing w:val="-17"/>
          <w:sz w:val="24"/>
        </w:rPr>
        <w:t xml:space="preserve"> </w:t>
      </w:r>
      <w:r>
        <w:rPr>
          <w:sz w:val="24"/>
        </w:rPr>
        <w:t>of</w:t>
      </w:r>
      <w:r>
        <w:rPr>
          <w:spacing w:val="-16"/>
          <w:sz w:val="24"/>
        </w:rPr>
        <w:t xml:space="preserve"> </w:t>
      </w:r>
      <w:r>
        <w:rPr>
          <w:sz w:val="24"/>
        </w:rPr>
        <w:t>the</w:t>
      </w:r>
      <w:r>
        <w:rPr>
          <w:spacing w:val="-16"/>
          <w:sz w:val="24"/>
        </w:rPr>
        <w:t xml:space="preserve"> </w:t>
      </w:r>
      <w:r>
        <w:rPr>
          <w:sz w:val="24"/>
        </w:rPr>
        <w:t>visual</w:t>
      </w:r>
      <w:r>
        <w:rPr>
          <w:spacing w:val="-17"/>
          <w:sz w:val="24"/>
        </w:rPr>
        <w:t xml:space="preserve"> </w:t>
      </w:r>
      <w:r>
        <w:rPr>
          <w:sz w:val="24"/>
        </w:rPr>
        <w:t>amenities</w:t>
      </w:r>
      <w:r>
        <w:rPr>
          <w:spacing w:val="-16"/>
          <w:sz w:val="24"/>
        </w:rPr>
        <w:t xml:space="preserve"> </w:t>
      </w:r>
      <w:r>
        <w:rPr>
          <w:sz w:val="24"/>
        </w:rPr>
        <w:t>of</w:t>
      </w:r>
      <w:r>
        <w:rPr>
          <w:spacing w:val="-16"/>
          <w:sz w:val="24"/>
        </w:rPr>
        <w:t xml:space="preserve"> </w:t>
      </w:r>
      <w:r>
        <w:rPr>
          <w:sz w:val="24"/>
        </w:rPr>
        <w:t>the</w:t>
      </w:r>
      <w:r>
        <w:rPr>
          <w:spacing w:val="-17"/>
          <w:sz w:val="24"/>
        </w:rPr>
        <w:t xml:space="preserve"> </w:t>
      </w:r>
      <w:r>
        <w:rPr>
          <w:sz w:val="24"/>
        </w:rPr>
        <w:t>area</w:t>
      </w:r>
      <w:r>
        <w:rPr>
          <w:spacing w:val="-17"/>
          <w:sz w:val="24"/>
        </w:rPr>
        <w:t xml:space="preserve"> </w:t>
      </w:r>
      <w:r>
        <w:rPr>
          <w:sz w:val="24"/>
        </w:rPr>
        <w:t>and wider landscape, in accordance with Policy DM1 of the</w:t>
      </w:r>
      <w:r>
        <w:rPr>
          <w:spacing w:val="-2"/>
          <w:sz w:val="24"/>
        </w:rPr>
        <w:t xml:space="preserve"> </w:t>
      </w:r>
      <w:r>
        <w:rPr>
          <w:sz w:val="24"/>
        </w:rPr>
        <w:t>Wrexham Local Development Plan.</w:t>
      </w:r>
    </w:p>
    <w:p w:rsidR="007C55D2" w:rsidRDefault="007C55D2">
      <w:pPr>
        <w:pStyle w:val="BodyText"/>
        <w:ind w:left="0"/>
      </w:pPr>
    </w:p>
    <w:p w:rsidR="007C55D2" w:rsidRDefault="003A3DCE">
      <w:pPr>
        <w:pStyle w:val="ListParagraph"/>
        <w:numPr>
          <w:ilvl w:val="0"/>
          <w:numId w:val="3"/>
        </w:numPr>
        <w:tabs>
          <w:tab w:val="left" w:pos="1818"/>
          <w:tab w:val="left" w:pos="1820"/>
        </w:tabs>
        <w:spacing w:before="1"/>
        <w:ind w:right="1725"/>
        <w:jc w:val="both"/>
        <w:rPr>
          <w:sz w:val="24"/>
        </w:rPr>
      </w:pPr>
      <w:r>
        <w:rPr>
          <w:sz w:val="24"/>
        </w:rPr>
        <w:t>To</w:t>
      </w:r>
      <w:r>
        <w:rPr>
          <w:spacing w:val="-9"/>
          <w:sz w:val="24"/>
        </w:rPr>
        <w:t xml:space="preserve"> </w:t>
      </w:r>
      <w:r>
        <w:rPr>
          <w:sz w:val="24"/>
        </w:rPr>
        <w:t>ensure</w:t>
      </w:r>
      <w:r>
        <w:rPr>
          <w:spacing w:val="-9"/>
          <w:sz w:val="24"/>
        </w:rPr>
        <w:t xml:space="preserve"> </w:t>
      </w:r>
      <w:r>
        <w:rPr>
          <w:sz w:val="24"/>
        </w:rPr>
        <w:t>adequate</w:t>
      </w:r>
      <w:r>
        <w:rPr>
          <w:spacing w:val="-2"/>
          <w:sz w:val="24"/>
        </w:rPr>
        <w:t xml:space="preserve"> </w:t>
      </w:r>
      <w:r>
        <w:rPr>
          <w:sz w:val="24"/>
        </w:rPr>
        <w:t>cycle</w:t>
      </w:r>
      <w:r>
        <w:rPr>
          <w:spacing w:val="-5"/>
          <w:sz w:val="24"/>
        </w:rPr>
        <w:t xml:space="preserve"> </w:t>
      </w:r>
      <w:r>
        <w:rPr>
          <w:sz w:val="24"/>
        </w:rPr>
        <w:t>parking</w:t>
      </w:r>
      <w:r>
        <w:rPr>
          <w:spacing w:val="-15"/>
          <w:sz w:val="24"/>
        </w:rPr>
        <w:t xml:space="preserve"> </w:t>
      </w:r>
      <w:r>
        <w:rPr>
          <w:sz w:val="24"/>
        </w:rPr>
        <w:t>facilities</w:t>
      </w:r>
      <w:r>
        <w:rPr>
          <w:spacing w:val="-4"/>
          <w:sz w:val="24"/>
        </w:rPr>
        <w:t xml:space="preserve"> </w:t>
      </w:r>
      <w:r>
        <w:rPr>
          <w:sz w:val="24"/>
        </w:rPr>
        <w:t>are</w:t>
      </w:r>
      <w:r>
        <w:rPr>
          <w:spacing w:val="-4"/>
          <w:sz w:val="24"/>
        </w:rPr>
        <w:t xml:space="preserve"> </w:t>
      </w:r>
      <w:r>
        <w:rPr>
          <w:sz w:val="24"/>
        </w:rPr>
        <w:t>provided</w:t>
      </w:r>
      <w:r>
        <w:rPr>
          <w:spacing w:val="-9"/>
          <w:sz w:val="24"/>
        </w:rPr>
        <w:t xml:space="preserve"> </w:t>
      </w:r>
      <w:r>
        <w:rPr>
          <w:sz w:val="24"/>
        </w:rPr>
        <w:t>as</w:t>
      </w:r>
      <w:r>
        <w:rPr>
          <w:spacing w:val="-7"/>
          <w:sz w:val="24"/>
        </w:rPr>
        <w:t xml:space="preserve"> </w:t>
      </w:r>
      <w:r>
        <w:rPr>
          <w:sz w:val="24"/>
        </w:rPr>
        <w:t>part</w:t>
      </w:r>
      <w:r>
        <w:rPr>
          <w:spacing w:val="-8"/>
          <w:sz w:val="24"/>
        </w:rPr>
        <w:t xml:space="preserve"> </w:t>
      </w:r>
      <w:r>
        <w:rPr>
          <w:sz w:val="24"/>
        </w:rPr>
        <w:t>of the development in accordance with Policy DM1 of the Wrexham Local Development 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25"/>
        <w:jc w:val="both"/>
        <w:rPr>
          <w:sz w:val="24"/>
        </w:rPr>
      </w:pPr>
      <w:r>
        <w:rPr>
          <w:sz w:val="24"/>
        </w:rPr>
        <w:t>To ensure the development is accessed in a sustainable manner in the long-term in accordance with Policies DM1 and T2 of the Wrexham Local Development Plan.</w:t>
      </w:r>
    </w:p>
    <w:p w:rsidR="007C55D2" w:rsidRDefault="007C55D2">
      <w:pPr>
        <w:pStyle w:val="BodyText"/>
        <w:ind w:left="0"/>
      </w:pPr>
    </w:p>
    <w:p w:rsidR="007C55D2" w:rsidRDefault="003A3DCE">
      <w:pPr>
        <w:pStyle w:val="ListParagraph"/>
        <w:numPr>
          <w:ilvl w:val="0"/>
          <w:numId w:val="3"/>
        </w:numPr>
        <w:tabs>
          <w:tab w:val="left" w:pos="1820"/>
        </w:tabs>
        <w:ind w:right="1991"/>
        <w:rPr>
          <w:sz w:val="24"/>
        </w:rPr>
      </w:pPr>
      <w:r>
        <w:rPr>
          <w:sz w:val="24"/>
        </w:rPr>
        <w:t>To</w:t>
      </w:r>
      <w:r>
        <w:rPr>
          <w:spacing w:val="-7"/>
          <w:sz w:val="24"/>
        </w:rPr>
        <w:t xml:space="preserve"> </w:t>
      </w:r>
      <w:r>
        <w:rPr>
          <w:sz w:val="24"/>
        </w:rPr>
        <w:t>comply</w:t>
      </w:r>
      <w:r>
        <w:rPr>
          <w:spacing w:val="-8"/>
          <w:sz w:val="24"/>
        </w:rPr>
        <w:t xml:space="preserve"> </w:t>
      </w:r>
      <w:r>
        <w:rPr>
          <w:sz w:val="24"/>
        </w:rPr>
        <w:t>with</w:t>
      </w:r>
      <w:r>
        <w:rPr>
          <w:spacing w:val="-4"/>
          <w:sz w:val="24"/>
        </w:rPr>
        <w:t xml:space="preserve"> </w:t>
      </w:r>
      <w:r>
        <w:rPr>
          <w:sz w:val="24"/>
        </w:rPr>
        <w:t>the</w:t>
      </w:r>
      <w:r>
        <w:rPr>
          <w:spacing w:val="-4"/>
          <w:sz w:val="24"/>
        </w:rPr>
        <w:t xml:space="preserve"> </w:t>
      </w:r>
      <w:r>
        <w:rPr>
          <w:sz w:val="24"/>
        </w:rPr>
        <w:t>requirements</w:t>
      </w:r>
      <w:r>
        <w:rPr>
          <w:spacing w:val="-4"/>
          <w:sz w:val="24"/>
        </w:rPr>
        <w:t xml:space="preserve"> </w:t>
      </w:r>
      <w:r>
        <w:rPr>
          <w:sz w:val="24"/>
        </w:rPr>
        <w:t>of</w:t>
      </w:r>
      <w:r>
        <w:rPr>
          <w:spacing w:val="-5"/>
          <w:sz w:val="24"/>
        </w:rPr>
        <w:t xml:space="preserve"> </w:t>
      </w:r>
      <w:r>
        <w:rPr>
          <w:sz w:val="24"/>
        </w:rPr>
        <w:t>Section</w:t>
      </w:r>
      <w:r>
        <w:rPr>
          <w:spacing w:val="-6"/>
          <w:sz w:val="24"/>
        </w:rPr>
        <w:t xml:space="preserve"> </w:t>
      </w:r>
      <w:r>
        <w:rPr>
          <w:sz w:val="24"/>
        </w:rPr>
        <w:t>91</w:t>
      </w:r>
      <w:r>
        <w:rPr>
          <w:spacing w:val="-2"/>
          <w:sz w:val="24"/>
        </w:rPr>
        <w:t xml:space="preserve"> </w:t>
      </w:r>
      <w:r>
        <w:rPr>
          <w:sz w:val="24"/>
        </w:rPr>
        <w:t>of</w:t>
      </w:r>
      <w:r>
        <w:rPr>
          <w:spacing w:val="-5"/>
          <w:sz w:val="24"/>
        </w:rPr>
        <w:t xml:space="preserve"> </w:t>
      </w:r>
      <w:r>
        <w:rPr>
          <w:sz w:val="24"/>
        </w:rPr>
        <w:t>the</w:t>
      </w:r>
      <w:r>
        <w:rPr>
          <w:spacing w:val="-9"/>
          <w:sz w:val="24"/>
        </w:rPr>
        <w:t xml:space="preserve"> </w:t>
      </w:r>
      <w:r>
        <w:rPr>
          <w:sz w:val="24"/>
        </w:rPr>
        <w:t>Town</w:t>
      </w:r>
      <w:r>
        <w:rPr>
          <w:spacing w:val="-4"/>
          <w:sz w:val="24"/>
        </w:rPr>
        <w:t xml:space="preserve"> </w:t>
      </w:r>
      <w:r>
        <w:rPr>
          <w:sz w:val="24"/>
        </w:rPr>
        <w:t>and Country Planning Act 1990.</w:t>
      </w:r>
    </w:p>
    <w:p w:rsidR="007C55D2" w:rsidRDefault="007C55D2">
      <w:pPr>
        <w:pStyle w:val="BodyText"/>
        <w:ind w:left="0"/>
      </w:pPr>
    </w:p>
    <w:p w:rsidR="007C55D2" w:rsidRDefault="003A3DCE">
      <w:pPr>
        <w:pStyle w:val="ListParagraph"/>
        <w:numPr>
          <w:ilvl w:val="0"/>
          <w:numId w:val="3"/>
        </w:numPr>
        <w:tabs>
          <w:tab w:val="left" w:pos="1820"/>
        </w:tabs>
        <w:ind w:right="1801"/>
        <w:rPr>
          <w:sz w:val="24"/>
        </w:rPr>
      </w:pPr>
      <w:r>
        <w:rPr>
          <w:sz w:val="24"/>
        </w:rPr>
        <w:t>To</w:t>
      </w:r>
      <w:r>
        <w:rPr>
          <w:spacing w:val="-18"/>
          <w:sz w:val="24"/>
        </w:rPr>
        <w:t xml:space="preserve"> </w:t>
      </w:r>
      <w:r>
        <w:rPr>
          <w:sz w:val="24"/>
        </w:rPr>
        <w:t>comply</w:t>
      </w:r>
      <w:r>
        <w:rPr>
          <w:spacing w:val="-22"/>
          <w:sz w:val="24"/>
        </w:rPr>
        <w:t xml:space="preserve"> </w:t>
      </w:r>
      <w:r>
        <w:rPr>
          <w:sz w:val="24"/>
        </w:rPr>
        <w:t>with</w:t>
      </w:r>
      <w:r>
        <w:rPr>
          <w:spacing w:val="-17"/>
          <w:sz w:val="24"/>
        </w:rPr>
        <w:t xml:space="preserve"> </w:t>
      </w:r>
      <w:r>
        <w:rPr>
          <w:sz w:val="24"/>
        </w:rPr>
        <w:t>section</w:t>
      </w:r>
      <w:r>
        <w:rPr>
          <w:spacing w:val="-18"/>
          <w:sz w:val="24"/>
        </w:rPr>
        <w:t xml:space="preserve"> </w:t>
      </w:r>
      <w:proofErr w:type="gramStart"/>
      <w:r>
        <w:rPr>
          <w:sz w:val="24"/>
        </w:rPr>
        <w:t>71ZA(</w:t>
      </w:r>
      <w:proofErr w:type="gramEnd"/>
      <w:r>
        <w:rPr>
          <w:sz w:val="24"/>
        </w:rPr>
        <w:t>2)</w:t>
      </w:r>
      <w:r>
        <w:rPr>
          <w:spacing w:val="-17"/>
          <w:sz w:val="24"/>
        </w:rPr>
        <w:t xml:space="preserve"> </w:t>
      </w:r>
      <w:r>
        <w:rPr>
          <w:sz w:val="24"/>
        </w:rPr>
        <w:t>of</w:t>
      </w:r>
      <w:r>
        <w:rPr>
          <w:spacing w:val="-17"/>
          <w:sz w:val="24"/>
        </w:rPr>
        <w:t xml:space="preserve"> </w:t>
      </w:r>
      <w:r>
        <w:rPr>
          <w:sz w:val="24"/>
        </w:rPr>
        <w:t>the</w:t>
      </w:r>
      <w:r>
        <w:rPr>
          <w:spacing w:val="-20"/>
          <w:sz w:val="24"/>
        </w:rPr>
        <w:t xml:space="preserve"> </w:t>
      </w:r>
      <w:r>
        <w:rPr>
          <w:sz w:val="24"/>
        </w:rPr>
        <w:t>Town</w:t>
      </w:r>
      <w:r>
        <w:rPr>
          <w:spacing w:val="-16"/>
          <w:sz w:val="24"/>
        </w:rPr>
        <w:t xml:space="preserve"> </w:t>
      </w:r>
      <w:r>
        <w:rPr>
          <w:sz w:val="24"/>
        </w:rPr>
        <w:t>and</w:t>
      </w:r>
      <w:r>
        <w:rPr>
          <w:spacing w:val="-17"/>
          <w:sz w:val="24"/>
        </w:rPr>
        <w:t xml:space="preserve"> </w:t>
      </w:r>
      <w:r>
        <w:rPr>
          <w:sz w:val="24"/>
        </w:rPr>
        <w:t>Country</w:t>
      </w:r>
      <w:r>
        <w:rPr>
          <w:spacing w:val="-21"/>
          <w:sz w:val="24"/>
        </w:rPr>
        <w:t xml:space="preserve"> </w:t>
      </w:r>
      <w:r>
        <w:rPr>
          <w:sz w:val="24"/>
        </w:rPr>
        <w:t>Planning Act 1990.</w:t>
      </w:r>
    </w:p>
    <w:p w:rsidR="007C55D2" w:rsidRDefault="007C55D2">
      <w:pPr>
        <w:pStyle w:val="BodyText"/>
        <w:spacing w:before="1"/>
        <w:ind w:left="0"/>
      </w:pPr>
    </w:p>
    <w:p w:rsidR="007C55D2" w:rsidRDefault="003A3DCE">
      <w:pPr>
        <w:pStyle w:val="ListParagraph"/>
        <w:numPr>
          <w:ilvl w:val="0"/>
          <w:numId w:val="3"/>
        </w:numPr>
        <w:tabs>
          <w:tab w:val="left" w:pos="1818"/>
          <w:tab w:val="left" w:pos="1820"/>
        </w:tabs>
        <w:ind w:right="1723"/>
        <w:jc w:val="both"/>
        <w:rPr>
          <w:sz w:val="24"/>
        </w:rPr>
      </w:pPr>
      <w:r>
        <w:rPr>
          <w:sz w:val="24"/>
        </w:rPr>
        <w:t>In</w:t>
      </w:r>
      <w:r>
        <w:rPr>
          <w:spacing w:val="-4"/>
          <w:sz w:val="24"/>
        </w:rPr>
        <w:t xml:space="preserve"> </w:t>
      </w:r>
      <w:r>
        <w:rPr>
          <w:sz w:val="24"/>
        </w:rPr>
        <w:t>the</w:t>
      </w:r>
      <w:r>
        <w:rPr>
          <w:spacing w:val="-7"/>
          <w:sz w:val="24"/>
        </w:rPr>
        <w:t xml:space="preserve"> </w:t>
      </w:r>
      <w:r>
        <w:rPr>
          <w:sz w:val="24"/>
        </w:rPr>
        <w:t>interests</w:t>
      </w:r>
      <w:r>
        <w:rPr>
          <w:spacing w:val="-12"/>
          <w:sz w:val="24"/>
        </w:rPr>
        <w:t xml:space="preserve"> </w:t>
      </w:r>
      <w:r>
        <w:rPr>
          <w:sz w:val="24"/>
        </w:rPr>
        <w:t>of</w:t>
      </w:r>
      <w:r>
        <w:rPr>
          <w:spacing w:val="-3"/>
          <w:sz w:val="24"/>
        </w:rPr>
        <w:t xml:space="preserve"> </w:t>
      </w:r>
      <w:r>
        <w:rPr>
          <w:sz w:val="24"/>
        </w:rPr>
        <w:t>ecology</w:t>
      </w:r>
      <w:r>
        <w:rPr>
          <w:spacing w:val="-12"/>
          <w:sz w:val="24"/>
        </w:rPr>
        <w:t xml:space="preserve"> </w:t>
      </w:r>
      <w:r>
        <w:rPr>
          <w:sz w:val="24"/>
        </w:rPr>
        <w:t>and</w:t>
      </w:r>
      <w:r>
        <w:rPr>
          <w:spacing w:val="-4"/>
          <w:sz w:val="24"/>
        </w:rPr>
        <w:t xml:space="preserve"> </w:t>
      </w:r>
      <w:r>
        <w:rPr>
          <w:sz w:val="24"/>
        </w:rPr>
        <w:t>to</w:t>
      </w:r>
      <w:r>
        <w:rPr>
          <w:spacing w:val="-7"/>
          <w:sz w:val="24"/>
        </w:rPr>
        <w:t xml:space="preserve"> </w:t>
      </w:r>
      <w:r>
        <w:rPr>
          <w:sz w:val="24"/>
        </w:rPr>
        <w:t>ensure</w:t>
      </w:r>
      <w:r>
        <w:rPr>
          <w:spacing w:val="-11"/>
          <w:sz w:val="24"/>
        </w:rPr>
        <w:t xml:space="preserve"> </w:t>
      </w:r>
      <w:r>
        <w:rPr>
          <w:sz w:val="24"/>
        </w:rPr>
        <w:t>no</w:t>
      </w:r>
      <w:r>
        <w:rPr>
          <w:spacing w:val="-7"/>
          <w:sz w:val="24"/>
        </w:rPr>
        <w:t xml:space="preserve"> </w:t>
      </w:r>
      <w:r>
        <w:rPr>
          <w:sz w:val="24"/>
        </w:rPr>
        <w:t>adverse</w:t>
      </w:r>
      <w:r>
        <w:rPr>
          <w:spacing w:val="-5"/>
          <w:sz w:val="24"/>
        </w:rPr>
        <w:t xml:space="preserve"> </w:t>
      </w:r>
      <w:r>
        <w:rPr>
          <w:sz w:val="24"/>
        </w:rPr>
        <w:t>impacts</w:t>
      </w:r>
      <w:r>
        <w:rPr>
          <w:spacing w:val="-11"/>
          <w:sz w:val="24"/>
        </w:rPr>
        <w:t xml:space="preserve"> </w:t>
      </w:r>
      <w:r>
        <w:rPr>
          <w:sz w:val="24"/>
        </w:rPr>
        <w:t>upon protected</w:t>
      </w:r>
      <w:r>
        <w:rPr>
          <w:spacing w:val="-17"/>
          <w:sz w:val="24"/>
        </w:rPr>
        <w:t xml:space="preserve"> </w:t>
      </w:r>
      <w:r>
        <w:rPr>
          <w:sz w:val="24"/>
        </w:rPr>
        <w:t>species</w:t>
      </w:r>
      <w:r>
        <w:rPr>
          <w:spacing w:val="-15"/>
          <w:sz w:val="24"/>
        </w:rPr>
        <w:t xml:space="preserve"> </w:t>
      </w:r>
      <w:r>
        <w:rPr>
          <w:sz w:val="24"/>
        </w:rPr>
        <w:t>in</w:t>
      </w:r>
      <w:r>
        <w:rPr>
          <w:spacing w:val="-14"/>
          <w:sz w:val="24"/>
        </w:rPr>
        <w:t xml:space="preserve"> </w:t>
      </w:r>
      <w:r>
        <w:rPr>
          <w:sz w:val="24"/>
        </w:rPr>
        <w:t>accordance</w:t>
      </w:r>
      <w:r>
        <w:rPr>
          <w:spacing w:val="-11"/>
          <w:sz w:val="24"/>
        </w:rPr>
        <w:t xml:space="preserve"> </w:t>
      </w:r>
      <w:r>
        <w:rPr>
          <w:sz w:val="24"/>
        </w:rPr>
        <w:t>with</w:t>
      </w:r>
      <w:r>
        <w:rPr>
          <w:spacing w:val="-11"/>
          <w:sz w:val="24"/>
        </w:rPr>
        <w:t xml:space="preserve"> </w:t>
      </w:r>
      <w:r>
        <w:rPr>
          <w:sz w:val="24"/>
        </w:rPr>
        <w:t>Policy</w:t>
      </w:r>
      <w:r>
        <w:rPr>
          <w:spacing w:val="-17"/>
          <w:sz w:val="24"/>
        </w:rPr>
        <w:t xml:space="preserve"> </w:t>
      </w:r>
      <w:r>
        <w:rPr>
          <w:sz w:val="24"/>
        </w:rPr>
        <w:t>SP14</w:t>
      </w:r>
      <w:r>
        <w:rPr>
          <w:spacing w:val="-11"/>
          <w:sz w:val="24"/>
        </w:rPr>
        <w:t xml:space="preserve"> </w:t>
      </w:r>
      <w:r>
        <w:rPr>
          <w:sz w:val="24"/>
        </w:rPr>
        <w:t>of</w:t>
      </w:r>
      <w:r>
        <w:rPr>
          <w:spacing w:val="-10"/>
          <w:sz w:val="24"/>
        </w:rPr>
        <w:t xml:space="preserve"> </w:t>
      </w:r>
      <w:r>
        <w:rPr>
          <w:sz w:val="24"/>
        </w:rPr>
        <w:t>the</w:t>
      </w:r>
      <w:r>
        <w:rPr>
          <w:spacing w:val="-17"/>
          <w:sz w:val="24"/>
        </w:rPr>
        <w:t xml:space="preserve"> </w:t>
      </w:r>
      <w:r>
        <w:rPr>
          <w:sz w:val="24"/>
        </w:rPr>
        <w:t>Wrexham Local Development 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18"/>
        <w:jc w:val="both"/>
        <w:rPr>
          <w:sz w:val="24"/>
        </w:rPr>
      </w:pPr>
      <w:r>
        <w:rPr>
          <w:sz w:val="24"/>
        </w:rPr>
        <w:t>In</w:t>
      </w:r>
      <w:r>
        <w:rPr>
          <w:spacing w:val="-2"/>
          <w:sz w:val="24"/>
        </w:rPr>
        <w:t xml:space="preserve"> </w:t>
      </w:r>
      <w:r>
        <w:rPr>
          <w:sz w:val="24"/>
        </w:rPr>
        <w:t>the</w:t>
      </w:r>
      <w:r>
        <w:rPr>
          <w:spacing w:val="-7"/>
          <w:sz w:val="24"/>
        </w:rPr>
        <w:t xml:space="preserve"> </w:t>
      </w:r>
      <w:r>
        <w:rPr>
          <w:sz w:val="24"/>
        </w:rPr>
        <w:t>interests</w:t>
      </w:r>
      <w:r>
        <w:rPr>
          <w:spacing w:val="-12"/>
          <w:sz w:val="24"/>
        </w:rPr>
        <w:t xml:space="preserve"> </w:t>
      </w:r>
      <w:r>
        <w:rPr>
          <w:sz w:val="24"/>
        </w:rPr>
        <w:t>of</w:t>
      </w:r>
      <w:r>
        <w:rPr>
          <w:spacing w:val="-3"/>
          <w:sz w:val="24"/>
        </w:rPr>
        <w:t xml:space="preserve"> </w:t>
      </w:r>
      <w:r>
        <w:rPr>
          <w:sz w:val="24"/>
        </w:rPr>
        <w:t>ecology</w:t>
      </w:r>
      <w:r>
        <w:rPr>
          <w:spacing w:val="-12"/>
          <w:sz w:val="24"/>
        </w:rPr>
        <w:t xml:space="preserve"> </w:t>
      </w:r>
      <w:r>
        <w:rPr>
          <w:sz w:val="24"/>
        </w:rPr>
        <w:t>and</w:t>
      </w:r>
      <w:r>
        <w:rPr>
          <w:spacing w:val="-2"/>
          <w:sz w:val="24"/>
        </w:rPr>
        <w:t xml:space="preserve"> </w:t>
      </w:r>
      <w:r>
        <w:rPr>
          <w:sz w:val="24"/>
        </w:rPr>
        <w:t>to</w:t>
      </w:r>
      <w:r>
        <w:rPr>
          <w:spacing w:val="-12"/>
          <w:sz w:val="24"/>
        </w:rPr>
        <w:t xml:space="preserve"> </w:t>
      </w:r>
      <w:r>
        <w:rPr>
          <w:sz w:val="24"/>
        </w:rPr>
        <w:t>ensure</w:t>
      </w:r>
      <w:r>
        <w:rPr>
          <w:spacing w:val="-11"/>
          <w:sz w:val="24"/>
        </w:rPr>
        <w:t xml:space="preserve"> </w:t>
      </w:r>
      <w:r>
        <w:rPr>
          <w:sz w:val="24"/>
        </w:rPr>
        <w:t>no</w:t>
      </w:r>
      <w:r>
        <w:rPr>
          <w:spacing w:val="-7"/>
          <w:sz w:val="24"/>
        </w:rPr>
        <w:t xml:space="preserve"> </w:t>
      </w:r>
      <w:r>
        <w:rPr>
          <w:sz w:val="24"/>
        </w:rPr>
        <w:t>adverse impacts</w:t>
      </w:r>
      <w:r>
        <w:rPr>
          <w:spacing w:val="-11"/>
          <w:sz w:val="24"/>
        </w:rPr>
        <w:t xml:space="preserve"> </w:t>
      </w:r>
      <w:r>
        <w:rPr>
          <w:sz w:val="24"/>
        </w:rPr>
        <w:t>upon protected</w:t>
      </w:r>
      <w:r>
        <w:rPr>
          <w:spacing w:val="-17"/>
          <w:sz w:val="24"/>
        </w:rPr>
        <w:t xml:space="preserve"> </w:t>
      </w:r>
      <w:r>
        <w:rPr>
          <w:sz w:val="24"/>
        </w:rPr>
        <w:t>species</w:t>
      </w:r>
      <w:r>
        <w:rPr>
          <w:spacing w:val="-16"/>
          <w:sz w:val="24"/>
        </w:rPr>
        <w:t xml:space="preserve"> </w:t>
      </w:r>
      <w:r>
        <w:rPr>
          <w:sz w:val="24"/>
        </w:rPr>
        <w:t>in</w:t>
      </w:r>
      <w:r>
        <w:rPr>
          <w:spacing w:val="-12"/>
          <w:sz w:val="24"/>
        </w:rPr>
        <w:t xml:space="preserve"> </w:t>
      </w:r>
      <w:r>
        <w:rPr>
          <w:sz w:val="24"/>
        </w:rPr>
        <w:t>accordance</w:t>
      </w:r>
      <w:r>
        <w:rPr>
          <w:spacing w:val="-9"/>
          <w:sz w:val="24"/>
        </w:rPr>
        <w:t xml:space="preserve"> </w:t>
      </w:r>
      <w:r>
        <w:rPr>
          <w:sz w:val="24"/>
        </w:rPr>
        <w:t>with</w:t>
      </w:r>
      <w:r>
        <w:rPr>
          <w:spacing w:val="-9"/>
          <w:sz w:val="24"/>
        </w:rPr>
        <w:t xml:space="preserve"> </w:t>
      </w:r>
      <w:r>
        <w:rPr>
          <w:sz w:val="24"/>
        </w:rPr>
        <w:t>Policy</w:t>
      </w:r>
      <w:r>
        <w:rPr>
          <w:spacing w:val="-17"/>
          <w:sz w:val="24"/>
        </w:rPr>
        <w:t xml:space="preserve"> </w:t>
      </w:r>
      <w:r>
        <w:rPr>
          <w:sz w:val="24"/>
        </w:rPr>
        <w:t>SP14</w:t>
      </w:r>
      <w:r>
        <w:rPr>
          <w:spacing w:val="-11"/>
          <w:sz w:val="24"/>
        </w:rPr>
        <w:t xml:space="preserve"> </w:t>
      </w:r>
      <w:r>
        <w:rPr>
          <w:sz w:val="24"/>
        </w:rPr>
        <w:t>of</w:t>
      </w:r>
      <w:r>
        <w:rPr>
          <w:spacing w:val="-10"/>
          <w:sz w:val="24"/>
        </w:rPr>
        <w:t xml:space="preserve"> </w:t>
      </w:r>
      <w:r>
        <w:rPr>
          <w:sz w:val="24"/>
        </w:rPr>
        <w:t>the</w:t>
      </w:r>
      <w:r>
        <w:rPr>
          <w:spacing w:val="-17"/>
          <w:sz w:val="24"/>
        </w:rPr>
        <w:t xml:space="preserve"> </w:t>
      </w:r>
      <w:r>
        <w:rPr>
          <w:sz w:val="24"/>
        </w:rPr>
        <w:t>Wrexham Local Development Plan.</w:t>
      </w:r>
    </w:p>
    <w:p w:rsidR="007C55D2" w:rsidRDefault="003A3DCE">
      <w:pPr>
        <w:pStyle w:val="ListParagraph"/>
        <w:numPr>
          <w:ilvl w:val="0"/>
          <w:numId w:val="3"/>
        </w:numPr>
        <w:tabs>
          <w:tab w:val="left" w:pos="1818"/>
          <w:tab w:val="left" w:pos="1820"/>
        </w:tabs>
        <w:spacing w:before="269" w:line="223" w:lineRule="auto"/>
        <w:ind w:right="1723"/>
        <w:jc w:val="both"/>
        <w:rPr>
          <w:sz w:val="24"/>
        </w:rPr>
      </w:pPr>
      <w:r>
        <w:rPr>
          <w:position w:val="2"/>
          <w:sz w:val="24"/>
        </w:rPr>
        <w:t>In</w:t>
      </w:r>
      <w:r>
        <w:rPr>
          <w:spacing w:val="-4"/>
          <w:position w:val="2"/>
          <w:sz w:val="24"/>
        </w:rPr>
        <w:t xml:space="preserve"> </w:t>
      </w:r>
      <w:r>
        <w:rPr>
          <w:position w:val="2"/>
          <w:sz w:val="24"/>
        </w:rPr>
        <w:t>the</w:t>
      </w:r>
      <w:r>
        <w:rPr>
          <w:spacing w:val="-7"/>
          <w:position w:val="2"/>
          <w:sz w:val="24"/>
        </w:rPr>
        <w:t xml:space="preserve"> </w:t>
      </w:r>
      <w:r>
        <w:rPr>
          <w:position w:val="2"/>
          <w:sz w:val="24"/>
        </w:rPr>
        <w:t>interests</w:t>
      </w:r>
      <w:r>
        <w:rPr>
          <w:spacing w:val="-12"/>
          <w:position w:val="2"/>
          <w:sz w:val="24"/>
        </w:rPr>
        <w:t xml:space="preserve"> </w:t>
      </w:r>
      <w:r>
        <w:rPr>
          <w:position w:val="2"/>
          <w:sz w:val="24"/>
        </w:rPr>
        <w:t>of</w:t>
      </w:r>
      <w:r>
        <w:rPr>
          <w:spacing w:val="-3"/>
          <w:position w:val="2"/>
          <w:sz w:val="24"/>
        </w:rPr>
        <w:t xml:space="preserve"> </w:t>
      </w:r>
      <w:r>
        <w:rPr>
          <w:position w:val="2"/>
          <w:sz w:val="24"/>
        </w:rPr>
        <w:t>ecology</w:t>
      </w:r>
      <w:r>
        <w:rPr>
          <w:spacing w:val="-12"/>
          <w:position w:val="2"/>
          <w:sz w:val="24"/>
        </w:rPr>
        <w:t xml:space="preserve"> </w:t>
      </w:r>
      <w:r>
        <w:rPr>
          <w:position w:val="2"/>
          <w:sz w:val="24"/>
        </w:rPr>
        <w:t>and</w:t>
      </w:r>
      <w:r>
        <w:rPr>
          <w:spacing w:val="-4"/>
          <w:position w:val="2"/>
          <w:sz w:val="24"/>
        </w:rPr>
        <w:t xml:space="preserve"> </w:t>
      </w:r>
      <w:r>
        <w:rPr>
          <w:position w:val="2"/>
          <w:sz w:val="24"/>
        </w:rPr>
        <w:t>to</w:t>
      </w:r>
      <w:r>
        <w:rPr>
          <w:spacing w:val="-7"/>
          <w:position w:val="2"/>
          <w:sz w:val="24"/>
        </w:rPr>
        <w:t xml:space="preserve"> </w:t>
      </w:r>
      <w:r>
        <w:rPr>
          <w:position w:val="2"/>
          <w:sz w:val="24"/>
        </w:rPr>
        <w:t>ensure</w:t>
      </w:r>
      <w:r>
        <w:rPr>
          <w:spacing w:val="-11"/>
          <w:position w:val="2"/>
          <w:sz w:val="24"/>
        </w:rPr>
        <w:t xml:space="preserve"> </w:t>
      </w:r>
      <w:r>
        <w:rPr>
          <w:position w:val="2"/>
          <w:sz w:val="24"/>
        </w:rPr>
        <w:t>no</w:t>
      </w:r>
      <w:r>
        <w:rPr>
          <w:spacing w:val="-7"/>
          <w:position w:val="2"/>
          <w:sz w:val="24"/>
        </w:rPr>
        <w:t xml:space="preserve"> </w:t>
      </w:r>
      <w:r>
        <w:rPr>
          <w:position w:val="2"/>
          <w:sz w:val="24"/>
        </w:rPr>
        <w:t>adverse</w:t>
      </w:r>
      <w:r>
        <w:rPr>
          <w:spacing w:val="-5"/>
          <w:position w:val="2"/>
          <w:sz w:val="24"/>
        </w:rPr>
        <w:t xml:space="preserve"> </w:t>
      </w:r>
      <w:r>
        <w:rPr>
          <w:position w:val="2"/>
          <w:sz w:val="24"/>
        </w:rPr>
        <w:t>impacts</w:t>
      </w:r>
      <w:r>
        <w:rPr>
          <w:spacing w:val="-11"/>
          <w:position w:val="2"/>
          <w:sz w:val="24"/>
        </w:rPr>
        <w:t xml:space="preserve"> </w:t>
      </w:r>
      <w:r>
        <w:rPr>
          <w:position w:val="2"/>
          <w:sz w:val="24"/>
        </w:rPr>
        <w:t xml:space="preserve">upon </w:t>
      </w:r>
      <w:r>
        <w:rPr>
          <w:sz w:val="24"/>
        </w:rPr>
        <w:t>protected</w:t>
      </w:r>
      <w:r>
        <w:rPr>
          <w:spacing w:val="-17"/>
          <w:sz w:val="24"/>
        </w:rPr>
        <w:t xml:space="preserve"> </w:t>
      </w:r>
      <w:r>
        <w:rPr>
          <w:sz w:val="24"/>
        </w:rPr>
        <w:t>species</w:t>
      </w:r>
      <w:r>
        <w:rPr>
          <w:spacing w:val="-15"/>
          <w:sz w:val="24"/>
        </w:rPr>
        <w:t xml:space="preserve"> </w:t>
      </w:r>
      <w:r>
        <w:rPr>
          <w:sz w:val="24"/>
        </w:rPr>
        <w:t>in</w:t>
      </w:r>
      <w:r>
        <w:rPr>
          <w:spacing w:val="-14"/>
          <w:sz w:val="24"/>
        </w:rPr>
        <w:t xml:space="preserve"> </w:t>
      </w:r>
      <w:r>
        <w:rPr>
          <w:sz w:val="24"/>
        </w:rPr>
        <w:t>accordance</w:t>
      </w:r>
      <w:r>
        <w:rPr>
          <w:spacing w:val="-11"/>
          <w:sz w:val="24"/>
        </w:rPr>
        <w:t xml:space="preserve"> </w:t>
      </w:r>
      <w:r>
        <w:rPr>
          <w:sz w:val="24"/>
        </w:rPr>
        <w:t>with</w:t>
      </w:r>
      <w:r>
        <w:rPr>
          <w:spacing w:val="-11"/>
          <w:sz w:val="24"/>
        </w:rPr>
        <w:t xml:space="preserve"> </w:t>
      </w:r>
      <w:r>
        <w:rPr>
          <w:sz w:val="24"/>
        </w:rPr>
        <w:t>Policy</w:t>
      </w:r>
      <w:r>
        <w:rPr>
          <w:spacing w:val="-17"/>
          <w:sz w:val="24"/>
        </w:rPr>
        <w:t xml:space="preserve"> </w:t>
      </w:r>
      <w:r>
        <w:rPr>
          <w:sz w:val="24"/>
        </w:rPr>
        <w:t>SP14</w:t>
      </w:r>
      <w:r>
        <w:rPr>
          <w:spacing w:val="-11"/>
          <w:sz w:val="24"/>
        </w:rPr>
        <w:t xml:space="preserve"> </w:t>
      </w:r>
      <w:r>
        <w:rPr>
          <w:sz w:val="24"/>
        </w:rPr>
        <w:t>of</w:t>
      </w:r>
      <w:r>
        <w:rPr>
          <w:spacing w:val="-10"/>
          <w:sz w:val="24"/>
        </w:rPr>
        <w:t xml:space="preserve"> </w:t>
      </w:r>
      <w:r>
        <w:rPr>
          <w:sz w:val="24"/>
        </w:rPr>
        <w:t>the</w:t>
      </w:r>
      <w:r>
        <w:rPr>
          <w:spacing w:val="-17"/>
          <w:sz w:val="24"/>
        </w:rPr>
        <w:t xml:space="preserve"> </w:t>
      </w:r>
      <w:r>
        <w:rPr>
          <w:sz w:val="24"/>
        </w:rPr>
        <w:t>Wrexham Local Development Plan.</w:t>
      </w:r>
    </w:p>
    <w:p w:rsidR="007C55D2" w:rsidRDefault="007C55D2">
      <w:pPr>
        <w:spacing w:line="223"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3"/>
        </w:numPr>
        <w:tabs>
          <w:tab w:val="left" w:pos="1818"/>
          <w:tab w:val="left" w:pos="1820"/>
        </w:tabs>
        <w:ind w:right="1728"/>
        <w:jc w:val="both"/>
        <w:rPr>
          <w:position w:val="1"/>
          <w:sz w:val="24"/>
        </w:rPr>
      </w:pPr>
      <w:r>
        <w:rPr>
          <w:sz w:val="24"/>
        </w:rPr>
        <w:t>To ensure the work is carried out to accepted arboricultural practices for the long term wellbeing of the tree(s) in accordance with Policies DM1, SP14 and NE3 of the Wrexham Local Development Plan.</w:t>
      </w:r>
    </w:p>
    <w:p w:rsidR="007C55D2" w:rsidRDefault="003A3DCE">
      <w:pPr>
        <w:pStyle w:val="ListParagraph"/>
        <w:numPr>
          <w:ilvl w:val="0"/>
          <w:numId w:val="3"/>
        </w:numPr>
        <w:tabs>
          <w:tab w:val="left" w:pos="1818"/>
          <w:tab w:val="left" w:pos="1820"/>
        </w:tabs>
        <w:spacing w:before="266"/>
        <w:ind w:right="1721"/>
        <w:jc w:val="both"/>
        <w:rPr>
          <w:sz w:val="24"/>
        </w:rPr>
      </w:pPr>
      <w:r>
        <w:rPr>
          <w:sz w:val="24"/>
        </w:rPr>
        <w:t>In</w:t>
      </w:r>
      <w:r>
        <w:rPr>
          <w:spacing w:val="-16"/>
          <w:sz w:val="24"/>
        </w:rPr>
        <w:t xml:space="preserve"> </w:t>
      </w:r>
      <w:r>
        <w:rPr>
          <w:sz w:val="24"/>
        </w:rPr>
        <w:t>order</w:t>
      </w:r>
      <w:r>
        <w:rPr>
          <w:spacing w:val="-15"/>
          <w:sz w:val="24"/>
        </w:rPr>
        <w:t xml:space="preserve"> </w:t>
      </w:r>
      <w:r>
        <w:rPr>
          <w:sz w:val="24"/>
        </w:rPr>
        <w:t>to</w:t>
      </w:r>
      <w:r>
        <w:rPr>
          <w:spacing w:val="-14"/>
          <w:sz w:val="24"/>
        </w:rPr>
        <w:t xml:space="preserve"> </w:t>
      </w:r>
      <w:r>
        <w:rPr>
          <w:sz w:val="24"/>
        </w:rPr>
        <w:t>ensure</w:t>
      </w:r>
      <w:r>
        <w:rPr>
          <w:spacing w:val="-13"/>
          <w:sz w:val="24"/>
        </w:rPr>
        <w:t xml:space="preserve"> </w:t>
      </w:r>
      <w:r>
        <w:rPr>
          <w:sz w:val="24"/>
        </w:rPr>
        <w:t>that</w:t>
      </w:r>
      <w:r>
        <w:rPr>
          <w:spacing w:val="-17"/>
          <w:sz w:val="24"/>
        </w:rPr>
        <w:t xml:space="preserve"> </w:t>
      </w:r>
      <w:r>
        <w:rPr>
          <w:sz w:val="24"/>
        </w:rPr>
        <w:t>no</w:t>
      </w:r>
      <w:r>
        <w:rPr>
          <w:spacing w:val="-11"/>
          <w:sz w:val="24"/>
        </w:rPr>
        <w:t xml:space="preserve"> </w:t>
      </w:r>
      <w:r>
        <w:rPr>
          <w:sz w:val="24"/>
        </w:rPr>
        <w:t>protected</w:t>
      </w:r>
      <w:r>
        <w:rPr>
          <w:spacing w:val="-6"/>
          <w:sz w:val="24"/>
        </w:rPr>
        <w:t xml:space="preserve"> </w:t>
      </w:r>
      <w:r>
        <w:rPr>
          <w:sz w:val="24"/>
        </w:rPr>
        <w:t>species</w:t>
      </w:r>
      <w:r>
        <w:rPr>
          <w:spacing w:val="-14"/>
          <w:sz w:val="24"/>
        </w:rPr>
        <w:t xml:space="preserve"> </w:t>
      </w:r>
      <w:r>
        <w:rPr>
          <w:sz w:val="24"/>
        </w:rPr>
        <w:t>are</w:t>
      </w:r>
      <w:r>
        <w:rPr>
          <w:spacing w:val="-15"/>
          <w:sz w:val="24"/>
        </w:rPr>
        <w:t xml:space="preserve"> </w:t>
      </w:r>
      <w:r>
        <w:rPr>
          <w:sz w:val="24"/>
        </w:rPr>
        <w:t>adversely</w:t>
      </w:r>
      <w:r>
        <w:rPr>
          <w:spacing w:val="-16"/>
          <w:sz w:val="24"/>
        </w:rPr>
        <w:t xml:space="preserve"> </w:t>
      </w:r>
      <w:r>
        <w:rPr>
          <w:sz w:val="24"/>
        </w:rPr>
        <w:t>affected by</w:t>
      </w:r>
      <w:r>
        <w:rPr>
          <w:spacing w:val="-10"/>
          <w:sz w:val="24"/>
        </w:rPr>
        <w:t xml:space="preserve"> </w:t>
      </w:r>
      <w:r>
        <w:rPr>
          <w:sz w:val="24"/>
        </w:rPr>
        <w:t>the development</w:t>
      </w:r>
      <w:r>
        <w:rPr>
          <w:spacing w:val="-5"/>
          <w:sz w:val="24"/>
        </w:rPr>
        <w:t xml:space="preserve"> </w:t>
      </w:r>
      <w:r>
        <w:rPr>
          <w:sz w:val="24"/>
        </w:rPr>
        <w:t>and in</w:t>
      </w:r>
      <w:r>
        <w:rPr>
          <w:spacing w:val="-4"/>
          <w:sz w:val="24"/>
        </w:rPr>
        <w:t xml:space="preserve"> </w:t>
      </w:r>
      <w:r>
        <w:rPr>
          <w:sz w:val="24"/>
        </w:rPr>
        <w:t>the</w:t>
      </w:r>
      <w:r>
        <w:rPr>
          <w:spacing w:val="-2"/>
          <w:sz w:val="24"/>
        </w:rPr>
        <w:t xml:space="preserve"> </w:t>
      </w:r>
      <w:r>
        <w:rPr>
          <w:sz w:val="24"/>
        </w:rPr>
        <w:t>interests</w:t>
      </w:r>
      <w:r>
        <w:rPr>
          <w:spacing w:val="-2"/>
          <w:sz w:val="24"/>
        </w:rPr>
        <w:t xml:space="preserve"> </w:t>
      </w:r>
      <w:r>
        <w:rPr>
          <w:sz w:val="24"/>
        </w:rPr>
        <w:t>of ecology, in compliance with Policy SP14 of the Local Development Plan.</w:t>
      </w:r>
    </w:p>
    <w:p w:rsidR="007C55D2" w:rsidRDefault="007C55D2">
      <w:pPr>
        <w:pStyle w:val="BodyText"/>
        <w:spacing w:before="3"/>
        <w:ind w:left="0"/>
      </w:pPr>
    </w:p>
    <w:p w:rsidR="007C55D2" w:rsidRDefault="003A3DCE">
      <w:pPr>
        <w:pStyle w:val="ListParagraph"/>
        <w:numPr>
          <w:ilvl w:val="0"/>
          <w:numId w:val="3"/>
        </w:numPr>
        <w:tabs>
          <w:tab w:val="left" w:pos="1818"/>
          <w:tab w:val="left" w:pos="1820"/>
        </w:tabs>
        <w:ind w:right="1721"/>
        <w:jc w:val="both"/>
        <w:rPr>
          <w:sz w:val="24"/>
        </w:rPr>
      </w:pPr>
      <w:r>
        <w:rPr>
          <w:sz w:val="24"/>
        </w:rPr>
        <w:t>In</w:t>
      </w:r>
      <w:r>
        <w:rPr>
          <w:spacing w:val="-4"/>
          <w:sz w:val="24"/>
        </w:rPr>
        <w:t xml:space="preserve"> </w:t>
      </w:r>
      <w:r>
        <w:rPr>
          <w:sz w:val="24"/>
        </w:rPr>
        <w:t>the</w:t>
      </w:r>
      <w:r>
        <w:rPr>
          <w:spacing w:val="-8"/>
          <w:sz w:val="24"/>
        </w:rPr>
        <w:t xml:space="preserve"> </w:t>
      </w:r>
      <w:r>
        <w:rPr>
          <w:sz w:val="24"/>
        </w:rPr>
        <w:t>interests</w:t>
      </w:r>
      <w:r>
        <w:rPr>
          <w:spacing w:val="-8"/>
          <w:sz w:val="24"/>
        </w:rPr>
        <w:t xml:space="preserve"> </w:t>
      </w:r>
      <w:r>
        <w:rPr>
          <w:sz w:val="24"/>
        </w:rPr>
        <w:t>of</w:t>
      </w:r>
      <w:r>
        <w:rPr>
          <w:spacing w:val="-5"/>
          <w:sz w:val="24"/>
        </w:rPr>
        <w:t xml:space="preserve"> </w:t>
      </w:r>
      <w:r>
        <w:rPr>
          <w:sz w:val="24"/>
        </w:rPr>
        <w:t>ecology</w:t>
      </w:r>
      <w:r>
        <w:rPr>
          <w:spacing w:val="-13"/>
          <w:sz w:val="24"/>
        </w:rPr>
        <w:t xml:space="preserve"> </w:t>
      </w:r>
      <w:r>
        <w:rPr>
          <w:sz w:val="24"/>
        </w:rPr>
        <w:t>and to</w:t>
      </w:r>
      <w:r>
        <w:rPr>
          <w:spacing w:val="-8"/>
          <w:sz w:val="24"/>
        </w:rPr>
        <w:t xml:space="preserve"> </w:t>
      </w:r>
      <w:r>
        <w:rPr>
          <w:sz w:val="24"/>
        </w:rPr>
        <w:t>ensure</w:t>
      </w:r>
      <w:r>
        <w:rPr>
          <w:spacing w:val="-10"/>
          <w:sz w:val="24"/>
        </w:rPr>
        <w:t xml:space="preserve"> </w:t>
      </w:r>
      <w:r>
        <w:rPr>
          <w:sz w:val="24"/>
        </w:rPr>
        <w:t>no</w:t>
      </w:r>
      <w:r>
        <w:rPr>
          <w:spacing w:val="-8"/>
          <w:sz w:val="24"/>
        </w:rPr>
        <w:t xml:space="preserve"> </w:t>
      </w:r>
      <w:r>
        <w:rPr>
          <w:sz w:val="24"/>
        </w:rPr>
        <w:t>adverse</w:t>
      </w:r>
      <w:r>
        <w:rPr>
          <w:spacing w:val="-5"/>
          <w:sz w:val="24"/>
        </w:rPr>
        <w:t xml:space="preserve"> </w:t>
      </w:r>
      <w:r>
        <w:rPr>
          <w:sz w:val="24"/>
        </w:rPr>
        <w:t>impacts</w:t>
      </w:r>
      <w:r>
        <w:rPr>
          <w:spacing w:val="-12"/>
          <w:sz w:val="24"/>
        </w:rPr>
        <w:t xml:space="preserve"> </w:t>
      </w:r>
      <w:r>
        <w:rPr>
          <w:sz w:val="24"/>
        </w:rPr>
        <w:t>upon protected</w:t>
      </w:r>
      <w:r>
        <w:rPr>
          <w:spacing w:val="-17"/>
          <w:sz w:val="24"/>
        </w:rPr>
        <w:t xml:space="preserve"> </w:t>
      </w:r>
      <w:r>
        <w:rPr>
          <w:sz w:val="24"/>
        </w:rPr>
        <w:t>species</w:t>
      </w:r>
      <w:r>
        <w:rPr>
          <w:spacing w:val="-17"/>
          <w:sz w:val="24"/>
        </w:rPr>
        <w:t xml:space="preserve"> </w:t>
      </w:r>
      <w:r>
        <w:rPr>
          <w:sz w:val="24"/>
        </w:rPr>
        <w:t>in</w:t>
      </w:r>
      <w:r>
        <w:rPr>
          <w:spacing w:val="-12"/>
          <w:sz w:val="24"/>
        </w:rPr>
        <w:t xml:space="preserve"> </w:t>
      </w:r>
      <w:r>
        <w:rPr>
          <w:sz w:val="24"/>
        </w:rPr>
        <w:t>accordance</w:t>
      </w:r>
      <w:r>
        <w:rPr>
          <w:spacing w:val="-9"/>
          <w:sz w:val="24"/>
        </w:rPr>
        <w:t xml:space="preserve"> </w:t>
      </w:r>
      <w:r>
        <w:rPr>
          <w:sz w:val="24"/>
        </w:rPr>
        <w:t>with</w:t>
      </w:r>
      <w:r>
        <w:rPr>
          <w:spacing w:val="-10"/>
          <w:sz w:val="24"/>
        </w:rPr>
        <w:t xml:space="preserve"> </w:t>
      </w:r>
      <w:r>
        <w:rPr>
          <w:sz w:val="24"/>
        </w:rPr>
        <w:t>Policy</w:t>
      </w:r>
      <w:r>
        <w:rPr>
          <w:spacing w:val="-17"/>
          <w:sz w:val="24"/>
        </w:rPr>
        <w:t xml:space="preserve"> </w:t>
      </w:r>
      <w:r>
        <w:rPr>
          <w:sz w:val="24"/>
        </w:rPr>
        <w:t>SP14</w:t>
      </w:r>
      <w:r>
        <w:rPr>
          <w:spacing w:val="-11"/>
          <w:sz w:val="24"/>
        </w:rPr>
        <w:t xml:space="preserve"> </w:t>
      </w:r>
      <w:r>
        <w:rPr>
          <w:sz w:val="24"/>
        </w:rPr>
        <w:t>of</w:t>
      </w:r>
      <w:r>
        <w:rPr>
          <w:spacing w:val="-11"/>
          <w:sz w:val="24"/>
        </w:rPr>
        <w:t xml:space="preserve"> </w:t>
      </w:r>
      <w:r>
        <w:rPr>
          <w:sz w:val="24"/>
        </w:rPr>
        <w:t>the</w:t>
      </w:r>
      <w:r>
        <w:rPr>
          <w:spacing w:val="-17"/>
          <w:sz w:val="24"/>
        </w:rPr>
        <w:t xml:space="preserve"> </w:t>
      </w:r>
      <w:r>
        <w:rPr>
          <w:sz w:val="24"/>
        </w:rPr>
        <w:t>Wrexham Local Development Plan.</w:t>
      </w:r>
    </w:p>
    <w:p w:rsidR="007C55D2" w:rsidRDefault="003A3DCE">
      <w:pPr>
        <w:pStyle w:val="ListParagraph"/>
        <w:numPr>
          <w:ilvl w:val="0"/>
          <w:numId w:val="3"/>
        </w:numPr>
        <w:tabs>
          <w:tab w:val="left" w:pos="1818"/>
          <w:tab w:val="left" w:pos="1820"/>
        </w:tabs>
        <w:spacing w:before="274"/>
        <w:ind w:right="1723"/>
        <w:jc w:val="both"/>
        <w:rPr>
          <w:sz w:val="24"/>
        </w:rPr>
      </w:pPr>
      <w:r>
        <w:rPr>
          <w:sz w:val="24"/>
        </w:rPr>
        <w:t>In</w:t>
      </w:r>
      <w:r>
        <w:rPr>
          <w:spacing w:val="-4"/>
          <w:sz w:val="24"/>
        </w:rPr>
        <w:t xml:space="preserve"> </w:t>
      </w:r>
      <w:r>
        <w:rPr>
          <w:sz w:val="24"/>
        </w:rPr>
        <w:t>the</w:t>
      </w:r>
      <w:r>
        <w:rPr>
          <w:spacing w:val="-7"/>
          <w:sz w:val="24"/>
        </w:rPr>
        <w:t xml:space="preserve"> </w:t>
      </w:r>
      <w:r>
        <w:rPr>
          <w:sz w:val="24"/>
        </w:rPr>
        <w:t>interests</w:t>
      </w:r>
      <w:r>
        <w:rPr>
          <w:spacing w:val="-12"/>
          <w:sz w:val="24"/>
        </w:rPr>
        <w:t xml:space="preserve"> </w:t>
      </w:r>
      <w:r>
        <w:rPr>
          <w:sz w:val="24"/>
        </w:rPr>
        <w:t>of</w:t>
      </w:r>
      <w:r>
        <w:rPr>
          <w:spacing w:val="-3"/>
          <w:sz w:val="24"/>
        </w:rPr>
        <w:t xml:space="preserve"> </w:t>
      </w:r>
      <w:r>
        <w:rPr>
          <w:sz w:val="24"/>
        </w:rPr>
        <w:t>ecology</w:t>
      </w:r>
      <w:r>
        <w:rPr>
          <w:spacing w:val="-12"/>
          <w:sz w:val="24"/>
        </w:rPr>
        <w:t xml:space="preserve"> </w:t>
      </w:r>
      <w:r>
        <w:rPr>
          <w:sz w:val="24"/>
        </w:rPr>
        <w:t>and</w:t>
      </w:r>
      <w:r>
        <w:rPr>
          <w:spacing w:val="-4"/>
          <w:sz w:val="24"/>
        </w:rPr>
        <w:t xml:space="preserve"> </w:t>
      </w:r>
      <w:r>
        <w:rPr>
          <w:sz w:val="24"/>
        </w:rPr>
        <w:t>to</w:t>
      </w:r>
      <w:r>
        <w:rPr>
          <w:spacing w:val="-7"/>
          <w:sz w:val="24"/>
        </w:rPr>
        <w:t xml:space="preserve"> </w:t>
      </w:r>
      <w:r>
        <w:rPr>
          <w:sz w:val="24"/>
        </w:rPr>
        <w:t>ensure</w:t>
      </w:r>
      <w:r>
        <w:rPr>
          <w:spacing w:val="-11"/>
          <w:sz w:val="24"/>
        </w:rPr>
        <w:t xml:space="preserve"> </w:t>
      </w:r>
      <w:r>
        <w:rPr>
          <w:sz w:val="24"/>
        </w:rPr>
        <w:t>no</w:t>
      </w:r>
      <w:r>
        <w:rPr>
          <w:spacing w:val="-7"/>
          <w:sz w:val="24"/>
        </w:rPr>
        <w:t xml:space="preserve"> </w:t>
      </w:r>
      <w:r>
        <w:rPr>
          <w:sz w:val="24"/>
        </w:rPr>
        <w:t>adverse</w:t>
      </w:r>
      <w:r>
        <w:rPr>
          <w:spacing w:val="-5"/>
          <w:sz w:val="24"/>
        </w:rPr>
        <w:t xml:space="preserve"> </w:t>
      </w:r>
      <w:r>
        <w:rPr>
          <w:sz w:val="24"/>
        </w:rPr>
        <w:t>impacts</w:t>
      </w:r>
      <w:r>
        <w:rPr>
          <w:spacing w:val="-11"/>
          <w:sz w:val="24"/>
        </w:rPr>
        <w:t xml:space="preserve"> </w:t>
      </w:r>
      <w:r>
        <w:rPr>
          <w:sz w:val="24"/>
        </w:rPr>
        <w:t>upon protected</w:t>
      </w:r>
      <w:r>
        <w:rPr>
          <w:spacing w:val="-17"/>
          <w:sz w:val="24"/>
        </w:rPr>
        <w:t xml:space="preserve"> </w:t>
      </w:r>
      <w:r>
        <w:rPr>
          <w:sz w:val="24"/>
        </w:rPr>
        <w:t>species</w:t>
      </w:r>
      <w:r>
        <w:rPr>
          <w:spacing w:val="-15"/>
          <w:sz w:val="24"/>
        </w:rPr>
        <w:t xml:space="preserve"> </w:t>
      </w:r>
      <w:r>
        <w:rPr>
          <w:sz w:val="24"/>
        </w:rPr>
        <w:t>in</w:t>
      </w:r>
      <w:r>
        <w:rPr>
          <w:spacing w:val="-14"/>
          <w:sz w:val="24"/>
        </w:rPr>
        <w:t xml:space="preserve"> </w:t>
      </w:r>
      <w:r>
        <w:rPr>
          <w:sz w:val="24"/>
        </w:rPr>
        <w:t>accordance</w:t>
      </w:r>
      <w:r>
        <w:rPr>
          <w:spacing w:val="-11"/>
          <w:sz w:val="24"/>
        </w:rPr>
        <w:t xml:space="preserve"> </w:t>
      </w:r>
      <w:r>
        <w:rPr>
          <w:sz w:val="24"/>
        </w:rPr>
        <w:t>with</w:t>
      </w:r>
      <w:r>
        <w:rPr>
          <w:spacing w:val="-11"/>
          <w:sz w:val="24"/>
        </w:rPr>
        <w:t xml:space="preserve"> </w:t>
      </w:r>
      <w:r>
        <w:rPr>
          <w:sz w:val="24"/>
        </w:rPr>
        <w:t>Policy</w:t>
      </w:r>
      <w:r>
        <w:rPr>
          <w:spacing w:val="-17"/>
          <w:sz w:val="24"/>
        </w:rPr>
        <w:t xml:space="preserve"> </w:t>
      </w:r>
      <w:r>
        <w:rPr>
          <w:sz w:val="24"/>
        </w:rPr>
        <w:t>SP14</w:t>
      </w:r>
      <w:r>
        <w:rPr>
          <w:spacing w:val="-11"/>
          <w:sz w:val="24"/>
        </w:rPr>
        <w:t xml:space="preserve"> </w:t>
      </w:r>
      <w:r>
        <w:rPr>
          <w:sz w:val="24"/>
        </w:rPr>
        <w:t>of</w:t>
      </w:r>
      <w:r>
        <w:rPr>
          <w:spacing w:val="-10"/>
          <w:sz w:val="24"/>
        </w:rPr>
        <w:t xml:space="preserve"> </w:t>
      </w:r>
      <w:r>
        <w:rPr>
          <w:sz w:val="24"/>
        </w:rPr>
        <w:t>the</w:t>
      </w:r>
      <w:r>
        <w:rPr>
          <w:spacing w:val="-17"/>
          <w:sz w:val="24"/>
        </w:rPr>
        <w:t xml:space="preserve"> </w:t>
      </w:r>
      <w:r>
        <w:rPr>
          <w:sz w:val="24"/>
        </w:rPr>
        <w:t>Wrexham Local Development 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19"/>
        <w:jc w:val="both"/>
        <w:rPr>
          <w:sz w:val="24"/>
        </w:rPr>
      </w:pPr>
      <w:r>
        <w:rPr>
          <w:sz w:val="24"/>
        </w:rPr>
        <w:t xml:space="preserve">In the interests of the amenities of the future users of the site in accordance with Policy DM1 of the Wrexham Local Development </w:t>
      </w:r>
      <w:r>
        <w:rPr>
          <w:spacing w:val="-2"/>
          <w:sz w:val="24"/>
        </w:rPr>
        <w:t>Plan.</w:t>
      </w:r>
    </w:p>
    <w:p w:rsidR="007C55D2" w:rsidRDefault="003A3DCE">
      <w:pPr>
        <w:pStyle w:val="ListParagraph"/>
        <w:numPr>
          <w:ilvl w:val="0"/>
          <w:numId w:val="3"/>
        </w:numPr>
        <w:tabs>
          <w:tab w:val="left" w:pos="1818"/>
          <w:tab w:val="left" w:pos="1820"/>
        </w:tabs>
        <w:spacing w:before="274"/>
        <w:ind w:right="1729"/>
        <w:jc w:val="both"/>
        <w:rPr>
          <w:sz w:val="24"/>
        </w:rPr>
      </w:pPr>
      <w:r>
        <w:rPr>
          <w:sz w:val="24"/>
        </w:rPr>
        <w:t>In the interests of the amenities of the future users of the site in accordance with Policy DM1 of the</w:t>
      </w:r>
      <w:r>
        <w:rPr>
          <w:spacing w:val="-2"/>
          <w:sz w:val="24"/>
        </w:rPr>
        <w:t xml:space="preserve"> </w:t>
      </w:r>
      <w:r>
        <w:rPr>
          <w:sz w:val="24"/>
        </w:rPr>
        <w:t xml:space="preserve">Wrexham Local Development </w:t>
      </w:r>
      <w:r>
        <w:rPr>
          <w:spacing w:val="-2"/>
          <w:sz w:val="24"/>
        </w:rPr>
        <w:t>Plan.</w:t>
      </w:r>
    </w:p>
    <w:p w:rsidR="007C55D2" w:rsidRDefault="007C55D2">
      <w:pPr>
        <w:pStyle w:val="BodyText"/>
        <w:spacing w:before="3"/>
        <w:ind w:left="0"/>
      </w:pPr>
    </w:p>
    <w:p w:rsidR="007C55D2" w:rsidRDefault="003A3DCE">
      <w:pPr>
        <w:pStyle w:val="ListParagraph"/>
        <w:numPr>
          <w:ilvl w:val="0"/>
          <w:numId w:val="3"/>
        </w:numPr>
        <w:tabs>
          <w:tab w:val="left" w:pos="1818"/>
          <w:tab w:val="left" w:pos="1820"/>
        </w:tabs>
        <w:ind w:right="1724"/>
        <w:jc w:val="both"/>
        <w:rPr>
          <w:sz w:val="24"/>
        </w:rPr>
      </w:pPr>
      <w:r>
        <w:rPr>
          <w:sz w:val="24"/>
        </w:rPr>
        <w:t>To ensure a satisfactory standard of appearance of the development</w:t>
      </w:r>
      <w:r>
        <w:rPr>
          <w:spacing w:val="-17"/>
          <w:sz w:val="24"/>
        </w:rPr>
        <w:t xml:space="preserve"> </w:t>
      </w:r>
      <w:r>
        <w:rPr>
          <w:sz w:val="24"/>
        </w:rPr>
        <w:t>in</w:t>
      </w:r>
      <w:r>
        <w:rPr>
          <w:spacing w:val="-17"/>
          <w:sz w:val="24"/>
        </w:rPr>
        <w:t xml:space="preserve"> </w:t>
      </w:r>
      <w:r>
        <w:rPr>
          <w:sz w:val="24"/>
        </w:rPr>
        <w:t>the</w:t>
      </w:r>
      <w:r>
        <w:rPr>
          <w:spacing w:val="-16"/>
          <w:sz w:val="24"/>
        </w:rPr>
        <w:t xml:space="preserve"> </w:t>
      </w:r>
      <w:r>
        <w:rPr>
          <w:sz w:val="24"/>
        </w:rPr>
        <w:t>interests</w:t>
      </w:r>
      <w:r>
        <w:rPr>
          <w:spacing w:val="-17"/>
          <w:sz w:val="24"/>
        </w:rPr>
        <w:t xml:space="preserve"> </w:t>
      </w:r>
      <w:r>
        <w:rPr>
          <w:sz w:val="24"/>
        </w:rPr>
        <w:t>of</w:t>
      </w:r>
      <w:r>
        <w:rPr>
          <w:spacing w:val="-17"/>
          <w:sz w:val="24"/>
        </w:rPr>
        <w:t xml:space="preserve"> </w:t>
      </w:r>
      <w:r>
        <w:rPr>
          <w:sz w:val="24"/>
        </w:rPr>
        <w:t>the</w:t>
      </w:r>
      <w:r>
        <w:rPr>
          <w:spacing w:val="-17"/>
          <w:sz w:val="24"/>
        </w:rPr>
        <w:t xml:space="preserve"> </w:t>
      </w:r>
      <w:r>
        <w:rPr>
          <w:sz w:val="24"/>
        </w:rPr>
        <w:t>visual</w:t>
      </w:r>
      <w:r>
        <w:rPr>
          <w:spacing w:val="-16"/>
          <w:sz w:val="24"/>
        </w:rPr>
        <w:t xml:space="preserve"> </w:t>
      </w:r>
      <w:r>
        <w:rPr>
          <w:sz w:val="24"/>
        </w:rPr>
        <w:t>amenities</w:t>
      </w:r>
      <w:r>
        <w:rPr>
          <w:spacing w:val="-17"/>
          <w:sz w:val="24"/>
        </w:rPr>
        <w:t xml:space="preserve"> </w:t>
      </w:r>
      <w:r>
        <w:rPr>
          <w:sz w:val="24"/>
        </w:rPr>
        <w:t>of</w:t>
      </w:r>
      <w:r>
        <w:rPr>
          <w:spacing w:val="-17"/>
          <w:sz w:val="24"/>
        </w:rPr>
        <w:t xml:space="preserve"> </w:t>
      </w:r>
      <w:r>
        <w:rPr>
          <w:sz w:val="24"/>
        </w:rPr>
        <w:t>the</w:t>
      </w:r>
      <w:r>
        <w:rPr>
          <w:spacing w:val="-16"/>
          <w:sz w:val="24"/>
        </w:rPr>
        <w:t xml:space="preserve"> </w:t>
      </w:r>
      <w:r>
        <w:rPr>
          <w:sz w:val="24"/>
        </w:rPr>
        <w:t>area</w:t>
      </w:r>
      <w:r>
        <w:rPr>
          <w:spacing w:val="-17"/>
          <w:sz w:val="24"/>
        </w:rPr>
        <w:t xml:space="preserve"> </w:t>
      </w:r>
      <w:r>
        <w:rPr>
          <w:sz w:val="24"/>
        </w:rPr>
        <w:t>and wider landscape, in accordance with Policy DM1 of the Wrexham Local Development Plan.</w:t>
      </w:r>
    </w:p>
    <w:p w:rsidR="007C55D2" w:rsidRDefault="003A3DCE">
      <w:pPr>
        <w:pStyle w:val="ListParagraph"/>
        <w:numPr>
          <w:ilvl w:val="0"/>
          <w:numId w:val="3"/>
        </w:numPr>
        <w:tabs>
          <w:tab w:val="left" w:pos="1818"/>
          <w:tab w:val="left" w:pos="1820"/>
        </w:tabs>
        <w:spacing w:before="263" w:line="228" w:lineRule="auto"/>
        <w:ind w:right="1718"/>
        <w:jc w:val="both"/>
        <w:rPr>
          <w:sz w:val="24"/>
        </w:rPr>
      </w:pPr>
      <w:r>
        <w:rPr>
          <w:position w:val="1"/>
          <w:sz w:val="24"/>
        </w:rPr>
        <w:t xml:space="preserve">To protect the amenities of the occupiers of nearby properties in </w:t>
      </w:r>
      <w:r>
        <w:rPr>
          <w:sz w:val="24"/>
        </w:rPr>
        <w:t xml:space="preserve">accordance with Policy DM1 of the Wrexham Local Development </w:t>
      </w:r>
      <w:r>
        <w:rPr>
          <w:spacing w:val="-2"/>
          <w:sz w:val="24"/>
        </w:rPr>
        <w:t>Plan.</w:t>
      </w:r>
    </w:p>
    <w:p w:rsidR="007C55D2" w:rsidRDefault="007C55D2">
      <w:pPr>
        <w:spacing w:line="228" w:lineRule="auto"/>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ind w:left="0"/>
      </w:pPr>
    </w:p>
    <w:p w:rsidR="007C55D2" w:rsidRDefault="007C55D2">
      <w:pPr>
        <w:pStyle w:val="BodyText"/>
        <w:spacing w:before="252"/>
        <w:ind w:left="0"/>
      </w:pPr>
    </w:p>
    <w:p w:rsidR="007C55D2" w:rsidRDefault="003A3DCE">
      <w:pPr>
        <w:pStyle w:val="ListParagraph"/>
        <w:numPr>
          <w:ilvl w:val="0"/>
          <w:numId w:val="3"/>
        </w:numPr>
        <w:tabs>
          <w:tab w:val="left" w:pos="1818"/>
          <w:tab w:val="left" w:pos="1820"/>
        </w:tabs>
        <w:ind w:right="1729"/>
        <w:jc w:val="both"/>
        <w:rPr>
          <w:position w:val="1"/>
          <w:sz w:val="24"/>
        </w:rPr>
      </w:pPr>
      <w:r>
        <w:rPr>
          <w:sz w:val="24"/>
        </w:rPr>
        <w:t>To protect the amenities of the occupiers of nearby properties in accordance with Policy DM1 of the</w:t>
      </w:r>
      <w:r>
        <w:rPr>
          <w:spacing w:val="-2"/>
          <w:sz w:val="24"/>
        </w:rPr>
        <w:t xml:space="preserve"> </w:t>
      </w:r>
      <w:r>
        <w:rPr>
          <w:sz w:val="24"/>
        </w:rPr>
        <w:t xml:space="preserve">Wrexham Local Development </w:t>
      </w:r>
      <w:r>
        <w:rPr>
          <w:spacing w:val="-2"/>
          <w:sz w:val="24"/>
        </w:rPr>
        <w:t>Plan.</w:t>
      </w:r>
    </w:p>
    <w:p w:rsidR="007C55D2" w:rsidRDefault="003A3DCE">
      <w:pPr>
        <w:pStyle w:val="ListParagraph"/>
        <w:numPr>
          <w:ilvl w:val="0"/>
          <w:numId w:val="3"/>
        </w:numPr>
        <w:tabs>
          <w:tab w:val="left" w:pos="1818"/>
          <w:tab w:val="left" w:pos="1820"/>
        </w:tabs>
        <w:spacing w:before="266"/>
        <w:ind w:right="1720"/>
        <w:jc w:val="both"/>
        <w:rPr>
          <w:sz w:val="24"/>
        </w:rPr>
      </w:pPr>
      <w:r>
        <w:rPr>
          <w:sz w:val="24"/>
        </w:rPr>
        <w:t>To ensure</w:t>
      </w:r>
      <w:r>
        <w:rPr>
          <w:spacing w:val="-2"/>
          <w:sz w:val="24"/>
        </w:rPr>
        <w:t xml:space="preserve"> </w:t>
      </w:r>
      <w:r>
        <w:rPr>
          <w:sz w:val="24"/>
        </w:rPr>
        <w:t xml:space="preserve">that the construction of the development is undertaken in a </w:t>
      </w:r>
      <w:proofErr w:type="spellStart"/>
      <w:r>
        <w:rPr>
          <w:sz w:val="24"/>
        </w:rPr>
        <w:t>neighbourly</w:t>
      </w:r>
      <w:proofErr w:type="spellEnd"/>
      <w:r>
        <w:rPr>
          <w:sz w:val="24"/>
        </w:rPr>
        <w:t xml:space="preserve"> manner and in the interests of the protection of amenity and the environment in accordance with Policies SP14 and DM1 of the Local Development Plan.</w:t>
      </w:r>
    </w:p>
    <w:p w:rsidR="007C55D2" w:rsidRDefault="007C55D2">
      <w:pPr>
        <w:pStyle w:val="BodyText"/>
        <w:spacing w:before="3"/>
        <w:ind w:left="0"/>
      </w:pPr>
    </w:p>
    <w:p w:rsidR="007C55D2" w:rsidRDefault="003A3DCE">
      <w:pPr>
        <w:pStyle w:val="ListParagraph"/>
        <w:numPr>
          <w:ilvl w:val="0"/>
          <w:numId w:val="3"/>
        </w:numPr>
        <w:tabs>
          <w:tab w:val="left" w:pos="1818"/>
          <w:tab w:val="left" w:pos="1820"/>
        </w:tabs>
        <w:ind w:right="1719"/>
        <w:jc w:val="both"/>
        <w:rPr>
          <w:sz w:val="24"/>
        </w:rPr>
      </w:pPr>
      <w:r>
        <w:rPr>
          <w:sz w:val="24"/>
        </w:rPr>
        <w:t>To</w:t>
      </w:r>
      <w:r>
        <w:rPr>
          <w:spacing w:val="-17"/>
          <w:sz w:val="24"/>
        </w:rPr>
        <w:t xml:space="preserve"> </w:t>
      </w:r>
      <w:r>
        <w:rPr>
          <w:sz w:val="24"/>
        </w:rPr>
        <w:t>ensure</w:t>
      </w:r>
      <w:r>
        <w:rPr>
          <w:spacing w:val="-17"/>
          <w:sz w:val="24"/>
        </w:rPr>
        <w:t xml:space="preserve"> </w:t>
      </w:r>
      <w:r>
        <w:rPr>
          <w:sz w:val="24"/>
        </w:rPr>
        <w:t>that</w:t>
      </w:r>
      <w:r>
        <w:rPr>
          <w:spacing w:val="-16"/>
          <w:sz w:val="24"/>
        </w:rPr>
        <w:t xml:space="preserve"> </w:t>
      </w:r>
      <w:r>
        <w:rPr>
          <w:sz w:val="24"/>
        </w:rPr>
        <w:t>the</w:t>
      </w:r>
      <w:r>
        <w:rPr>
          <w:spacing w:val="-17"/>
          <w:sz w:val="24"/>
        </w:rPr>
        <w:t xml:space="preserve"> </w:t>
      </w:r>
      <w:r>
        <w:rPr>
          <w:sz w:val="24"/>
        </w:rPr>
        <w:t>parking</w:t>
      </w:r>
      <w:r>
        <w:rPr>
          <w:spacing w:val="-17"/>
          <w:sz w:val="24"/>
        </w:rPr>
        <w:t xml:space="preserve"> </w:t>
      </w:r>
      <w:r>
        <w:rPr>
          <w:sz w:val="24"/>
        </w:rPr>
        <w:t>provision</w:t>
      </w:r>
      <w:r>
        <w:rPr>
          <w:spacing w:val="-17"/>
          <w:sz w:val="24"/>
        </w:rPr>
        <w:t xml:space="preserve"> </w:t>
      </w:r>
      <w:r>
        <w:rPr>
          <w:sz w:val="24"/>
        </w:rPr>
        <w:t>and</w:t>
      </w:r>
      <w:r>
        <w:rPr>
          <w:spacing w:val="-16"/>
          <w:sz w:val="24"/>
        </w:rPr>
        <w:t xml:space="preserve"> </w:t>
      </w:r>
      <w:r>
        <w:rPr>
          <w:sz w:val="24"/>
        </w:rPr>
        <w:t>highway</w:t>
      </w:r>
      <w:r>
        <w:rPr>
          <w:spacing w:val="-17"/>
          <w:sz w:val="24"/>
        </w:rPr>
        <w:t xml:space="preserve"> </w:t>
      </w:r>
      <w:r>
        <w:rPr>
          <w:sz w:val="24"/>
        </w:rPr>
        <w:t>safety</w:t>
      </w:r>
      <w:r>
        <w:rPr>
          <w:spacing w:val="-17"/>
          <w:sz w:val="24"/>
        </w:rPr>
        <w:t xml:space="preserve"> </w:t>
      </w:r>
      <w:r>
        <w:rPr>
          <w:sz w:val="24"/>
        </w:rPr>
        <w:t>in</w:t>
      </w:r>
      <w:r>
        <w:rPr>
          <w:spacing w:val="-16"/>
          <w:sz w:val="24"/>
        </w:rPr>
        <w:t xml:space="preserve"> </w:t>
      </w:r>
      <w:r>
        <w:rPr>
          <w:sz w:val="24"/>
        </w:rPr>
        <w:t>the</w:t>
      </w:r>
      <w:r>
        <w:rPr>
          <w:spacing w:val="-17"/>
          <w:sz w:val="24"/>
        </w:rPr>
        <w:t xml:space="preserve"> </w:t>
      </w:r>
      <w:r>
        <w:rPr>
          <w:sz w:val="24"/>
        </w:rPr>
        <w:t>area are</w:t>
      </w:r>
      <w:r>
        <w:rPr>
          <w:spacing w:val="-1"/>
          <w:sz w:val="24"/>
        </w:rPr>
        <w:t xml:space="preserve"> </w:t>
      </w:r>
      <w:r>
        <w:rPr>
          <w:sz w:val="24"/>
        </w:rPr>
        <w:t>not adversely</w:t>
      </w:r>
      <w:r>
        <w:rPr>
          <w:spacing w:val="-3"/>
          <w:sz w:val="24"/>
        </w:rPr>
        <w:t xml:space="preserve"> </w:t>
      </w:r>
      <w:r>
        <w:rPr>
          <w:sz w:val="24"/>
        </w:rPr>
        <w:t>affected</w:t>
      </w:r>
      <w:r>
        <w:rPr>
          <w:spacing w:val="-3"/>
          <w:sz w:val="24"/>
        </w:rPr>
        <w:t xml:space="preserve"> </w:t>
      </w:r>
      <w:r>
        <w:rPr>
          <w:sz w:val="24"/>
        </w:rPr>
        <w:t>by</w:t>
      </w:r>
      <w:r>
        <w:rPr>
          <w:spacing w:val="-3"/>
          <w:sz w:val="24"/>
        </w:rPr>
        <w:t xml:space="preserve"> </w:t>
      </w:r>
      <w:r>
        <w:rPr>
          <w:sz w:val="24"/>
        </w:rPr>
        <w:t>the construction</w:t>
      </w:r>
      <w:r>
        <w:rPr>
          <w:spacing w:val="-2"/>
          <w:sz w:val="24"/>
        </w:rPr>
        <w:t xml:space="preserve"> </w:t>
      </w:r>
      <w:r>
        <w:rPr>
          <w:sz w:val="24"/>
        </w:rPr>
        <w:t>of the</w:t>
      </w:r>
      <w:r>
        <w:rPr>
          <w:spacing w:val="-3"/>
          <w:sz w:val="24"/>
        </w:rPr>
        <w:t xml:space="preserve"> </w:t>
      </w:r>
      <w:r>
        <w:rPr>
          <w:sz w:val="24"/>
        </w:rPr>
        <w:t>development and to meet the requirements of Policies DM1 and T1 of the Wrexham Local Development Plan.</w:t>
      </w:r>
    </w:p>
    <w:p w:rsidR="007C55D2" w:rsidRDefault="003A3DCE">
      <w:pPr>
        <w:pStyle w:val="ListParagraph"/>
        <w:numPr>
          <w:ilvl w:val="0"/>
          <w:numId w:val="3"/>
        </w:numPr>
        <w:tabs>
          <w:tab w:val="left" w:pos="1818"/>
          <w:tab w:val="left" w:pos="1820"/>
        </w:tabs>
        <w:spacing w:before="274"/>
        <w:ind w:right="1721"/>
        <w:jc w:val="both"/>
        <w:rPr>
          <w:sz w:val="24"/>
        </w:rPr>
      </w:pPr>
      <w:r>
        <w:rPr>
          <w:sz w:val="24"/>
        </w:rPr>
        <w:t xml:space="preserve">To ensure a satisfactory standard of appearance of the development in the interests of the visual amenities of the area in accordance with Policy DM1 of the Wrexham Local Development </w:t>
      </w:r>
      <w:r>
        <w:rPr>
          <w:spacing w:val="-2"/>
          <w:sz w:val="24"/>
        </w:rPr>
        <w:t>Plan.</w:t>
      </w:r>
    </w:p>
    <w:p w:rsidR="007C55D2" w:rsidRDefault="007C55D2">
      <w:pPr>
        <w:pStyle w:val="BodyText"/>
        <w:ind w:left="0"/>
      </w:pPr>
    </w:p>
    <w:p w:rsidR="007C55D2" w:rsidRDefault="003A3DCE">
      <w:pPr>
        <w:pStyle w:val="ListParagraph"/>
        <w:numPr>
          <w:ilvl w:val="0"/>
          <w:numId w:val="3"/>
        </w:numPr>
        <w:tabs>
          <w:tab w:val="left" w:pos="1818"/>
          <w:tab w:val="left" w:pos="1820"/>
        </w:tabs>
        <w:ind w:right="1721"/>
        <w:jc w:val="both"/>
        <w:rPr>
          <w:sz w:val="24"/>
        </w:rPr>
      </w:pPr>
      <w:r>
        <w:rPr>
          <w:sz w:val="24"/>
        </w:rPr>
        <w:t>To prevent hydraulic overloading of the public sewerage system, to</w:t>
      </w:r>
      <w:r>
        <w:rPr>
          <w:spacing w:val="-7"/>
          <w:sz w:val="24"/>
        </w:rPr>
        <w:t xml:space="preserve"> </w:t>
      </w:r>
      <w:r>
        <w:rPr>
          <w:sz w:val="24"/>
        </w:rPr>
        <w:t>protect</w:t>
      </w:r>
      <w:r>
        <w:rPr>
          <w:spacing w:val="-9"/>
          <w:sz w:val="24"/>
        </w:rPr>
        <w:t xml:space="preserve"> </w:t>
      </w:r>
      <w:r>
        <w:rPr>
          <w:sz w:val="24"/>
        </w:rPr>
        <w:t>the</w:t>
      </w:r>
      <w:r>
        <w:rPr>
          <w:spacing w:val="-8"/>
          <w:sz w:val="24"/>
        </w:rPr>
        <w:t xml:space="preserve"> </w:t>
      </w:r>
      <w:r>
        <w:rPr>
          <w:sz w:val="24"/>
        </w:rPr>
        <w:t>health</w:t>
      </w:r>
      <w:r>
        <w:rPr>
          <w:spacing w:val="-9"/>
          <w:sz w:val="24"/>
        </w:rPr>
        <w:t xml:space="preserve"> </w:t>
      </w:r>
      <w:r>
        <w:rPr>
          <w:sz w:val="24"/>
        </w:rPr>
        <w:t>and</w:t>
      </w:r>
      <w:r>
        <w:rPr>
          <w:spacing w:val="-2"/>
          <w:sz w:val="24"/>
        </w:rPr>
        <w:t xml:space="preserve"> </w:t>
      </w:r>
      <w:r>
        <w:rPr>
          <w:sz w:val="24"/>
        </w:rPr>
        <w:t>safety</w:t>
      </w:r>
      <w:r>
        <w:rPr>
          <w:spacing w:val="-12"/>
          <w:sz w:val="24"/>
        </w:rPr>
        <w:t xml:space="preserve"> </w:t>
      </w:r>
      <w:r>
        <w:rPr>
          <w:sz w:val="24"/>
        </w:rPr>
        <w:t>of</w:t>
      </w:r>
      <w:r>
        <w:rPr>
          <w:spacing w:val="-2"/>
          <w:sz w:val="24"/>
        </w:rPr>
        <w:t xml:space="preserve"> </w:t>
      </w:r>
      <w:r>
        <w:rPr>
          <w:sz w:val="24"/>
        </w:rPr>
        <w:t>existing</w:t>
      </w:r>
      <w:r>
        <w:rPr>
          <w:spacing w:val="-8"/>
          <w:sz w:val="24"/>
        </w:rPr>
        <w:t xml:space="preserve"> </w:t>
      </w:r>
      <w:r>
        <w:rPr>
          <w:sz w:val="24"/>
        </w:rPr>
        <w:t>residents</w:t>
      </w:r>
      <w:r>
        <w:rPr>
          <w:spacing w:val="-14"/>
          <w:sz w:val="24"/>
        </w:rPr>
        <w:t xml:space="preserve"> </w:t>
      </w:r>
      <w:r>
        <w:rPr>
          <w:sz w:val="24"/>
        </w:rPr>
        <w:t>and</w:t>
      </w:r>
      <w:r>
        <w:rPr>
          <w:spacing w:val="-4"/>
          <w:sz w:val="24"/>
        </w:rPr>
        <w:t xml:space="preserve"> </w:t>
      </w:r>
      <w:r>
        <w:rPr>
          <w:sz w:val="24"/>
        </w:rPr>
        <w:t>to</w:t>
      </w:r>
      <w:r>
        <w:rPr>
          <w:spacing w:val="-9"/>
          <w:sz w:val="24"/>
        </w:rPr>
        <w:t xml:space="preserve"> </w:t>
      </w:r>
      <w:r>
        <w:rPr>
          <w:sz w:val="24"/>
        </w:rPr>
        <w:t>ensure no pollution of or detriment to the environment.</w:t>
      </w:r>
    </w:p>
    <w:p w:rsidR="007C55D2" w:rsidRDefault="003A3DCE">
      <w:pPr>
        <w:pStyle w:val="ListParagraph"/>
        <w:numPr>
          <w:ilvl w:val="0"/>
          <w:numId w:val="3"/>
        </w:numPr>
        <w:tabs>
          <w:tab w:val="left" w:pos="1818"/>
          <w:tab w:val="left" w:pos="1820"/>
        </w:tabs>
        <w:spacing w:before="265" w:line="228" w:lineRule="auto"/>
        <w:ind w:right="1729"/>
        <w:jc w:val="both"/>
        <w:rPr>
          <w:sz w:val="24"/>
        </w:rPr>
      </w:pPr>
      <w:r>
        <w:rPr>
          <w:position w:val="1"/>
          <w:sz w:val="24"/>
        </w:rPr>
        <w:t xml:space="preserve">To prevent hydraulic overloading of the public sewerage system, </w:t>
      </w:r>
      <w:r>
        <w:rPr>
          <w:sz w:val="24"/>
        </w:rPr>
        <w:t>to protect the health and safety of existing residents and ensure no pollution of or detriment to the environment.</w:t>
      </w:r>
    </w:p>
    <w:p w:rsidR="007C55D2" w:rsidRDefault="007C55D2">
      <w:pPr>
        <w:pStyle w:val="BodyText"/>
        <w:spacing w:before="24"/>
        <w:ind w:left="0"/>
      </w:pPr>
    </w:p>
    <w:p w:rsidR="007C55D2" w:rsidRDefault="003A3DCE">
      <w:pPr>
        <w:pStyle w:val="Heading1"/>
      </w:pPr>
      <w:r>
        <w:t>Note(s)</w:t>
      </w:r>
      <w:r>
        <w:rPr>
          <w:spacing w:val="-15"/>
        </w:rPr>
        <w:t xml:space="preserve"> </w:t>
      </w:r>
      <w:r>
        <w:t>to</w:t>
      </w:r>
      <w:r>
        <w:rPr>
          <w:spacing w:val="-14"/>
        </w:rPr>
        <w:t xml:space="preserve"> </w:t>
      </w:r>
      <w:r>
        <w:rPr>
          <w:spacing w:val="-2"/>
        </w:rPr>
        <w:t>applicant</w:t>
      </w:r>
    </w:p>
    <w:p w:rsidR="007C55D2" w:rsidRDefault="007C55D2">
      <w:pPr>
        <w:pStyle w:val="BodyText"/>
        <w:ind w:left="0"/>
        <w:rPr>
          <w:b/>
        </w:rPr>
      </w:pPr>
    </w:p>
    <w:p w:rsidR="007C55D2" w:rsidRDefault="007C55D2">
      <w:pPr>
        <w:pStyle w:val="BodyText"/>
        <w:ind w:left="0"/>
        <w:rPr>
          <w:b/>
        </w:rPr>
      </w:pPr>
    </w:p>
    <w:p w:rsidR="007C55D2" w:rsidRDefault="003A3DCE">
      <w:pPr>
        <w:pStyle w:val="ListParagraph"/>
        <w:numPr>
          <w:ilvl w:val="0"/>
          <w:numId w:val="2"/>
        </w:numPr>
        <w:tabs>
          <w:tab w:val="left" w:pos="1328"/>
          <w:tab w:val="left" w:pos="1355"/>
          <w:tab w:val="left" w:pos="4096"/>
          <w:tab w:val="left" w:pos="6508"/>
          <w:tab w:val="left" w:pos="8729"/>
        </w:tabs>
        <w:ind w:right="721" w:hanging="360"/>
        <w:jc w:val="both"/>
        <w:rPr>
          <w:sz w:val="24"/>
        </w:rPr>
      </w:pPr>
      <w:r>
        <w:rPr>
          <w:sz w:val="24"/>
        </w:rPr>
        <w:tab/>
        <w:t xml:space="preserve">Following the commencement of Schedule 3 of the Flood and Water Management Act, the works as proposed are required to obtain approval from the </w:t>
      </w:r>
      <w:proofErr w:type="spellStart"/>
      <w:r>
        <w:rPr>
          <w:sz w:val="24"/>
        </w:rPr>
        <w:t>SuDS</w:t>
      </w:r>
      <w:proofErr w:type="spellEnd"/>
      <w:r>
        <w:rPr>
          <w:sz w:val="24"/>
        </w:rPr>
        <w:t xml:space="preserve"> Approving Body (SAB) prior to commencement of those construction works.</w:t>
      </w:r>
      <w:r>
        <w:rPr>
          <w:spacing w:val="-17"/>
          <w:sz w:val="24"/>
        </w:rPr>
        <w:t xml:space="preserve"> </w:t>
      </w:r>
      <w:r>
        <w:rPr>
          <w:sz w:val="24"/>
        </w:rPr>
        <w:t>Further</w:t>
      </w:r>
      <w:r>
        <w:rPr>
          <w:spacing w:val="-17"/>
          <w:sz w:val="24"/>
        </w:rPr>
        <w:t xml:space="preserve"> </w:t>
      </w:r>
      <w:r>
        <w:rPr>
          <w:sz w:val="24"/>
        </w:rPr>
        <w:t>details</w:t>
      </w:r>
      <w:r>
        <w:rPr>
          <w:spacing w:val="-16"/>
          <w:sz w:val="24"/>
        </w:rPr>
        <w:t xml:space="preserve"> </w:t>
      </w:r>
      <w:r>
        <w:rPr>
          <w:sz w:val="24"/>
        </w:rPr>
        <w:t>of</w:t>
      </w:r>
      <w:r>
        <w:rPr>
          <w:spacing w:val="-17"/>
          <w:sz w:val="24"/>
        </w:rPr>
        <w:t xml:space="preserve"> </w:t>
      </w:r>
      <w:r>
        <w:rPr>
          <w:sz w:val="24"/>
        </w:rPr>
        <w:t>the</w:t>
      </w:r>
      <w:r>
        <w:rPr>
          <w:spacing w:val="-17"/>
          <w:sz w:val="24"/>
        </w:rPr>
        <w:t xml:space="preserve"> </w:t>
      </w:r>
      <w:r>
        <w:rPr>
          <w:sz w:val="24"/>
        </w:rPr>
        <w:t>SAB,</w:t>
      </w:r>
      <w:r>
        <w:rPr>
          <w:spacing w:val="-17"/>
          <w:sz w:val="24"/>
        </w:rPr>
        <w:t xml:space="preserve"> </w:t>
      </w:r>
      <w:r>
        <w:rPr>
          <w:sz w:val="24"/>
        </w:rPr>
        <w:t>the</w:t>
      </w:r>
      <w:r>
        <w:rPr>
          <w:spacing w:val="-16"/>
          <w:sz w:val="24"/>
        </w:rPr>
        <w:t xml:space="preserve"> </w:t>
      </w:r>
      <w:r>
        <w:rPr>
          <w:sz w:val="24"/>
        </w:rPr>
        <w:t>new</w:t>
      </w:r>
      <w:r>
        <w:rPr>
          <w:spacing w:val="-17"/>
          <w:sz w:val="24"/>
        </w:rPr>
        <w:t xml:space="preserve"> </w:t>
      </w:r>
      <w:r>
        <w:rPr>
          <w:sz w:val="24"/>
        </w:rPr>
        <w:t>national</w:t>
      </w:r>
      <w:r>
        <w:rPr>
          <w:spacing w:val="-17"/>
          <w:sz w:val="24"/>
        </w:rPr>
        <w:t xml:space="preserve"> </w:t>
      </w:r>
      <w:r>
        <w:rPr>
          <w:sz w:val="24"/>
        </w:rPr>
        <w:t>standards,</w:t>
      </w:r>
      <w:r>
        <w:rPr>
          <w:spacing w:val="-16"/>
          <w:sz w:val="24"/>
        </w:rPr>
        <w:t xml:space="preserve"> </w:t>
      </w:r>
      <w:r>
        <w:rPr>
          <w:sz w:val="24"/>
        </w:rPr>
        <w:t>the</w:t>
      </w:r>
      <w:r>
        <w:rPr>
          <w:spacing w:val="-17"/>
          <w:sz w:val="24"/>
        </w:rPr>
        <w:t xml:space="preserve"> </w:t>
      </w:r>
      <w:r>
        <w:rPr>
          <w:sz w:val="24"/>
        </w:rPr>
        <w:t xml:space="preserve">pre-application advice service and the application for approval process can be found on the </w:t>
      </w:r>
      <w:r>
        <w:rPr>
          <w:spacing w:val="-2"/>
          <w:sz w:val="24"/>
        </w:rPr>
        <w:t>Wrexham</w:t>
      </w:r>
      <w:r>
        <w:rPr>
          <w:sz w:val="24"/>
        </w:rPr>
        <w:tab/>
      </w:r>
      <w:r>
        <w:rPr>
          <w:spacing w:val="-4"/>
          <w:sz w:val="24"/>
        </w:rPr>
        <w:t>CBC's</w:t>
      </w:r>
      <w:r>
        <w:rPr>
          <w:sz w:val="24"/>
        </w:rPr>
        <w:tab/>
      </w:r>
      <w:r>
        <w:rPr>
          <w:spacing w:val="-4"/>
          <w:sz w:val="24"/>
        </w:rPr>
        <w:t>SAB</w:t>
      </w:r>
      <w:r>
        <w:rPr>
          <w:sz w:val="24"/>
        </w:rPr>
        <w:tab/>
      </w:r>
      <w:r>
        <w:rPr>
          <w:spacing w:val="-2"/>
          <w:sz w:val="24"/>
        </w:rPr>
        <w:t>webpage:</w:t>
      </w:r>
    </w:p>
    <w:p w:rsidR="007C55D2" w:rsidRDefault="007C55D2">
      <w:pPr>
        <w:jc w:val="both"/>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spacing w:before="262"/>
        <w:ind w:left="0"/>
      </w:pPr>
    </w:p>
    <w:p w:rsidR="007C55D2" w:rsidRDefault="003A3DCE">
      <w:pPr>
        <w:pStyle w:val="BodyText"/>
        <w:tabs>
          <w:tab w:val="left" w:pos="8808"/>
          <w:tab w:val="left" w:pos="9525"/>
        </w:tabs>
        <w:ind w:left="1335" w:right="733"/>
      </w:pPr>
      <w:r>
        <w:rPr>
          <w:color w:val="0000FF"/>
          <w:spacing w:val="-2"/>
          <w:u w:val="single" w:color="0000FF"/>
        </w:rPr>
        <w:t>https://</w:t>
      </w:r>
      <w:hyperlink r:id="rId10">
        <w:r>
          <w:rPr>
            <w:color w:val="0000FF"/>
            <w:spacing w:val="-2"/>
            <w:u w:val="single" w:color="0000FF"/>
          </w:rPr>
          <w:t>www.wrexham.gov.uk/english/planning_portal/sab/sab.htm</w:t>
        </w:r>
      </w:hyperlink>
      <w:r>
        <w:rPr>
          <w:color w:val="0000FF"/>
        </w:rPr>
        <w:tab/>
      </w:r>
      <w:r>
        <w:rPr>
          <w:spacing w:val="-6"/>
        </w:rPr>
        <w:t>or</w:t>
      </w:r>
      <w:r>
        <w:tab/>
      </w:r>
      <w:r>
        <w:rPr>
          <w:spacing w:val="-6"/>
        </w:rPr>
        <w:t xml:space="preserve">by </w:t>
      </w:r>
      <w:r>
        <w:t xml:space="preserve">contacting the SAB Team directly at </w:t>
      </w:r>
      <w:hyperlink r:id="rId11">
        <w:r>
          <w:rPr>
            <w:color w:val="0000FF"/>
            <w:u w:val="single" w:color="0000FF"/>
          </w:rPr>
          <w:t>SAB@wrexham.gov.uk</w:t>
        </w:r>
        <w:r>
          <w:t>.</w:t>
        </w:r>
      </w:hyperlink>
    </w:p>
    <w:p w:rsidR="007C55D2" w:rsidRDefault="003A3DCE">
      <w:pPr>
        <w:pStyle w:val="ListParagraph"/>
        <w:numPr>
          <w:ilvl w:val="0"/>
          <w:numId w:val="2"/>
        </w:numPr>
        <w:tabs>
          <w:tab w:val="left" w:pos="1314"/>
          <w:tab w:val="left" w:pos="1335"/>
        </w:tabs>
        <w:spacing w:before="266"/>
        <w:ind w:left="1335" w:right="708" w:hanging="360"/>
        <w:jc w:val="both"/>
        <w:rPr>
          <w:sz w:val="24"/>
        </w:rPr>
      </w:pPr>
      <w:r>
        <w:rPr>
          <w:sz w:val="24"/>
        </w:rPr>
        <w:t xml:space="preserve">The proposed development lies within a coal mining area which may contain unrecorded coal mining related hazards. If any coal mining feature is encountered during development, this should be reported immediately to the Coal Authority on 0345 762 6848. Further information is also available on the Coal Authority website at: </w:t>
      </w:r>
      <w:hyperlink r:id="rId12">
        <w:r>
          <w:rPr>
            <w:color w:val="0000FF"/>
            <w:sz w:val="24"/>
            <w:u w:val="single" w:color="0000FF"/>
          </w:rPr>
          <w:t>www.gov.uk/government/organisations/the-coal-</w:t>
        </w:r>
      </w:hyperlink>
      <w:r>
        <w:rPr>
          <w:color w:val="0000FF"/>
          <w:sz w:val="24"/>
        </w:rPr>
        <w:t xml:space="preserve"> </w:t>
      </w:r>
      <w:r>
        <w:rPr>
          <w:color w:val="0000FF"/>
          <w:spacing w:val="-2"/>
          <w:sz w:val="24"/>
          <w:u w:val="single" w:color="0000FF"/>
        </w:rPr>
        <w:t>authority</w:t>
      </w:r>
      <w:r>
        <w:rPr>
          <w:spacing w:val="-2"/>
          <w:sz w:val="24"/>
        </w:rPr>
        <w:t>.</w:t>
      </w:r>
    </w:p>
    <w:p w:rsidR="007C55D2" w:rsidRDefault="007C55D2">
      <w:pPr>
        <w:pStyle w:val="BodyText"/>
        <w:ind w:left="0"/>
      </w:pPr>
    </w:p>
    <w:p w:rsidR="007C55D2" w:rsidRDefault="003A3DCE">
      <w:pPr>
        <w:pStyle w:val="ListParagraph"/>
        <w:numPr>
          <w:ilvl w:val="0"/>
          <w:numId w:val="2"/>
        </w:numPr>
        <w:tabs>
          <w:tab w:val="left" w:pos="1331"/>
          <w:tab w:val="left" w:pos="1335"/>
        </w:tabs>
        <w:spacing w:before="1"/>
        <w:ind w:left="1335" w:right="721" w:hanging="360"/>
        <w:jc w:val="both"/>
        <w:rPr>
          <w:sz w:val="24"/>
        </w:rPr>
      </w:pPr>
      <w:r>
        <w:rPr>
          <w:sz w:val="24"/>
        </w:rPr>
        <w:t>You must comply with your duties in section 71ZB (notification of initiation of development and display of notice: Wales) of the Town and Country Planning Act 1990. The duties in that section include the following:</w:t>
      </w:r>
    </w:p>
    <w:p w:rsidR="007C55D2" w:rsidRDefault="007C55D2">
      <w:pPr>
        <w:pStyle w:val="BodyText"/>
        <w:ind w:left="0"/>
      </w:pPr>
    </w:p>
    <w:p w:rsidR="007C55D2" w:rsidRDefault="003A3DCE">
      <w:pPr>
        <w:pStyle w:val="ListParagraph"/>
        <w:numPr>
          <w:ilvl w:val="1"/>
          <w:numId w:val="2"/>
        </w:numPr>
        <w:tabs>
          <w:tab w:val="left" w:pos="1560"/>
        </w:tabs>
        <w:ind w:left="1560" w:hanging="225"/>
        <w:rPr>
          <w:sz w:val="24"/>
        </w:rPr>
      </w:pPr>
      <w:r>
        <w:rPr>
          <w:sz w:val="24"/>
        </w:rPr>
        <w:t>Notice</w:t>
      </w:r>
      <w:r>
        <w:rPr>
          <w:spacing w:val="-12"/>
          <w:sz w:val="24"/>
        </w:rPr>
        <w:t xml:space="preserve"> </w:t>
      </w:r>
      <w:r>
        <w:rPr>
          <w:sz w:val="24"/>
        </w:rPr>
        <w:t>of</w:t>
      </w:r>
      <w:r>
        <w:rPr>
          <w:spacing w:val="-5"/>
          <w:sz w:val="24"/>
        </w:rPr>
        <w:t xml:space="preserve"> </w:t>
      </w:r>
      <w:r>
        <w:rPr>
          <w:sz w:val="24"/>
        </w:rPr>
        <w:t>initiation</w:t>
      </w:r>
      <w:r>
        <w:rPr>
          <w:spacing w:val="-16"/>
          <w:sz w:val="24"/>
        </w:rPr>
        <w:t xml:space="preserve"> </w:t>
      </w:r>
      <w:r>
        <w:rPr>
          <w:sz w:val="24"/>
        </w:rPr>
        <w:t>of</w:t>
      </w:r>
      <w:r>
        <w:rPr>
          <w:spacing w:val="-7"/>
          <w:sz w:val="24"/>
        </w:rPr>
        <w:t xml:space="preserve"> </w:t>
      </w:r>
      <w:r>
        <w:rPr>
          <w:spacing w:val="-2"/>
          <w:sz w:val="24"/>
        </w:rPr>
        <w:t>development</w:t>
      </w:r>
    </w:p>
    <w:p w:rsidR="007C55D2" w:rsidRDefault="003A3DCE">
      <w:pPr>
        <w:pStyle w:val="BodyText"/>
        <w:ind w:left="1335" w:right="715"/>
        <w:jc w:val="both"/>
      </w:pPr>
      <w:r>
        <w:t>Before beginning any development to which this planning permission relates, notice must be given to the Local Planning Authority in the form set out in Schedule 5A to the Town and Country Planning (Development Management Procedure) (Wales) Order 2012 or in a form substantially to the like effect.</w:t>
      </w:r>
      <w:r>
        <w:rPr>
          <w:spacing w:val="40"/>
        </w:rPr>
        <w:t xml:space="preserve"> </w:t>
      </w:r>
      <w:r>
        <w:t>The forms set out the details that must be given to the Local Planning Authority to comply with this duty.</w:t>
      </w:r>
    </w:p>
    <w:p w:rsidR="007C55D2" w:rsidRDefault="007C55D2">
      <w:pPr>
        <w:pStyle w:val="BodyText"/>
        <w:ind w:left="0"/>
      </w:pPr>
    </w:p>
    <w:p w:rsidR="007C55D2" w:rsidRDefault="003A3DCE">
      <w:pPr>
        <w:pStyle w:val="ListParagraph"/>
        <w:numPr>
          <w:ilvl w:val="1"/>
          <w:numId w:val="2"/>
        </w:numPr>
        <w:tabs>
          <w:tab w:val="left" w:pos="1560"/>
        </w:tabs>
        <w:ind w:left="1560" w:hanging="225"/>
        <w:rPr>
          <w:sz w:val="24"/>
        </w:rPr>
      </w:pPr>
      <w:r>
        <w:rPr>
          <w:sz w:val="24"/>
        </w:rPr>
        <w:t>Display</w:t>
      </w:r>
      <w:r>
        <w:rPr>
          <w:spacing w:val="-11"/>
          <w:sz w:val="24"/>
        </w:rPr>
        <w:t xml:space="preserve"> </w:t>
      </w:r>
      <w:r>
        <w:rPr>
          <w:sz w:val="24"/>
        </w:rPr>
        <w:t xml:space="preserve">of </w:t>
      </w:r>
      <w:r>
        <w:rPr>
          <w:spacing w:val="-2"/>
          <w:sz w:val="24"/>
        </w:rPr>
        <w:t>notice</w:t>
      </w:r>
    </w:p>
    <w:p w:rsidR="007C55D2" w:rsidRDefault="003A3DCE">
      <w:pPr>
        <w:pStyle w:val="BodyText"/>
        <w:ind w:left="1335" w:right="714"/>
        <w:jc w:val="both"/>
      </w:pPr>
      <w:r>
        <w:t>The person carrying out development to which this planning permission relates must</w:t>
      </w:r>
      <w:r>
        <w:rPr>
          <w:spacing w:val="-1"/>
        </w:rPr>
        <w:t xml:space="preserve"> </w:t>
      </w:r>
      <w:r>
        <w:t>display</w:t>
      </w:r>
      <w:r>
        <w:rPr>
          <w:spacing w:val="-9"/>
        </w:rPr>
        <w:t xml:space="preserve"> </w:t>
      </w:r>
      <w:r>
        <w:t>at</w:t>
      </w:r>
      <w:r>
        <w:rPr>
          <w:spacing w:val="-2"/>
        </w:rPr>
        <w:t xml:space="preserve"> </w:t>
      </w:r>
      <w:r>
        <w:t>or</w:t>
      </w:r>
      <w:r>
        <w:rPr>
          <w:spacing w:val="-2"/>
        </w:rPr>
        <w:t xml:space="preserve"> </w:t>
      </w:r>
      <w:r>
        <w:t>near</w:t>
      </w:r>
      <w:r>
        <w:rPr>
          <w:spacing w:val="-12"/>
        </w:rPr>
        <w:t xml:space="preserve"> </w:t>
      </w:r>
      <w:r>
        <w:t>the</w:t>
      </w:r>
      <w:r>
        <w:rPr>
          <w:spacing w:val="-1"/>
        </w:rPr>
        <w:t xml:space="preserve"> </w:t>
      </w:r>
      <w:r>
        <w:t>place where</w:t>
      </w:r>
      <w:r>
        <w:rPr>
          <w:spacing w:val="-6"/>
        </w:rPr>
        <w:t xml:space="preserve"> </w:t>
      </w:r>
      <w:r>
        <w:t>the</w:t>
      </w:r>
      <w:r>
        <w:rPr>
          <w:spacing w:val="-3"/>
        </w:rPr>
        <w:t xml:space="preserve"> </w:t>
      </w:r>
      <w:r>
        <w:t>development is being</w:t>
      </w:r>
      <w:r>
        <w:rPr>
          <w:spacing w:val="-7"/>
        </w:rPr>
        <w:t xml:space="preserve"> </w:t>
      </w:r>
      <w:r>
        <w:t>carried out, at all times when it is being carried out, a notice of this planning permission in the form set out in Schedule 5B of the Town and Country Planning (Development Management</w:t>
      </w:r>
      <w:r>
        <w:rPr>
          <w:spacing w:val="-15"/>
        </w:rPr>
        <w:t xml:space="preserve"> </w:t>
      </w:r>
      <w:r>
        <w:t>Procedure)</w:t>
      </w:r>
      <w:r>
        <w:rPr>
          <w:spacing w:val="-15"/>
        </w:rPr>
        <w:t xml:space="preserve"> </w:t>
      </w:r>
      <w:r>
        <w:t>(Wales)</w:t>
      </w:r>
      <w:r>
        <w:rPr>
          <w:spacing w:val="-16"/>
        </w:rPr>
        <w:t xml:space="preserve"> </w:t>
      </w:r>
      <w:r>
        <w:t>Order</w:t>
      </w:r>
      <w:r>
        <w:rPr>
          <w:spacing w:val="-16"/>
        </w:rPr>
        <w:t xml:space="preserve"> </w:t>
      </w:r>
      <w:r>
        <w:t>2012</w:t>
      </w:r>
      <w:r>
        <w:rPr>
          <w:spacing w:val="-17"/>
        </w:rPr>
        <w:t xml:space="preserve"> </w:t>
      </w:r>
      <w:r>
        <w:t>or</w:t>
      </w:r>
      <w:r>
        <w:rPr>
          <w:spacing w:val="-15"/>
        </w:rPr>
        <w:t xml:space="preserve"> </w:t>
      </w:r>
      <w:r>
        <w:t>in</w:t>
      </w:r>
      <w:r>
        <w:rPr>
          <w:spacing w:val="-15"/>
        </w:rPr>
        <w:t xml:space="preserve"> </w:t>
      </w:r>
      <w:r>
        <w:t>a</w:t>
      </w:r>
      <w:r>
        <w:rPr>
          <w:spacing w:val="-15"/>
        </w:rPr>
        <w:t xml:space="preserve"> </w:t>
      </w:r>
      <w:r>
        <w:t>form</w:t>
      </w:r>
      <w:r>
        <w:rPr>
          <w:spacing w:val="-9"/>
        </w:rPr>
        <w:t xml:space="preserve"> </w:t>
      </w:r>
      <w:r>
        <w:t>substantially</w:t>
      </w:r>
      <w:r>
        <w:rPr>
          <w:spacing w:val="-17"/>
        </w:rPr>
        <w:t xml:space="preserve"> </w:t>
      </w:r>
      <w:r>
        <w:t>to</w:t>
      </w:r>
      <w:r>
        <w:rPr>
          <w:spacing w:val="-8"/>
        </w:rPr>
        <w:t xml:space="preserve"> </w:t>
      </w:r>
      <w:r>
        <w:t>the</w:t>
      </w:r>
      <w:r>
        <w:rPr>
          <w:spacing w:val="-4"/>
        </w:rPr>
        <w:t xml:space="preserve"> </w:t>
      </w:r>
      <w:r>
        <w:t>like effect. The form sets out the details that the person carrying out development must display to comply with this duty.</w:t>
      </w:r>
    </w:p>
    <w:p w:rsidR="007C55D2" w:rsidRDefault="007C55D2">
      <w:pPr>
        <w:pStyle w:val="BodyText"/>
        <w:spacing w:before="6"/>
        <w:ind w:left="0"/>
      </w:pPr>
    </w:p>
    <w:p w:rsidR="007C55D2" w:rsidRDefault="003A3DCE">
      <w:pPr>
        <w:pStyle w:val="BodyText"/>
        <w:ind w:left="1335"/>
      </w:pPr>
      <w:r>
        <w:t>The</w:t>
      </w:r>
      <w:r>
        <w:rPr>
          <w:spacing w:val="-12"/>
        </w:rPr>
        <w:t xml:space="preserve"> </w:t>
      </w:r>
      <w:r>
        <w:t>person</w:t>
      </w:r>
      <w:r>
        <w:rPr>
          <w:spacing w:val="-4"/>
        </w:rPr>
        <w:t xml:space="preserve"> </w:t>
      </w:r>
      <w:r>
        <w:t>carrying</w:t>
      </w:r>
      <w:r>
        <w:rPr>
          <w:spacing w:val="-10"/>
        </w:rPr>
        <w:t xml:space="preserve"> </w:t>
      </w:r>
      <w:r>
        <w:t>out</w:t>
      </w:r>
      <w:r>
        <w:rPr>
          <w:spacing w:val="-4"/>
        </w:rPr>
        <w:t xml:space="preserve"> </w:t>
      </w:r>
      <w:r>
        <w:t>development</w:t>
      </w:r>
      <w:r>
        <w:rPr>
          <w:spacing w:val="-11"/>
        </w:rPr>
        <w:t xml:space="preserve"> </w:t>
      </w:r>
      <w:r>
        <w:t>must</w:t>
      </w:r>
      <w:r>
        <w:rPr>
          <w:spacing w:val="-6"/>
        </w:rPr>
        <w:t xml:space="preserve"> </w:t>
      </w:r>
      <w:r>
        <w:t>ensure</w:t>
      </w:r>
      <w:r>
        <w:rPr>
          <w:spacing w:val="-8"/>
        </w:rPr>
        <w:t xml:space="preserve"> </w:t>
      </w:r>
      <w:r>
        <w:t>that</w:t>
      </w:r>
      <w:r>
        <w:rPr>
          <w:spacing w:val="-7"/>
        </w:rPr>
        <w:t xml:space="preserve"> </w:t>
      </w:r>
      <w:r>
        <w:t>the</w:t>
      </w:r>
      <w:r>
        <w:rPr>
          <w:spacing w:val="-9"/>
        </w:rPr>
        <w:t xml:space="preserve"> </w:t>
      </w:r>
      <w:r>
        <w:t>notice</w:t>
      </w:r>
      <w:r>
        <w:rPr>
          <w:spacing w:val="-6"/>
        </w:rPr>
        <w:t xml:space="preserve"> </w:t>
      </w:r>
      <w:r>
        <w:rPr>
          <w:spacing w:val="-5"/>
        </w:rPr>
        <w:t>is:</w:t>
      </w:r>
    </w:p>
    <w:p w:rsidR="007C55D2" w:rsidRDefault="003A3DCE">
      <w:pPr>
        <w:pStyle w:val="ListParagraph"/>
        <w:numPr>
          <w:ilvl w:val="0"/>
          <w:numId w:val="1"/>
        </w:numPr>
        <w:tabs>
          <w:tab w:val="left" w:pos="1547"/>
        </w:tabs>
        <w:ind w:right="933" w:firstLine="0"/>
        <w:rPr>
          <w:sz w:val="24"/>
        </w:rPr>
      </w:pPr>
      <w:r>
        <w:rPr>
          <w:sz w:val="24"/>
        </w:rPr>
        <w:t>Firmly</w:t>
      </w:r>
      <w:r>
        <w:rPr>
          <w:spacing w:val="-12"/>
          <w:sz w:val="24"/>
        </w:rPr>
        <w:t xml:space="preserve"> </w:t>
      </w:r>
      <w:r>
        <w:rPr>
          <w:sz w:val="24"/>
        </w:rPr>
        <w:t>affixed</w:t>
      </w:r>
      <w:r>
        <w:rPr>
          <w:spacing w:val="-2"/>
          <w:sz w:val="24"/>
        </w:rPr>
        <w:t xml:space="preserve"> </w:t>
      </w:r>
      <w:r>
        <w:rPr>
          <w:sz w:val="24"/>
        </w:rPr>
        <w:t>and</w:t>
      </w:r>
      <w:r>
        <w:rPr>
          <w:spacing w:val="-3"/>
          <w:sz w:val="24"/>
        </w:rPr>
        <w:t xml:space="preserve"> </w:t>
      </w:r>
      <w:r>
        <w:rPr>
          <w:sz w:val="24"/>
        </w:rPr>
        <w:t>displayed</w:t>
      </w:r>
      <w:r>
        <w:rPr>
          <w:spacing w:val="-3"/>
          <w:sz w:val="24"/>
        </w:rPr>
        <w:t xml:space="preserve"> </w:t>
      </w:r>
      <w:r>
        <w:rPr>
          <w:sz w:val="24"/>
        </w:rPr>
        <w:t>in</w:t>
      </w:r>
      <w:r>
        <w:rPr>
          <w:spacing w:val="-6"/>
          <w:sz w:val="24"/>
        </w:rPr>
        <w:t xml:space="preserve"> </w:t>
      </w:r>
      <w:r>
        <w:rPr>
          <w:sz w:val="24"/>
        </w:rPr>
        <w:t>a</w:t>
      </w:r>
      <w:r>
        <w:rPr>
          <w:spacing w:val="-3"/>
          <w:sz w:val="24"/>
        </w:rPr>
        <w:t xml:space="preserve"> </w:t>
      </w:r>
      <w:r>
        <w:rPr>
          <w:sz w:val="24"/>
        </w:rPr>
        <w:t>prominent</w:t>
      </w:r>
      <w:r>
        <w:rPr>
          <w:spacing w:val="-5"/>
          <w:sz w:val="24"/>
        </w:rPr>
        <w:t xml:space="preserve"> </w:t>
      </w:r>
      <w:r>
        <w:rPr>
          <w:sz w:val="24"/>
        </w:rPr>
        <w:t>place</w:t>
      </w:r>
      <w:r>
        <w:rPr>
          <w:spacing w:val="-5"/>
          <w:sz w:val="24"/>
        </w:rPr>
        <w:t xml:space="preserve"> </w:t>
      </w:r>
      <w:r>
        <w:rPr>
          <w:sz w:val="24"/>
        </w:rPr>
        <w:t>at</w:t>
      </w:r>
      <w:r>
        <w:rPr>
          <w:spacing w:val="-4"/>
          <w:sz w:val="24"/>
        </w:rPr>
        <w:t xml:space="preserve"> </w:t>
      </w:r>
      <w:r>
        <w:rPr>
          <w:sz w:val="24"/>
        </w:rPr>
        <w:t>or</w:t>
      </w:r>
      <w:r>
        <w:rPr>
          <w:spacing w:val="-5"/>
          <w:sz w:val="24"/>
        </w:rPr>
        <w:t xml:space="preserve"> </w:t>
      </w:r>
      <w:r>
        <w:rPr>
          <w:sz w:val="24"/>
        </w:rPr>
        <w:t>near</w:t>
      </w:r>
      <w:r>
        <w:rPr>
          <w:spacing w:val="-4"/>
          <w:sz w:val="24"/>
        </w:rPr>
        <w:t xml:space="preserve"> </w:t>
      </w:r>
      <w:r>
        <w:rPr>
          <w:sz w:val="24"/>
        </w:rPr>
        <w:t>the</w:t>
      </w:r>
      <w:r>
        <w:rPr>
          <w:spacing w:val="-6"/>
          <w:sz w:val="24"/>
        </w:rPr>
        <w:t xml:space="preserve"> </w:t>
      </w:r>
      <w:r>
        <w:rPr>
          <w:sz w:val="24"/>
        </w:rPr>
        <w:t>place</w:t>
      </w:r>
      <w:r>
        <w:rPr>
          <w:spacing w:val="-2"/>
          <w:sz w:val="24"/>
        </w:rPr>
        <w:t xml:space="preserve"> </w:t>
      </w:r>
      <w:r>
        <w:rPr>
          <w:sz w:val="24"/>
        </w:rPr>
        <w:t>where the development is being carried out;</w:t>
      </w:r>
    </w:p>
    <w:p w:rsidR="007C55D2" w:rsidRDefault="003A3DCE">
      <w:pPr>
        <w:pStyle w:val="ListParagraph"/>
        <w:numPr>
          <w:ilvl w:val="0"/>
          <w:numId w:val="1"/>
        </w:numPr>
        <w:tabs>
          <w:tab w:val="left" w:pos="1545"/>
        </w:tabs>
        <w:spacing w:line="259" w:lineRule="exact"/>
        <w:ind w:left="1545" w:hanging="210"/>
        <w:rPr>
          <w:sz w:val="24"/>
        </w:rPr>
      </w:pPr>
      <w:r>
        <w:rPr>
          <w:sz w:val="24"/>
        </w:rPr>
        <w:t>Legible</w:t>
      </w:r>
      <w:r>
        <w:rPr>
          <w:spacing w:val="-6"/>
          <w:sz w:val="24"/>
        </w:rPr>
        <w:t xml:space="preserve"> </w:t>
      </w:r>
      <w:r>
        <w:rPr>
          <w:sz w:val="24"/>
        </w:rPr>
        <w:t>and</w:t>
      </w:r>
      <w:r>
        <w:rPr>
          <w:spacing w:val="-7"/>
          <w:sz w:val="24"/>
        </w:rPr>
        <w:t xml:space="preserve"> </w:t>
      </w:r>
      <w:r>
        <w:rPr>
          <w:sz w:val="24"/>
        </w:rPr>
        <w:t>easily</w:t>
      </w:r>
      <w:r>
        <w:rPr>
          <w:spacing w:val="-14"/>
          <w:sz w:val="24"/>
        </w:rPr>
        <w:t xml:space="preserve"> </w:t>
      </w:r>
      <w:r>
        <w:rPr>
          <w:sz w:val="24"/>
        </w:rPr>
        <w:t>visible</w:t>
      </w:r>
      <w:r>
        <w:rPr>
          <w:spacing w:val="-2"/>
          <w:sz w:val="24"/>
        </w:rPr>
        <w:t xml:space="preserve"> </w:t>
      </w:r>
      <w:r>
        <w:rPr>
          <w:sz w:val="24"/>
        </w:rPr>
        <w:t>to</w:t>
      </w:r>
      <w:r>
        <w:rPr>
          <w:spacing w:val="-11"/>
          <w:sz w:val="24"/>
        </w:rPr>
        <w:t xml:space="preserve"> </w:t>
      </w:r>
      <w:r>
        <w:rPr>
          <w:sz w:val="24"/>
        </w:rPr>
        <w:t>the</w:t>
      </w:r>
      <w:r>
        <w:rPr>
          <w:spacing w:val="-9"/>
          <w:sz w:val="24"/>
        </w:rPr>
        <w:t xml:space="preserve"> </w:t>
      </w:r>
      <w:r>
        <w:rPr>
          <w:sz w:val="24"/>
        </w:rPr>
        <w:t>public</w:t>
      </w:r>
      <w:r>
        <w:rPr>
          <w:spacing w:val="-4"/>
          <w:sz w:val="24"/>
        </w:rPr>
        <w:t xml:space="preserve"> </w:t>
      </w:r>
      <w:r>
        <w:rPr>
          <w:sz w:val="24"/>
        </w:rPr>
        <w:t>without</w:t>
      </w:r>
      <w:r>
        <w:rPr>
          <w:spacing w:val="-13"/>
          <w:sz w:val="24"/>
        </w:rPr>
        <w:t xml:space="preserve"> </w:t>
      </w:r>
      <w:r>
        <w:rPr>
          <w:sz w:val="24"/>
        </w:rPr>
        <w:t>having</w:t>
      </w:r>
      <w:r>
        <w:rPr>
          <w:spacing w:val="-11"/>
          <w:sz w:val="24"/>
        </w:rPr>
        <w:t xml:space="preserve"> </w:t>
      </w:r>
      <w:r>
        <w:rPr>
          <w:sz w:val="24"/>
        </w:rPr>
        <w:t>to</w:t>
      </w:r>
      <w:r>
        <w:rPr>
          <w:spacing w:val="-2"/>
          <w:sz w:val="24"/>
        </w:rPr>
        <w:t xml:space="preserve"> </w:t>
      </w:r>
      <w:r>
        <w:rPr>
          <w:sz w:val="24"/>
        </w:rPr>
        <w:t>enter</w:t>
      </w:r>
      <w:r>
        <w:rPr>
          <w:spacing w:val="-4"/>
          <w:sz w:val="24"/>
        </w:rPr>
        <w:t xml:space="preserve"> </w:t>
      </w:r>
      <w:r>
        <w:rPr>
          <w:sz w:val="24"/>
        </w:rPr>
        <w:t>the</w:t>
      </w:r>
      <w:r>
        <w:rPr>
          <w:spacing w:val="-9"/>
          <w:sz w:val="24"/>
        </w:rPr>
        <w:t xml:space="preserve"> </w:t>
      </w:r>
      <w:r>
        <w:rPr>
          <w:sz w:val="24"/>
        </w:rPr>
        <w:t>site;</w:t>
      </w:r>
      <w:r>
        <w:rPr>
          <w:spacing w:val="-2"/>
          <w:sz w:val="24"/>
        </w:rPr>
        <w:t xml:space="preserve"> </w:t>
      </w:r>
      <w:r>
        <w:rPr>
          <w:spacing w:val="-5"/>
          <w:sz w:val="24"/>
        </w:rPr>
        <w:t>and</w:t>
      </w:r>
    </w:p>
    <w:p w:rsidR="007C55D2" w:rsidRDefault="007C55D2">
      <w:pPr>
        <w:spacing w:line="259" w:lineRule="exact"/>
        <w:rPr>
          <w:sz w:val="24"/>
        </w:rPr>
        <w:sectPr w:rsidR="007C55D2">
          <w:type w:val="continuous"/>
          <w:pgSz w:w="11920" w:h="16850"/>
          <w:pgMar w:top="2040" w:right="820" w:bottom="280" w:left="580" w:header="259" w:footer="0" w:gutter="0"/>
          <w:cols w:space="720"/>
        </w:sectPr>
      </w:pPr>
    </w:p>
    <w:p w:rsidR="007C55D2" w:rsidRDefault="003A3DCE">
      <w:pPr>
        <w:tabs>
          <w:tab w:val="left" w:pos="1393"/>
        </w:tabs>
        <w:spacing w:before="20"/>
        <w:ind w:left="111"/>
        <w:rPr>
          <w:sz w:val="24"/>
        </w:rPr>
      </w:pPr>
      <w:r>
        <w:rPr>
          <w:b/>
          <w:spacing w:val="-2"/>
          <w:position w:val="2"/>
        </w:rPr>
        <w:lastRenderedPageBreak/>
        <w:t>Applicant</w:t>
      </w:r>
      <w:r>
        <w:rPr>
          <w:b/>
          <w:position w:val="2"/>
        </w:rPr>
        <w:tab/>
      </w:r>
      <w:r>
        <w:rPr>
          <w:sz w:val="24"/>
        </w:rPr>
        <w:t>MRS</w:t>
      </w:r>
      <w:r>
        <w:rPr>
          <w:spacing w:val="-7"/>
          <w:sz w:val="24"/>
        </w:rPr>
        <w:t xml:space="preserve"> </w:t>
      </w:r>
      <w:r>
        <w:rPr>
          <w:sz w:val="24"/>
        </w:rPr>
        <w:t>EMILY</w:t>
      </w:r>
      <w:r>
        <w:rPr>
          <w:spacing w:val="55"/>
          <w:sz w:val="24"/>
        </w:rPr>
        <w:t xml:space="preserve"> </w:t>
      </w:r>
      <w:r>
        <w:rPr>
          <w:spacing w:val="-2"/>
          <w:sz w:val="24"/>
        </w:rPr>
        <w:t>ARMSTRONG</w:t>
      </w:r>
    </w:p>
    <w:p w:rsidR="007C55D2" w:rsidRDefault="007C55D2">
      <w:pPr>
        <w:pStyle w:val="BodyText"/>
        <w:spacing w:before="238"/>
        <w:ind w:left="0"/>
      </w:pPr>
    </w:p>
    <w:p w:rsidR="007C55D2" w:rsidRDefault="003A3DCE">
      <w:pPr>
        <w:tabs>
          <w:tab w:val="left" w:pos="1393"/>
        </w:tabs>
        <w:spacing w:before="1"/>
        <w:ind w:left="111"/>
        <w:rPr>
          <w:sz w:val="24"/>
        </w:rPr>
      </w:pPr>
      <w:r>
        <w:rPr>
          <w:b/>
          <w:spacing w:val="-2"/>
          <w:position w:val="2"/>
        </w:rPr>
        <w:t>Agent</w:t>
      </w:r>
      <w:r>
        <w:rPr>
          <w:b/>
          <w:position w:val="2"/>
        </w:rPr>
        <w:tab/>
      </w:r>
      <w:r>
        <w:rPr>
          <w:spacing w:val="-2"/>
          <w:sz w:val="24"/>
        </w:rPr>
        <w:t>MR</w:t>
      </w:r>
      <w:r>
        <w:rPr>
          <w:spacing w:val="-19"/>
          <w:sz w:val="24"/>
        </w:rPr>
        <w:t xml:space="preserve"> </w:t>
      </w:r>
      <w:r>
        <w:rPr>
          <w:spacing w:val="-2"/>
          <w:sz w:val="24"/>
        </w:rPr>
        <w:t>RICHARD</w:t>
      </w:r>
      <w:r>
        <w:rPr>
          <w:spacing w:val="-16"/>
          <w:sz w:val="24"/>
        </w:rPr>
        <w:t xml:space="preserve"> </w:t>
      </w:r>
      <w:r>
        <w:rPr>
          <w:spacing w:val="-2"/>
          <w:sz w:val="24"/>
        </w:rPr>
        <w:t>PURSER</w:t>
      </w:r>
    </w:p>
    <w:p w:rsidR="007C55D2" w:rsidRDefault="003A3DCE">
      <w:pPr>
        <w:ind w:left="1393" w:right="948"/>
        <w:rPr>
          <w:sz w:val="24"/>
        </w:rPr>
      </w:pPr>
      <w:r>
        <w:rPr>
          <w:sz w:val="24"/>
        </w:rPr>
        <w:t xml:space="preserve">11TH FLOOR </w:t>
      </w:r>
      <w:r>
        <w:rPr>
          <w:spacing w:val="-2"/>
          <w:sz w:val="24"/>
        </w:rPr>
        <w:t>PLAN</w:t>
      </w:r>
      <w:r>
        <w:rPr>
          <w:spacing w:val="-19"/>
          <w:sz w:val="24"/>
        </w:rPr>
        <w:t xml:space="preserve"> </w:t>
      </w:r>
      <w:r>
        <w:rPr>
          <w:spacing w:val="-2"/>
          <w:sz w:val="24"/>
        </w:rPr>
        <w:t>RED</w:t>
      </w:r>
      <w:r>
        <w:rPr>
          <w:spacing w:val="-17"/>
          <w:sz w:val="24"/>
        </w:rPr>
        <w:t xml:space="preserve"> </w:t>
      </w:r>
      <w:r>
        <w:rPr>
          <w:spacing w:val="-2"/>
          <w:sz w:val="24"/>
        </w:rPr>
        <w:t xml:space="preserve">LTD </w:t>
      </w:r>
      <w:r>
        <w:rPr>
          <w:sz w:val="24"/>
        </w:rPr>
        <w:t>11TH FLOOR</w:t>
      </w:r>
    </w:p>
    <w:p w:rsidR="007C55D2" w:rsidRDefault="003A3DCE">
      <w:pPr>
        <w:ind w:left="1393"/>
        <w:rPr>
          <w:sz w:val="24"/>
        </w:rPr>
      </w:pPr>
      <w:r>
        <w:rPr>
          <w:spacing w:val="-4"/>
          <w:sz w:val="24"/>
        </w:rPr>
        <w:t>3</w:t>
      </w:r>
      <w:r>
        <w:rPr>
          <w:spacing w:val="-18"/>
          <w:sz w:val="24"/>
        </w:rPr>
        <w:t xml:space="preserve"> </w:t>
      </w:r>
      <w:r>
        <w:rPr>
          <w:spacing w:val="-4"/>
          <w:sz w:val="24"/>
        </w:rPr>
        <w:t>PICCADILLY</w:t>
      </w:r>
      <w:r>
        <w:rPr>
          <w:spacing w:val="-23"/>
          <w:sz w:val="24"/>
        </w:rPr>
        <w:t xml:space="preserve"> </w:t>
      </w:r>
      <w:r>
        <w:rPr>
          <w:spacing w:val="-4"/>
          <w:sz w:val="24"/>
        </w:rPr>
        <w:t xml:space="preserve">PLACE </w:t>
      </w:r>
      <w:r>
        <w:rPr>
          <w:spacing w:val="-2"/>
          <w:sz w:val="24"/>
        </w:rPr>
        <w:t>MANCHESTER</w:t>
      </w:r>
    </w:p>
    <w:p w:rsidR="007C55D2" w:rsidRDefault="003A3DCE">
      <w:pPr>
        <w:ind w:left="1393"/>
        <w:rPr>
          <w:sz w:val="24"/>
        </w:rPr>
      </w:pPr>
      <w:r>
        <w:rPr>
          <w:sz w:val="24"/>
        </w:rPr>
        <w:t>M1</w:t>
      </w:r>
      <w:r>
        <w:rPr>
          <w:spacing w:val="-9"/>
          <w:sz w:val="24"/>
        </w:rPr>
        <w:t xml:space="preserve"> </w:t>
      </w:r>
      <w:r>
        <w:rPr>
          <w:spacing w:val="-5"/>
          <w:sz w:val="24"/>
        </w:rPr>
        <w:t>3BN</w:t>
      </w:r>
    </w:p>
    <w:p w:rsidR="007C55D2" w:rsidRDefault="003A3DCE">
      <w:pPr>
        <w:tabs>
          <w:tab w:val="left" w:pos="1952"/>
        </w:tabs>
        <w:spacing w:before="229" w:line="465" w:lineRule="auto"/>
        <w:ind w:left="111" w:right="111"/>
      </w:pPr>
      <w:r>
        <w:br w:type="column"/>
      </w:r>
      <w:r>
        <w:rPr>
          <w:b/>
          <w:spacing w:val="-2"/>
        </w:rPr>
        <w:lastRenderedPageBreak/>
        <w:t>Reference</w:t>
      </w:r>
      <w:r>
        <w:rPr>
          <w:b/>
        </w:rPr>
        <w:tab/>
      </w:r>
      <w:r>
        <w:rPr>
          <w:spacing w:val="-4"/>
        </w:rPr>
        <w:t xml:space="preserve">P/2023/0280 </w:t>
      </w:r>
      <w:r>
        <w:rPr>
          <w:b/>
        </w:rPr>
        <w:t>Date Received</w:t>
      </w:r>
      <w:r>
        <w:rPr>
          <w:b/>
        </w:rPr>
        <w:tab/>
      </w:r>
      <w:r>
        <w:rPr>
          <w:spacing w:val="-2"/>
        </w:rPr>
        <w:t xml:space="preserve">12/04/2023 </w:t>
      </w:r>
      <w:r>
        <w:rPr>
          <w:b/>
        </w:rPr>
        <w:t>Decision Date</w:t>
      </w:r>
      <w:r>
        <w:rPr>
          <w:b/>
        </w:rPr>
        <w:tab/>
      </w:r>
      <w:r>
        <w:rPr>
          <w:spacing w:val="-2"/>
        </w:rPr>
        <w:t>05/07/2024</w:t>
      </w:r>
    </w:p>
    <w:p w:rsidR="007C55D2" w:rsidRDefault="007C55D2">
      <w:pPr>
        <w:spacing w:line="465" w:lineRule="auto"/>
        <w:sectPr w:rsidR="007C55D2">
          <w:pgSz w:w="11920" w:h="16850"/>
          <w:pgMar w:top="2040" w:right="820" w:bottom="280" w:left="580" w:header="259" w:footer="0" w:gutter="0"/>
          <w:cols w:num="2" w:space="720" w:equalWidth="0">
            <w:col w:w="4421" w:space="2816"/>
            <w:col w:w="3283"/>
          </w:cols>
        </w:sectPr>
      </w:pPr>
    </w:p>
    <w:p w:rsidR="007C55D2" w:rsidRDefault="007C55D2">
      <w:pPr>
        <w:pStyle w:val="BodyText"/>
        <w:spacing w:before="255"/>
        <w:ind w:left="0"/>
      </w:pPr>
    </w:p>
    <w:p w:rsidR="007C55D2" w:rsidRDefault="003A3DCE">
      <w:pPr>
        <w:pStyle w:val="ListParagraph"/>
        <w:numPr>
          <w:ilvl w:val="0"/>
          <w:numId w:val="1"/>
        </w:numPr>
        <w:tabs>
          <w:tab w:val="left" w:pos="1526"/>
        </w:tabs>
        <w:ind w:left="1328" w:right="720" w:firstLine="0"/>
        <w:jc w:val="both"/>
        <w:rPr>
          <w:sz w:val="24"/>
        </w:rPr>
      </w:pPr>
      <w:r>
        <w:rPr>
          <w:sz w:val="24"/>
        </w:rPr>
        <w:t>Printed</w:t>
      </w:r>
      <w:r>
        <w:rPr>
          <w:spacing w:val="-11"/>
          <w:sz w:val="24"/>
        </w:rPr>
        <w:t xml:space="preserve"> </w:t>
      </w:r>
      <w:r>
        <w:rPr>
          <w:sz w:val="24"/>
        </w:rPr>
        <w:t>on</w:t>
      </w:r>
      <w:r>
        <w:rPr>
          <w:spacing w:val="-12"/>
          <w:sz w:val="24"/>
        </w:rPr>
        <w:t xml:space="preserve"> </w:t>
      </w:r>
      <w:r>
        <w:rPr>
          <w:sz w:val="24"/>
        </w:rPr>
        <w:t>durable</w:t>
      </w:r>
      <w:r>
        <w:rPr>
          <w:spacing w:val="-15"/>
          <w:sz w:val="24"/>
        </w:rPr>
        <w:t xml:space="preserve"> </w:t>
      </w:r>
      <w:r>
        <w:rPr>
          <w:sz w:val="24"/>
        </w:rPr>
        <w:t>material.</w:t>
      </w:r>
      <w:r>
        <w:rPr>
          <w:spacing w:val="40"/>
          <w:sz w:val="24"/>
        </w:rPr>
        <w:t xml:space="preserve"> </w:t>
      </w:r>
      <w:r>
        <w:rPr>
          <w:sz w:val="24"/>
        </w:rPr>
        <w:t>The</w:t>
      </w:r>
      <w:r>
        <w:rPr>
          <w:spacing w:val="-11"/>
          <w:sz w:val="24"/>
        </w:rPr>
        <w:t xml:space="preserve"> </w:t>
      </w:r>
      <w:r>
        <w:rPr>
          <w:sz w:val="24"/>
        </w:rPr>
        <w:t>person</w:t>
      </w:r>
      <w:r>
        <w:rPr>
          <w:spacing w:val="-6"/>
          <w:sz w:val="24"/>
        </w:rPr>
        <w:t xml:space="preserve"> </w:t>
      </w:r>
      <w:r>
        <w:rPr>
          <w:sz w:val="24"/>
        </w:rPr>
        <w:t>carrying</w:t>
      </w:r>
      <w:r>
        <w:rPr>
          <w:spacing w:val="-11"/>
          <w:sz w:val="24"/>
        </w:rPr>
        <w:t xml:space="preserve"> </w:t>
      </w:r>
      <w:r>
        <w:rPr>
          <w:sz w:val="24"/>
        </w:rPr>
        <w:t>out</w:t>
      </w:r>
      <w:r>
        <w:rPr>
          <w:spacing w:val="-5"/>
          <w:sz w:val="24"/>
        </w:rPr>
        <w:t xml:space="preserve"> </w:t>
      </w:r>
      <w:r>
        <w:rPr>
          <w:sz w:val="24"/>
        </w:rPr>
        <w:t>development</w:t>
      </w:r>
      <w:r>
        <w:rPr>
          <w:spacing w:val="-13"/>
          <w:sz w:val="24"/>
        </w:rPr>
        <w:t xml:space="preserve"> </w:t>
      </w:r>
      <w:r>
        <w:rPr>
          <w:sz w:val="24"/>
        </w:rPr>
        <w:t>should</w:t>
      </w:r>
      <w:r>
        <w:rPr>
          <w:spacing w:val="-13"/>
          <w:sz w:val="24"/>
        </w:rPr>
        <w:t xml:space="preserve"> </w:t>
      </w:r>
      <w:r>
        <w:rPr>
          <w:sz w:val="24"/>
        </w:rPr>
        <w:t>take reasonable steps to protect the notice (against it being removed, obscured or defaced) and, if need be, replace it.</w:t>
      </w:r>
    </w:p>
    <w:p w:rsidR="007C55D2" w:rsidRDefault="007C55D2">
      <w:pPr>
        <w:pStyle w:val="BodyText"/>
        <w:ind w:left="0"/>
        <w:rPr>
          <w:sz w:val="20"/>
        </w:rPr>
      </w:pPr>
    </w:p>
    <w:p w:rsidR="007C55D2" w:rsidRDefault="003A3DCE">
      <w:pPr>
        <w:pStyle w:val="BodyText"/>
        <w:spacing w:before="74"/>
        <w:ind w:left="0"/>
        <w:rPr>
          <w:sz w:val="20"/>
        </w:rPr>
      </w:pPr>
      <w:r>
        <w:rPr>
          <w:noProof/>
          <w:lang w:val="en-GB" w:eastAsia="en-GB"/>
        </w:rPr>
        <w:drawing>
          <wp:anchor distT="0" distB="0" distL="0" distR="0" simplePos="0" relativeHeight="487588352" behindDoc="1" locked="0" layoutInCell="1" allowOverlap="1">
            <wp:simplePos x="0" y="0"/>
            <wp:positionH relativeFrom="page">
              <wp:posOffset>956944</wp:posOffset>
            </wp:positionH>
            <wp:positionV relativeFrom="paragraph">
              <wp:posOffset>208307</wp:posOffset>
            </wp:positionV>
            <wp:extent cx="979253" cy="63093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979253" cy="630936"/>
                    </a:xfrm>
                    <a:prstGeom prst="rect">
                      <a:avLst/>
                    </a:prstGeom>
                  </pic:spPr>
                </pic:pic>
              </a:graphicData>
            </a:graphic>
          </wp:anchor>
        </w:drawing>
      </w:r>
    </w:p>
    <w:p w:rsidR="007C55D2" w:rsidRDefault="007C55D2">
      <w:pPr>
        <w:pStyle w:val="BodyText"/>
        <w:spacing w:before="270"/>
        <w:ind w:left="0"/>
      </w:pPr>
    </w:p>
    <w:p w:rsidR="007C55D2" w:rsidRDefault="003A3DCE">
      <w:pPr>
        <w:pStyle w:val="Heading1"/>
        <w:spacing w:line="275" w:lineRule="exact"/>
      </w:pPr>
      <w:r>
        <w:rPr>
          <w:spacing w:val="-4"/>
        </w:rPr>
        <w:t>David</w:t>
      </w:r>
      <w:r>
        <w:rPr>
          <w:spacing w:val="-11"/>
        </w:rPr>
        <w:t xml:space="preserve"> </w:t>
      </w:r>
      <w:r>
        <w:rPr>
          <w:spacing w:val="-2"/>
        </w:rPr>
        <w:t>Fitzsimon</w:t>
      </w:r>
    </w:p>
    <w:p w:rsidR="007C55D2" w:rsidRDefault="003A3DCE">
      <w:pPr>
        <w:ind w:left="860" w:right="1317"/>
        <w:rPr>
          <w:i/>
          <w:sz w:val="24"/>
        </w:rPr>
      </w:pPr>
      <w:proofErr w:type="spellStart"/>
      <w:r>
        <w:rPr>
          <w:i/>
          <w:sz w:val="24"/>
        </w:rPr>
        <w:t>Prif</w:t>
      </w:r>
      <w:proofErr w:type="spellEnd"/>
      <w:r>
        <w:rPr>
          <w:i/>
          <w:spacing w:val="-10"/>
          <w:sz w:val="24"/>
        </w:rPr>
        <w:t xml:space="preserve"> </w:t>
      </w:r>
      <w:proofErr w:type="spellStart"/>
      <w:r>
        <w:rPr>
          <w:i/>
          <w:sz w:val="24"/>
        </w:rPr>
        <w:t>Swyddog</w:t>
      </w:r>
      <w:proofErr w:type="spellEnd"/>
      <w:r>
        <w:rPr>
          <w:i/>
          <w:spacing w:val="-12"/>
          <w:sz w:val="24"/>
        </w:rPr>
        <w:t xml:space="preserve"> </w:t>
      </w:r>
      <w:r>
        <w:rPr>
          <w:i/>
          <w:sz w:val="24"/>
        </w:rPr>
        <w:t>Yr</w:t>
      </w:r>
      <w:r>
        <w:rPr>
          <w:i/>
          <w:spacing w:val="-14"/>
          <w:sz w:val="24"/>
        </w:rPr>
        <w:t xml:space="preserve"> </w:t>
      </w:r>
      <w:proofErr w:type="spellStart"/>
      <w:r>
        <w:rPr>
          <w:i/>
          <w:sz w:val="24"/>
        </w:rPr>
        <w:t>Economi</w:t>
      </w:r>
      <w:proofErr w:type="spellEnd"/>
      <w:r>
        <w:rPr>
          <w:i/>
          <w:spacing w:val="-13"/>
          <w:sz w:val="24"/>
        </w:rPr>
        <w:t xml:space="preserve"> </w:t>
      </w:r>
      <w:r>
        <w:rPr>
          <w:i/>
          <w:sz w:val="24"/>
        </w:rPr>
        <w:t>a</w:t>
      </w:r>
      <w:r>
        <w:rPr>
          <w:i/>
          <w:spacing w:val="-8"/>
          <w:sz w:val="24"/>
        </w:rPr>
        <w:t xml:space="preserve"> </w:t>
      </w:r>
      <w:proofErr w:type="spellStart"/>
      <w:r>
        <w:rPr>
          <w:i/>
          <w:sz w:val="24"/>
        </w:rPr>
        <w:t>Chynllunio</w:t>
      </w:r>
      <w:proofErr w:type="spellEnd"/>
      <w:r>
        <w:rPr>
          <w:i/>
          <w:sz w:val="24"/>
        </w:rPr>
        <w:t>,</w:t>
      </w:r>
      <w:r>
        <w:rPr>
          <w:i/>
          <w:spacing w:val="-10"/>
          <w:sz w:val="24"/>
        </w:rPr>
        <w:t xml:space="preserve"> </w:t>
      </w:r>
      <w:proofErr w:type="spellStart"/>
      <w:r>
        <w:rPr>
          <w:i/>
          <w:sz w:val="24"/>
        </w:rPr>
        <w:t>Cyngor</w:t>
      </w:r>
      <w:proofErr w:type="spellEnd"/>
      <w:r>
        <w:rPr>
          <w:i/>
          <w:spacing w:val="-11"/>
          <w:sz w:val="24"/>
        </w:rPr>
        <w:t xml:space="preserve"> </w:t>
      </w:r>
      <w:proofErr w:type="spellStart"/>
      <w:r>
        <w:rPr>
          <w:i/>
          <w:sz w:val="24"/>
        </w:rPr>
        <w:t>Bwrdeistref</w:t>
      </w:r>
      <w:proofErr w:type="spellEnd"/>
      <w:r>
        <w:rPr>
          <w:i/>
          <w:spacing w:val="-12"/>
          <w:sz w:val="24"/>
        </w:rPr>
        <w:t xml:space="preserve"> </w:t>
      </w:r>
      <w:proofErr w:type="spellStart"/>
      <w:r>
        <w:rPr>
          <w:i/>
          <w:sz w:val="24"/>
        </w:rPr>
        <w:t>Sirol</w:t>
      </w:r>
      <w:proofErr w:type="spellEnd"/>
      <w:r>
        <w:rPr>
          <w:i/>
          <w:spacing w:val="-17"/>
          <w:sz w:val="24"/>
        </w:rPr>
        <w:t xml:space="preserve"> </w:t>
      </w:r>
      <w:r>
        <w:rPr>
          <w:i/>
          <w:sz w:val="24"/>
        </w:rPr>
        <w:t>Wrecsam Chief Officer Economy and Planning, Wrexham County Borough Council</w:t>
      </w:r>
    </w:p>
    <w:p w:rsidR="007C55D2" w:rsidRDefault="007C55D2">
      <w:pPr>
        <w:pStyle w:val="BodyText"/>
        <w:ind w:left="0"/>
        <w:rPr>
          <w:i/>
        </w:rPr>
      </w:pPr>
    </w:p>
    <w:p w:rsidR="007C55D2" w:rsidRDefault="007C55D2">
      <w:pPr>
        <w:pStyle w:val="BodyText"/>
        <w:ind w:left="0"/>
        <w:rPr>
          <w:i/>
        </w:rPr>
      </w:pPr>
    </w:p>
    <w:p w:rsidR="007C55D2" w:rsidRDefault="007C55D2">
      <w:pPr>
        <w:pStyle w:val="BodyText"/>
        <w:spacing w:before="210"/>
        <w:ind w:left="0"/>
        <w:rPr>
          <w:i/>
        </w:rPr>
      </w:pPr>
    </w:p>
    <w:p w:rsidR="007C55D2" w:rsidRDefault="003A3DCE">
      <w:pPr>
        <w:ind w:left="860" w:right="944"/>
      </w:pPr>
      <w:r>
        <w:t>Refer</w:t>
      </w:r>
      <w:r>
        <w:rPr>
          <w:spacing w:val="-14"/>
        </w:rPr>
        <w:t xml:space="preserve"> </w:t>
      </w:r>
      <w:r>
        <w:t>to</w:t>
      </w:r>
      <w:r>
        <w:rPr>
          <w:spacing w:val="-5"/>
        </w:rPr>
        <w:t xml:space="preserve"> </w:t>
      </w:r>
      <w:r>
        <w:t>Statement</w:t>
      </w:r>
      <w:r>
        <w:rPr>
          <w:spacing w:val="-3"/>
        </w:rPr>
        <w:t xml:space="preserve"> </w:t>
      </w:r>
      <w:r>
        <w:t>of</w:t>
      </w:r>
      <w:r>
        <w:rPr>
          <w:spacing w:val="-1"/>
        </w:rPr>
        <w:t xml:space="preserve"> </w:t>
      </w:r>
      <w:r>
        <w:t>Applicant's</w:t>
      </w:r>
      <w:r>
        <w:rPr>
          <w:spacing w:val="-6"/>
        </w:rPr>
        <w:t xml:space="preserve"> </w:t>
      </w:r>
      <w:r>
        <w:t>Rights</w:t>
      </w:r>
      <w:r>
        <w:rPr>
          <w:spacing w:val="-10"/>
        </w:rPr>
        <w:t xml:space="preserve"> </w:t>
      </w:r>
      <w:r>
        <w:t>and</w:t>
      </w:r>
      <w:r>
        <w:rPr>
          <w:spacing w:val="-16"/>
        </w:rPr>
        <w:t xml:space="preserve"> </w:t>
      </w:r>
      <w:r>
        <w:t>General</w:t>
      </w:r>
      <w:r>
        <w:rPr>
          <w:spacing w:val="-7"/>
        </w:rPr>
        <w:t xml:space="preserve"> </w:t>
      </w:r>
      <w:r>
        <w:t>Information</w:t>
      </w:r>
      <w:r>
        <w:rPr>
          <w:spacing w:val="-11"/>
        </w:rPr>
        <w:t xml:space="preserve"> </w:t>
      </w:r>
      <w:r>
        <w:t>on</w:t>
      </w:r>
      <w:r>
        <w:rPr>
          <w:spacing w:val="-11"/>
        </w:rPr>
        <w:t xml:space="preserve"> </w:t>
      </w:r>
      <w:r>
        <w:t>our</w:t>
      </w:r>
      <w:r>
        <w:rPr>
          <w:spacing w:val="-8"/>
        </w:rPr>
        <w:t xml:space="preserve"> </w:t>
      </w:r>
      <w:r>
        <w:t>planning</w:t>
      </w:r>
      <w:r>
        <w:rPr>
          <w:spacing w:val="-3"/>
        </w:rPr>
        <w:t xml:space="preserve"> </w:t>
      </w:r>
      <w:r>
        <w:t>web</w:t>
      </w:r>
      <w:r>
        <w:rPr>
          <w:spacing w:val="-10"/>
        </w:rPr>
        <w:t xml:space="preserve"> </w:t>
      </w:r>
      <w:r>
        <w:t xml:space="preserve">site </w:t>
      </w:r>
      <w:r>
        <w:rPr>
          <w:spacing w:val="-4"/>
        </w:rPr>
        <w:t>at:-</w:t>
      </w:r>
    </w:p>
    <w:p w:rsidR="007C55D2" w:rsidRDefault="003A3DCE">
      <w:pPr>
        <w:pStyle w:val="BodyText"/>
        <w:spacing w:before="1"/>
        <w:ind w:left="860"/>
      </w:pPr>
      <w:r>
        <w:rPr>
          <w:color w:val="0000FF"/>
          <w:u w:val="single" w:color="0000FF"/>
        </w:rPr>
        <w:t>Planning</w:t>
      </w:r>
      <w:r>
        <w:rPr>
          <w:color w:val="0000FF"/>
          <w:spacing w:val="-15"/>
          <w:u w:val="single" w:color="0000FF"/>
        </w:rPr>
        <w:t xml:space="preserve"> </w:t>
      </w:r>
      <w:r>
        <w:rPr>
          <w:color w:val="0000FF"/>
          <w:u w:val="single" w:color="0000FF"/>
        </w:rPr>
        <w:t>and</w:t>
      </w:r>
      <w:r>
        <w:rPr>
          <w:color w:val="0000FF"/>
          <w:spacing w:val="-4"/>
          <w:u w:val="single" w:color="0000FF"/>
        </w:rPr>
        <w:t xml:space="preserve"> </w:t>
      </w:r>
      <w:r>
        <w:rPr>
          <w:color w:val="0000FF"/>
          <w:u w:val="single" w:color="0000FF"/>
        </w:rPr>
        <w:t>building</w:t>
      </w:r>
      <w:r>
        <w:rPr>
          <w:color w:val="0000FF"/>
          <w:spacing w:val="-12"/>
          <w:u w:val="single" w:color="0000FF"/>
        </w:rPr>
        <w:t xml:space="preserve"> </w:t>
      </w:r>
      <w:r>
        <w:rPr>
          <w:color w:val="0000FF"/>
          <w:u w:val="single" w:color="0000FF"/>
        </w:rPr>
        <w:t>control</w:t>
      </w:r>
      <w:r>
        <w:rPr>
          <w:color w:val="0000FF"/>
          <w:spacing w:val="-3"/>
          <w:u w:val="single" w:color="0000FF"/>
        </w:rPr>
        <w:t xml:space="preserve"> </w:t>
      </w:r>
      <w:r>
        <w:rPr>
          <w:color w:val="0000FF"/>
          <w:u w:val="single" w:color="0000FF"/>
        </w:rPr>
        <w:t>|</w:t>
      </w:r>
      <w:r>
        <w:rPr>
          <w:color w:val="0000FF"/>
          <w:spacing w:val="-24"/>
          <w:u w:val="single" w:color="0000FF"/>
        </w:rPr>
        <w:t xml:space="preserve"> </w:t>
      </w:r>
      <w:r>
        <w:rPr>
          <w:color w:val="0000FF"/>
          <w:u w:val="single" w:color="0000FF"/>
        </w:rPr>
        <w:t>Wrexham</w:t>
      </w:r>
      <w:r>
        <w:rPr>
          <w:color w:val="0000FF"/>
          <w:spacing w:val="-4"/>
          <w:u w:val="single" w:color="0000FF"/>
        </w:rPr>
        <w:t xml:space="preserve"> </w:t>
      </w:r>
      <w:r>
        <w:rPr>
          <w:color w:val="0000FF"/>
          <w:u w:val="single" w:color="0000FF"/>
        </w:rPr>
        <w:t>County</w:t>
      </w:r>
      <w:r>
        <w:rPr>
          <w:color w:val="0000FF"/>
          <w:spacing w:val="-11"/>
          <w:u w:val="single" w:color="0000FF"/>
        </w:rPr>
        <w:t xml:space="preserve"> </w:t>
      </w:r>
      <w:r>
        <w:rPr>
          <w:color w:val="0000FF"/>
          <w:u w:val="single" w:color="0000FF"/>
        </w:rPr>
        <w:t>Borough</w:t>
      </w:r>
      <w:r>
        <w:rPr>
          <w:color w:val="0000FF"/>
          <w:spacing w:val="-1"/>
          <w:u w:val="single" w:color="0000FF"/>
        </w:rPr>
        <w:t xml:space="preserve"> </w:t>
      </w:r>
      <w:r>
        <w:rPr>
          <w:color w:val="0000FF"/>
          <w:spacing w:val="-2"/>
          <w:u w:val="single" w:color="0000FF"/>
        </w:rPr>
        <w:t>Council.</w:t>
      </w:r>
    </w:p>
    <w:sectPr w:rsidR="007C55D2">
      <w:type w:val="continuous"/>
      <w:pgSz w:w="11920" w:h="16850"/>
      <w:pgMar w:top="2040" w:right="820" w:bottom="280" w:left="580" w:header="25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DCE" w:rsidRDefault="003A3DCE">
      <w:r>
        <w:separator/>
      </w:r>
    </w:p>
  </w:endnote>
  <w:endnote w:type="continuationSeparator" w:id="0">
    <w:p w:rsidR="003A3DCE" w:rsidRDefault="003A3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DCE" w:rsidRDefault="003A3DCE">
      <w:r>
        <w:separator/>
      </w:r>
    </w:p>
  </w:footnote>
  <w:footnote w:type="continuationSeparator" w:id="0">
    <w:p w:rsidR="003A3DCE" w:rsidRDefault="003A3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5D2" w:rsidRDefault="003A3DCE">
    <w:pPr>
      <w:pStyle w:val="BodyText"/>
      <w:spacing w:line="14" w:lineRule="auto"/>
      <w:ind w:left="0"/>
      <w:rPr>
        <w:sz w:val="20"/>
      </w:rPr>
    </w:pPr>
    <w:r>
      <w:rPr>
        <w:noProof/>
        <w:lang w:val="en-GB" w:eastAsia="en-GB"/>
      </w:rPr>
      <mc:AlternateContent>
        <mc:Choice Requires="wps">
          <w:drawing>
            <wp:anchor distT="0" distB="0" distL="0" distR="0" simplePos="0" relativeHeight="487148032" behindDoc="1" locked="0" layoutInCell="1" allowOverlap="1">
              <wp:simplePos x="0" y="0"/>
              <wp:positionH relativeFrom="page">
                <wp:posOffset>914704</wp:posOffset>
              </wp:positionH>
              <wp:positionV relativeFrom="page">
                <wp:posOffset>447060</wp:posOffset>
              </wp:positionV>
              <wp:extent cx="62865" cy="114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 cy="114300"/>
                      </a:xfrm>
                      <a:prstGeom prst="rect">
                        <a:avLst/>
                      </a:prstGeom>
                    </wps:spPr>
                    <wps:txbx>
                      <w:txbxContent>
                        <w:p w:rsidR="007C55D2" w:rsidRDefault="003A3DCE">
                          <w:pPr>
                            <w:spacing w:line="179" w:lineRule="exact"/>
                            <w:rPr>
                              <w:b/>
                              <w:sz w:val="16"/>
                            </w:rPr>
                          </w:pPr>
                          <w:proofErr w:type="gramStart"/>
                          <w:r>
                            <w:rPr>
                              <w:b/>
                              <w:spacing w:val="-10"/>
                              <w:sz w:val="16"/>
                            </w:rPr>
                            <w:t>n</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in;margin-top:35.2pt;width:4.95pt;height:9pt;z-index:-1616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" filled="f" stroked="f">
              <v:path arrowok="t"/>
              <v:textbox inset="0,0,0,0">
                <w:txbxContent>
                  <w:p w:rsidR="007C55D2" w:rsidRDefault="003A3DCE">
                    <w:pPr>
                      <w:spacing w:line="179" w:lineRule="exact"/>
                      <w:rPr>
                        <w:b/>
                        <w:sz w:val="16"/>
                      </w:rPr>
                    </w:pPr>
                    <w:proofErr w:type="gramStart"/>
                    <w:r>
                      <w:rPr>
                        <w:b/>
                        <w:spacing w:val="-10"/>
                        <w:sz w:val="16"/>
                      </w:rPr>
                      <w:t>n</w:t>
                    </w:r>
                    <w:proofErr w:type="gramEnd"/>
                  </w:p>
                </w:txbxContent>
              </v:textbox>
              <w10:wrap anchorx="page" anchory="page"/>
            </v:shape>
          </w:pict>
        </mc:Fallback>
      </mc:AlternateContent>
    </w:r>
    <w:r>
      <w:rPr>
        <w:noProof/>
        <w:lang w:val="en-GB" w:eastAsia="en-GB"/>
      </w:rPr>
      <w:drawing>
        <wp:anchor distT="0" distB="0" distL="0" distR="0" simplePos="0" relativeHeight="487148544" behindDoc="1" locked="0" layoutInCell="1" allowOverlap="1">
          <wp:simplePos x="0" y="0"/>
          <wp:positionH relativeFrom="page">
            <wp:posOffset>5986145</wp:posOffset>
          </wp:positionH>
          <wp:positionV relativeFrom="page">
            <wp:posOffset>164464</wp:posOffset>
          </wp:positionV>
          <wp:extent cx="1006805" cy="114236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06805" cy="1142365"/>
                  </a:xfrm>
                  <a:prstGeom prst="rect">
                    <a:avLst/>
                  </a:prstGeom>
                </pic:spPr>
              </pic:pic>
            </a:graphicData>
          </a:graphic>
        </wp:anchor>
      </w:drawing>
    </w:r>
    <w:r>
      <w:rPr>
        <w:noProof/>
        <w:lang w:val="en-GB" w:eastAsia="en-GB"/>
      </w:rPr>
      <mc:AlternateContent>
        <mc:Choice Requires="wps">
          <w:drawing>
            <wp:anchor distT="0" distB="0" distL="0" distR="0" simplePos="0" relativeHeight="487149056" behindDoc="1" locked="0" layoutInCell="1" allowOverlap="1">
              <wp:simplePos x="0" y="0"/>
              <wp:positionH relativeFrom="page">
                <wp:posOffset>412750</wp:posOffset>
              </wp:positionH>
              <wp:positionV relativeFrom="page">
                <wp:posOffset>354964</wp:posOffset>
              </wp:positionV>
              <wp:extent cx="3118485" cy="83248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8485" cy="832485"/>
                      </a:xfrm>
                      <a:custGeom>
                        <a:avLst/>
                        <a:gdLst/>
                        <a:ahLst/>
                        <a:cxnLst/>
                        <a:rect l="l" t="t" r="r" b="b"/>
                        <a:pathLst>
                          <a:path w="3118485" h="832485">
                            <a:moveTo>
                              <a:pt x="3118104" y="0"/>
                            </a:moveTo>
                            <a:lnTo>
                              <a:pt x="0" y="0"/>
                            </a:lnTo>
                            <a:lnTo>
                              <a:pt x="0" y="832103"/>
                            </a:lnTo>
                            <a:lnTo>
                              <a:pt x="3118104" y="832103"/>
                            </a:lnTo>
                            <a:lnTo>
                              <a:pt x="311810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2E2DB0E" id="Graphic 3" o:spid="_x0000_s1026" style="position:absolute;margin-left:32.5pt;margin-top:27.95pt;width:245.55pt;height:65.55pt;z-index:-16167424;visibility:visible;mso-wrap-style:square;mso-wrap-distance-left:0;mso-wrap-distance-top:0;mso-wrap-distance-right:0;mso-wrap-distance-bottom:0;mso-position-horizontal:absolute;mso-position-horizontal-relative:page;mso-position-vertical:absolute;mso-position-vertical-relative:page;v-text-anchor:top" coordsize="3118485,83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" path="m3118104,l,,,832103r3118104,l3118104,xe" stroked="f">
              <v:path arrowok="t"/>
              <w10:wrap anchorx="page" anchory="page"/>
            </v:shape>
          </w:pict>
        </mc:Fallback>
      </mc:AlternateContent>
    </w:r>
    <w:r>
      <w:rPr>
        <w:noProof/>
        <w:lang w:val="en-GB" w:eastAsia="en-GB"/>
      </w:rPr>
      <mc:AlternateContent>
        <mc:Choice Requires="wps">
          <w:drawing>
            <wp:anchor distT="0" distB="0" distL="0" distR="0" simplePos="0" relativeHeight="487149568" behindDoc="1" locked="0" layoutInCell="1" allowOverlap="1">
              <wp:simplePos x="0" y="0"/>
              <wp:positionH relativeFrom="page">
                <wp:posOffset>494791</wp:posOffset>
              </wp:positionH>
              <wp:positionV relativeFrom="page">
                <wp:posOffset>385592</wp:posOffset>
              </wp:positionV>
              <wp:extent cx="2783205" cy="6140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3205" cy="614045"/>
                      </a:xfrm>
                      <a:prstGeom prst="rect">
                        <a:avLst/>
                      </a:prstGeom>
                    </wps:spPr>
                    <wps:txbx>
                      <w:txbxContent>
                        <w:p w:rsidR="007C55D2" w:rsidRDefault="003A3DCE">
                          <w:pPr>
                            <w:spacing w:before="15" w:line="242" w:lineRule="auto"/>
                            <w:ind w:left="20" w:right="18"/>
                            <w:rPr>
                              <w:b/>
                              <w:sz w:val="16"/>
                            </w:rPr>
                          </w:pPr>
                          <w:r>
                            <w:rPr>
                              <w:b/>
                              <w:sz w:val="16"/>
                            </w:rPr>
                            <w:t>In pursuance of its powers under the Acts an Orders referred to below, the County Borough Council as Local Planning</w:t>
                          </w:r>
                          <w:r>
                            <w:rPr>
                              <w:b/>
                              <w:spacing w:val="-12"/>
                              <w:sz w:val="16"/>
                            </w:rPr>
                            <w:t xml:space="preserve"> </w:t>
                          </w:r>
                          <w:r>
                            <w:rPr>
                              <w:b/>
                              <w:sz w:val="16"/>
                            </w:rPr>
                            <w:t>Authority,</w:t>
                          </w:r>
                          <w:r>
                            <w:rPr>
                              <w:b/>
                              <w:spacing w:val="-11"/>
                              <w:sz w:val="16"/>
                            </w:rPr>
                            <w:t xml:space="preserve"> </w:t>
                          </w:r>
                          <w:r>
                            <w:rPr>
                              <w:b/>
                              <w:sz w:val="16"/>
                            </w:rPr>
                            <w:t>hereby</w:t>
                          </w:r>
                          <w:r>
                            <w:rPr>
                              <w:b/>
                              <w:spacing w:val="-21"/>
                              <w:sz w:val="16"/>
                            </w:rPr>
                            <w:t xml:space="preserve"> </w:t>
                          </w:r>
                          <w:r>
                            <w:rPr>
                              <w:b/>
                              <w:sz w:val="16"/>
                            </w:rPr>
                            <w:t>determines</w:t>
                          </w:r>
                          <w:r>
                            <w:rPr>
                              <w:b/>
                              <w:spacing w:val="-11"/>
                              <w:sz w:val="16"/>
                            </w:rPr>
                            <w:t xml:space="preserve"> </w:t>
                          </w:r>
                          <w:r>
                            <w:rPr>
                              <w:b/>
                              <w:sz w:val="16"/>
                            </w:rPr>
                            <w:t>your</w:t>
                          </w:r>
                          <w:r>
                            <w:rPr>
                              <w:b/>
                              <w:spacing w:val="-11"/>
                              <w:sz w:val="16"/>
                            </w:rPr>
                            <w:t xml:space="preserve"> </w:t>
                          </w:r>
                          <w:r>
                            <w:rPr>
                              <w:b/>
                              <w:sz w:val="16"/>
                            </w:rPr>
                            <w:t>application</w:t>
                          </w:r>
                          <w:r>
                            <w:rPr>
                              <w:b/>
                              <w:spacing w:val="-13"/>
                              <w:sz w:val="16"/>
                            </w:rPr>
                            <w:t xml:space="preserve"> </w:t>
                          </w:r>
                          <w:r>
                            <w:rPr>
                              <w:b/>
                              <w:sz w:val="16"/>
                            </w:rPr>
                            <w:t>in accordance</w:t>
                          </w:r>
                          <w:r>
                            <w:rPr>
                              <w:b/>
                              <w:spacing w:val="-12"/>
                              <w:sz w:val="16"/>
                            </w:rPr>
                            <w:t xml:space="preserve"> </w:t>
                          </w:r>
                          <w:r>
                            <w:rPr>
                              <w:b/>
                              <w:sz w:val="16"/>
                            </w:rPr>
                            <w:t>with</w:t>
                          </w:r>
                          <w:r>
                            <w:rPr>
                              <w:b/>
                              <w:spacing w:val="-11"/>
                              <w:sz w:val="16"/>
                            </w:rPr>
                            <w:t xml:space="preserve"> </w:t>
                          </w:r>
                          <w:r>
                            <w:rPr>
                              <w:b/>
                              <w:sz w:val="16"/>
                            </w:rPr>
                            <w:t>the</w:t>
                          </w:r>
                          <w:r>
                            <w:rPr>
                              <w:b/>
                              <w:spacing w:val="-11"/>
                              <w:sz w:val="16"/>
                            </w:rPr>
                            <w:t xml:space="preserve"> </w:t>
                          </w:r>
                          <w:r>
                            <w:rPr>
                              <w:b/>
                              <w:sz w:val="16"/>
                            </w:rPr>
                            <w:t>particulars</w:t>
                          </w:r>
                          <w:r>
                            <w:rPr>
                              <w:b/>
                              <w:spacing w:val="-14"/>
                              <w:sz w:val="16"/>
                            </w:rPr>
                            <w:t xml:space="preserve"> </w:t>
                          </w:r>
                          <w:r>
                            <w:rPr>
                              <w:b/>
                              <w:sz w:val="16"/>
                            </w:rPr>
                            <w:t>and</w:t>
                          </w:r>
                          <w:r>
                            <w:rPr>
                              <w:b/>
                              <w:spacing w:val="-10"/>
                              <w:sz w:val="16"/>
                            </w:rPr>
                            <w:t xml:space="preserve"> </w:t>
                          </w:r>
                          <w:r>
                            <w:rPr>
                              <w:b/>
                              <w:sz w:val="16"/>
                            </w:rPr>
                            <w:t>plans</w:t>
                          </w:r>
                          <w:r>
                            <w:rPr>
                              <w:b/>
                              <w:spacing w:val="-11"/>
                              <w:sz w:val="16"/>
                            </w:rPr>
                            <w:t xml:space="preserve"> </w:t>
                          </w:r>
                          <w:r>
                            <w:rPr>
                              <w:b/>
                              <w:sz w:val="16"/>
                            </w:rPr>
                            <w:t>comprising</w:t>
                          </w:r>
                          <w:r>
                            <w:rPr>
                              <w:b/>
                              <w:spacing w:val="-10"/>
                              <w:sz w:val="16"/>
                            </w:rPr>
                            <w:t xml:space="preserve"> </w:t>
                          </w:r>
                          <w:r>
                            <w:rPr>
                              <w:b/>
                              <w:sz w:val="16"/>
                            </w:rPr>
                            <w:t xml:space="preserve">the </w:t>
                          </w:r>
                          <w:r>
                            <w:rPr>
                              <w:b/>
                              <w:spacing w:val="-2"/>
                              <w:sz w:val="16"/>
                            </w:rPr>
                            <w:t>application</w:t>
                          </w:r>
                        </w:p>
                      </w:txbxContent>
                    </wps:txbx>
                    <wps:bodyPr wrap="square" lIns="0" tIns="0" rIns="0" bIns="0" rtlCol="0">
                      <a:noAutofit/>
                    </wps:bodyPr>
                  </wps:wsp>
                </a:graphicData>
              </a:graphic>
            </wp:anchor>
          </w:drawing>
        </mc:Choice>
        <mc:Fallback>
          <w:pict>
            <v:shape id="Textbox 4" o:spid="_x0000_s1027" type="#_x0000_t202" style="position:absolute;margin-left:38.95pt;margin-top:30.35pt;width:219.15pt;height:48.35pt;z-index:-1616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" filled="f" stroked="f">
              <v:path arrowok="t"/>
              <v:textbox inset="0,0,0,0">
                <w:txbxContent>
                  <w:p w:rsidR="007C55D2" w:rsidRDefault="003A3DCE">
                    <w:pPr>
                      <w:spacing w:before="15" w:line="242" w:lineRule="auto"/>
                      <w:ind w:left="20" w:right="18"/>
                      <w:rPr>
                        <w:b/>
                        <w:sz w:val="16"/>
                      </w:rPr>
                    </w:pPr>
                    <w:r>
                      <w:rPr>
                        <w:b/>
                        <w:sz w:val="16"/>
                      </w:rPr>
                      <w:t>In pursuance of its powers under the Acts an Orders referred to below, the County Borough Council as Local Planning</w:t>
                    </w:r>
                    <w:r>
                      <w:rPr>
                        <w:b/>
                        <w:spacing w:val="-12"/>
                        <w:sz w:val="16"/>
                      </w:rPr>
                      <w:t xml:space="preserve"> </w:t>
                    </w:r>
                    <w:r>
                      <w:rPr>
                        <w:b/>
                        <w:sz w:val="16"/>
                      </w:rPr>
                      <w:t>Authority,</w:t>
                    </w:r>
                    <w:r>
                      <w:rPr>
                        <w:b/>
                        <w:spacing w:val="-11"/>
                        <w:sz w:val="16"/>
                      </w:rPr>
                      <w:t xml:space="preserve"> </w:t>
                    </w:r>
                    <w:r>
                      <w:rPr>
                        <w:b/>
                        <w:sz w:val="16"/>
                      </w:rPr>
                      <w:t>hereby</w:t>
                    </w:r>
                    <w:r>
                      <w:rPr>
                        <w:b/>
                        <w:spacing w:val="-21"/>
                        <w:sz w:val="16"/>
                      </w:rPr>
                      <w:t xml:space="preserve"> </w:t>
                    </w:r>
                    <w:r>
                      <w:rPr>
                        <w:b/>
                        <w:sz w:val="16"/>
                      </w:rPr>
                      <w:t>determines</w:t>
                    </w:r>
                    <w:r>
                      <w:rPr>
                        <w:b/>
                        <w:spacing w:val="-11"/>
                        <w:sz w:val="16"/>
                      </w:rPr>
                      <w:t xml:space="preserve"> </w:t>
                    </w:r>
                    <w:r>
                      <w:rPr>
                        <w:b/>
                        <w:sz w:val="16"/>
                      </w:rPr>
                      <w:t>your</w:t>
                    </w:r>
                    <w:r>
                      <w:rPr>
                        <w:b/>
                        <w:spacing w:val="-11"/>
                        <w:sz w:val="16"/>
                      </w:rPr>
                      <w:t xml:space="preserve"> </w:t>
                    </w:r>
                    <w:r>
                      <w:rPr>
                        <w:b/>
                        <w:sz w:val="16"/>
                      </w:rPr>
                      <w:t>application</w:t>
                    </w:r>
                    <w:r>
                      <w:rPr>
                        <w:b/>
                        <w:spacing w:val="-13"/>
                        <w:sz w:val="16"/>
                      </w:rPr>
                      <w:t xml:space="preserve"> </w:t>
                    </w:r>
                    <w:r>
                      <w:rPr>
                        <w:b/>
                        <w:sz w:val="16"/>
                      </w:rPr>
                      <w:t>in accordance</w:t>
                    </w:r>
                    <w:r>
                      <w:rPr>
                        <w:b/>
                        <w:spacing w:val="-12"/>
                        <w:sz w:val="16"/>
                      </w:rPr>
                      <w:t xml:space="preserve"> </w:t>
                    </w:r>
                    <w:r>
                      <w:rPr>
                        <w:b/>
                        <w:sz w:val="16"/>
                      </w:rPr>
                      <w:t>with</w:t>
                    </w:r>
                    <w:r>
                      <w:rPr>
                        <w:b/>
                        <w:spacing w:val="-11"/>
                        <w:sz w:val="16"/>
                      </w:rPr>
                      <w:t xml:space="preserve"> </w:t>
                    </w:r>
                    <w:r>
                      <w:rPr>
                        <w:b/>
                        <w:sz w:val="16"/>
                      </w:rPr>
                      <w:t>the</w:t>
                    </w:r>
                    <w:r>
                      <w:rPr>
                        <w:b/>
                        <w:spacing w:val="-11"/>
                        <w:sz w:val="16"/>
                      </w:rPr>
                      <w:t xml:space="preserve"> </w:t>
                    </w:r>
                    <w:r>
                      <w:rPr>
                        <w:b/>
                        <w:sz w:val="16"/>
                      </w:rPr>
                      <w:t>particulars</w:t>
                    </w:r>
                    <w:r>
                      <w:rPr>
                        <w:b/>
                        <w:spacing w:val="-14"/>
                        <w:sz w:val="16"/>
                      </w:rPr>
                      <w:t xml:space="preserve"> </w:t>
                    </w:r>
                    <w:r>
                      <w:rPr>
                        <w:b/>
                        <w:sz w:val="16"/>
                      </w:rPr>
                      <w:t>and</w:t>
                    </w:r>
                    <w:r>
                      <w:rPr>
                        <w:b/>
                        <w:spacing w:val="-10"/>
                        <w:sz w:val="16"/>
                      </w:rPr>
                      <w:t xml:space="preserve"> </w:t>
                    </w:r>
                    <w:r>
                      <w:rPr>
                        <w:b/>
                        <w:sz w:val="16"/>
                      </w:rPr>
                      <w:t>plans</w:t>
                    </w:r>
                    <w:r>
                      <w:rPr>
                        <w:b/>
                        <w:spacing w:val="-11"/>
                        <w:sz w:val="16"/>
                      </w:rPr>
                      <w:t xml:space="preserve"> </w:t>
                    </w:r>
                    <w:r>
                      <w:rPr>
                        <w:b/>
                        <w:sz w:val="16"/>
                      </w:rPr>
                      <w:t>comprising</w:t>
                    </w:r>
                    <w:r>
                      <w:rPr>
                        <w:b/>
                        <w:spacing w:val="-10"/>
                        <w:sz w:val="16"/>
                      </w:rPr>
                      <w:t xml:space="preserve"> </w:t>
                    </w:r>
                    <w:r>
                      <w:rPr>
                        <w:b/>
                        <w:sz w:val="16"/>
                      </w:rPr>
                      <w:t xml:space="preserve">the </w:t>
                    </w:r>
                    <w:r>
                      <w:rPr>
                        <w:b/>
                        <w:spacing w:val="-2"/>
                        <w:sz w:val="16"/>
                      </w:rPr>
                      <w:t>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4A71"/>
    <w:multiLevelType w:val="hybridMultilevel"/>
    <w:tmpl w:val="2CA06676"/>
    <w:lvl w:ilvl="0" w:tplc="154C45F4">
      <w:start w:val="1"/>
      <w:numFmt w:val="lowerLetter"/>
      <w:lvlText w:val="%1)"/>
      <w:lvlJc w:val="left"/>
      <w:pPr>
        <w:ind w:left="1335" w:hanging="214"/>
        <w:jc w:val="left"/>
      </w:pPr>
      <w:rPr>
        <w:rFonts w:ascii="Arial" w:eastAsia="Arial" w:hAnsi="Arial" w:cs="Arial" w:hint="default"/>
        <w:b w:val="0"/>
        <w:bCs w:val="0"/>
        <w:i w:val="0"/>
        <w:iCs w:val="0"/>
        <w:spacing w:val="-1"/>
        <w:w w:val="90"/>
        <w:sz w:val="22"/>
        <w:szCs w:val="22"/>
        <w:lang w:val="en-US" w:eastAsia="en-US" w:bidi="ar-SA"/>
      </w:rPr>
    </w:lvl>
    <w:lvl w:ilvl="1" w:tplc="F18E538E">
      <w:numFmt w:val="bullet"/>
      <w:lvlText w:val="•"/>
      <w:lvlJc w:val="left"/>
      <w:pPr>
        <w:ind w:left="2257" w:hanging="214"/>
      </w:pPr>
      <w:rPr>
        <w:rFonts w:hint="default"/>
        <w:lang w:val="en-US" w:eastAsia="en-US" w:bidi="ar-SA"/>
      </w:rPr>
    </w:lvl>
    <w:lvl w:ilvl="2" w:tplc="F416B380">
      <w:numFmt w:val="bullet"/>
      <w:lvlText w:val="•"/>
      <w:lvlJc w:val="left"/>
      <w:pPr>
        <w:ind w:left="3174" w:hanging="214"/>
      </w:pPr>
      <w:rPr>
        <w:rFonts w:hint="default"/>
        <w:lang w:val="en-US" w:eastAsia="en-US" w:bidi="ar-SA"/>
      </w:rPr>
    </w:lvl>
    <w:lvl w:ilvl="3" w:tplc="E9840DBE">
      <w:numFmt w:val="bullet"/>
      <w:lvlText w:val="•"/>
      <w:lvlJc w:val="left"/>
      <w:pPr>
        <w:ind w:left="4091" w:hanging="214"/>
      </w:pPr>
      <w:rPr>
        <w:rFonts w:hint="default"/>
        <w:lang w:val="en-US" w:eastAsia="en-US" w:bidi="ar-SA"/>
      </w:rPr>
    </w:lvl>
    <w:lvl w:ilvl="4" w:tplc="82B03F2E">
      <w:numFmt w:val="bullet"/>
      <w:lvlText w:val="•"/>
      <w:lvlJc w:val="left"/>
      <w:pPr>
        <w:ind w:left="5008" w:hanging="214"/>
      </w:pPr>
      <w:rPr>
        <w:rFonts w:hint="default"/>
        <w:lang w:val="en-US" w:eastAsia="en-US" w:bidi="ar-SA"/>
      </w:rPr>
    </w:lvl>
    <w:lvl w:ilvl="5" w:tplc="5C103694">
      <w:numFmt w:val="bullet"/>
      <w:lvlText w:val="•"/>
      <w:lvlJc w:val="left"/>
      <w:pPr>
        <w:ind w:left="5925" w:hanging="214"/>
      </w:pPr>
      <w:rPr>
        <w:rFonts w:hint="default"/>
        <w:lang w:val="en-US" w:eastAsia="en-US" w:bidi="ar-SA"/>
      </w:rPr>
    </w:lvl>
    <w:lvl w:ilvl="6" w:tplc="20FCB9B2">
      <w:numFmt w:val="bullet"/>
      <w:lvlText w:val="•"/>
      <w:lvlJc w:val="left"/>
      <w:pPr>
        <w:ind w:left="6842" w:hanging="214"/>
      </w:pPr>
      <w:rPr>
        <w:rFonts w:hint="default"/>
        <w:lang w:val="en-US" w:eastAsia="en-US" w:bidi="ar-SA"/>
      </w:rPr>
    </w:lvl>
    <w:lvl w:ilvl="7" w:tplc="77DA6C5A">
      <w:numFmt w:val="bullet"/>
      <w:lvlText w:val="•"/>
      <w:lvlJc w:val="left"/>
      <w:pPr>
        <w:ind w:left="7759" w:hanging="214"/>
      </w:pPr>
      <w:rPr>
        <w:rFonts w:hint="default"/>
        <w:lang w:val="en-US" w:eastAsia="en-US" w:bidi="ar-SA"/>
      </w:rPr>
    </w:lvl>
    <w:lvl w:ilvl="8" w:tplc="18A609A8">
      <w:numFmt w:val="bullet"/>
      <w:lvlText w:val="•"/>
      <w:lvlJc w:val="left"/>
      <w:pPr>
        <w:ind w:left="8676" w:hanging="214"/>
      </w:pPr>
      <w:rPr>
        <w:rFonts w:hint="default"/>
        <w:lang w:val="en-US" w:eastAsia="en-US" w:bidi="ar-SA"/>
      </w:rPr>
    </w:lvl>
  </w:abstractNum>
  <w:abstractNum w:abstractNumId="1" w15:restartNumberingAfterBreak="0">
    <w:nsid w:val="1152228F"/>
    <w:multiLevelType w:val="hybridMultilevel"/>
    <w:tmpl w:val="E42C2C1A"/>
    <w:lvl w:ilvl="0" w:tplc="61845904">
      <w:numFmt w:val="bullet"/>
      <w:lvlText w:val="-"/>
      <w:lvlJc w:val="left"/>
      <w:pPr>
        <w:ind w:left="1820" w:hanging="144"/>
      </w:pPr>
      <w:rPr>
        <w:rFonts w:ascii="Arial" w:eastAsia="Arial" w:hAnsi="Arial" w:cs="Arial" w:hint="default"/>
        <w:b w:val="0"/>
        <w:bCs w:val="0"/>
        <w:i w:val="0"/>
        <w:iCs w:val="0"/>
        <w:spacing w:val="0"/>
        <w:w w:val="95"/>
        <w:sz w:val="24"/>
        <w:szCs w:val="24"/>
        <w:lang w:val="en-US" w:eastAsia="en-US" w:bidi="ar-SA"/>
      </w:rPr>
    </w:lvl>
    <w:lvl w:ilvl="1" w:tplc="81C607D2">
      <w:numFmt w:val="bullet"/>
      <w:lvlText w:val="•"/>
      <w:lvlJc w:val="left"/>
      <w:pPr>
        <w:ind w:left="2689" w:hanging="144"/>
      </w:pPr>
      <w:rPr>
        <w:rFonts w:hint="default"/>
        <w:lang w:val="en-US" w:eastAsia="en-US" w:bidi="ar-SA"/>
      </w:rPr>
    </w:lvl>
    <w:lvl w:ilvl="2" w:tplc="44D8790A">
      <w:numFmt w:val="bullet"/>
      <w:lvlText w:val="•"/>
      <w:lvlJc w:val="left"/>
      <w:pPr>
        <w:ind w:left="3558" w:hanging="144"/>
      </w:pPr>
      <w:rPr>
        <w:rFonts w:hint="default"/>
        <w:lang w:val="en-US" w:eastAsia="en-US" w:bidi="ar-SA"/>
      </w:rPr>
    </w:lvl>
    <w:lvl w:ilvl="3" w:tplc="E174C316">
      <w:numFmt w:val="bullet"/>
      <w:lvlText w:val="•"/>
      <w:lvlJc w:val="left"/>
      <w:pPr>
        <w:ind w:left="4427" w:hanging="144"/>
      </w:pPr>
      <w:rPr>
        <w:rFonts w:hint="default"/>
        <w:lang w:val="en-US" w:eastAsia="en-US" w:bidi="ar-SA"/>
      </w:rPr>
    </w:lvl>
    <w:lvl w:ilvl="4" w:tplc="CDBE9130">
      <w:numFmt w:val="bullet"/>
      <w:lvlText w:val="•"/>
      <w:lvlJc w:val="left"/>
      <w:pPr>
        <w:ind w:left="5296" w:hanging="144"/>
      </w:pPr>
      <w:rPr>
        <w:rFonts w:hint="default"/>
        <w:lang w:val="en-US" w:eastAsia="en-US" w:bidi="ar-SA"/>
      </w:rPr>
    </w:lvl>
    <w:lvl w:ilvl="5" w:tplc="80F6C28E">
      <w:numFmt w:val="bullet"/>
      <w:lvlText w:val="•"/>
      <w:lvlJc w:val="left"/>
      <w:pPr>
        <w:ind w:left="6165" w:hanging="144"/>
      </w:pPr>
      <w:rPr>
        <w:rFonts w:hint="default"/>
        <w:lang w:val="en-US" w:eastAsia="en-US" w:bidi="ar-SA"/>
      </w:rPr>
    </w:lvl>
    <w:lvl w:ilvl="6" w:tplc="3FD8B43C">
      <w:numFmt w:val="bullet"/>
      <w:lvlText w:val="•"/>
      <w:lvlJc w:val="left"/>
      <w:pPr>
        <w:ind w:left="7034" w:hanging="144"/>
      </w:pPr>
      <w:rPr>
        <w:rFonts w:hint="default"/>
        <w:lang w:val="en-US" w:eastAsia="en-US" w:bidi="ar-SA"/>
      </w:rPr>
    </w:lvl>
    <w:lvl w:ilvl="7" w:tplc="078CFEE6">
      <w:numFmt w:val="bullet"/>
      <w:lvlText w:val="•"/>
      <w:lvlJc w:val="left"/>
      <w:pPr>
        <w:ind w:left="7903" w:hanging="144"/>
      </w:pPr>
      <w:rPr>
        <w:rFonts w:hint="default"/>
        <w:lang w:val="en-US" w:eastAsia="en-US" w:bidi="ar-SA"/>
      </w:rPr>
    </w:lvl>
    <w:lvl w:ilvl="8" w:tplc="4C7CC044">
      <w:numFmt w:val="bullet"/>
      <w:lvlText w:val="•"/>
      <w:lvlJc w:val="left"/>
      <w:pPr>
        <w:ind w:left="8772" w:hanging="144"/>
      </w:pPr>
      <w:rPr>
        <w:rFonts w:hint="default"/>
        <w:lang w:val="en-US" w:eastAsia="en-US" w:bidi="ar-SA"/>
      </w:rPr>
    </w:lvl>
  </w:abstractNum>
  <w:abstractNum w:abstractNumId="2" w15:restartNumberingAfterBreak="0">
    <w:nsid w:val="129C12C1"/>
    <w:multiLevelType w:val="hybridMultilevel"/>
    <w:tmpl w:val="68F869A8"/>
    <w:lvl w:ilvl="0" w:tplc="D9E0F566">
      <w:numFmt w:val="bullet"/>
      <w:lvlText w:val="-"/>
      <w:lvlJc w:val="left"/>
      <w:pPr>
        <w:ind w:left="1820" w:hanging="144"/>
      </w:pPr>
      <w:rPr>
        <w:rFonts w:ascii="Arial" w:eastAsia="Arial" w:hAnsi="Arial" w:cs="Arial" w:hint="default"/>
        <w:b w:val="0"/>
        <w:bCs w:val="0"/>
        <w:i w:val="0"/>
        <w:iCs w:val="0"/>
        <w:spacing w:val="0"/>
        <w:w w:val="95"/>
        <w:sz w:val="24"/>
        <w:szCs w:val="24"/>
        <w:lang w:val="en-US" w:eastAsia="en-US" w:bidi="ar-SA"/>
      </w:rPr>
    </w:lvl>
    <w:lvl w:ilvl="1" w:tplc="FE9C623E">
      <w:numFmt w:val="bullet"/>
      <w:lvlText w:val="•"/>
      <w:lvlJc w:val="left"/>
      <w:pPr>
        <w:ind w:left="2689" w:hanging="144"/>
      </w:pPr>
      <w:rPr>
        <w:rFonts w:hint="default"/>
        <w:lang w:val="en-US" w:eastAsia="en-US" w:bidi="ar-SA"/>
      </w:rPr>
    </w:lvl>
    <w:lvl w:ilvl="2" w:tplc="395A7C5A">
      <w:numFmt w:val="bullet"/>
      <w:lvlText w:val="•"/>
      <w:lvlJc w:val="left"/>
      <w:pPr>
        <w:ind w:left="3558" w:hanging="144"/>
      </w:pPr>
      <w:rPr>
        <w:rFonts w:hint="default"/>
        <w:lang w:val="en-US" w:eastAsia="en-US" w:bidi="ar-SA"/>
      </w:rPr>
    </w:lvl>
    <w:lvl w:ilvl="3" w:tplc="E9D29A72">
      <w:numFmt w:val="bullet"/>
      <w:lvlText w:val="•"/>
      <w:lvlJc w:val="left"/>
      <w:pPr>
        <w:ind w:left="4427" w:hanging="144"/>
      </w:pPr>
      <w:rPr>
        <w:rFonts w:hint="default"/>
        <w:lang w:val="en-US" w:eastAsia="en-US" w:bidi="ar-SA"/>
      </w:rPr>
    </w:lvl>
    <w:lvl w:ilvl="4" w:tplc="AD60D54A">
      <w:numFmt w:val="bullet"/>
      <w:lvlText w:val="•"/>
      <w:lvlJc w:val="left"/>
      <w:pPr>
        <w:ind w:left="5296" w:hanging="144"/>
      </w:pPr>
      <w:rPr>
        <w:rFonts w:hint="default"/>
        <w:lang w:val="en-US" w:eastAsia="en-US" w:bidi="ar-SA"/>
      </w:rPr>
    </w:lvl>
    <w:lvl w:ilvl="5" w:tplc="27067A1A">
      <w:numFmt w:val="bullet"/>
      <w:lvlText w:val="•"/>
      <w:lvlJc w:val="left"/>
      <w:pPr>
        <w:ind w:left="6165" w:hanging="144"/>
      </w:pPr>
      <w:rPr>
        <w:rFonts w:hint="default"/>
        <w:lang w:val="en-US" w:eastAsia="en-US" w:bidi="ar-SA"/>
      </w:rPr>
    </w:lvl>
    <w:lvl w:ilvl="6" w:tplc="D6F61F7C">
      <w:numFmt w:val="bullet"/>
      <w:lvlText w:val="•"/>
      <w:lvlJc w:val="left"/>
      <w:pPr>
        <w:ind w:left="7034" w:hanging="144"/>
      </w:pPr>
      <w:rPr>
        <w:rFonts w:hint="default"/>
        <w:lang w:val="en-US" w:eastAsia="en-US" w:bidi="ar-SA"/>
      </w:rPr>
    </w:lvl>
    <w:lvl w:ilvl="7" w:tplc="34BC9956">
      <w:numFmt w:val="bullet"/>
      <w:lvlText w:val="•"/>
      <w:lvlJc w:val="left"/>
      <w:pPr>
        <w:ind w:left="7903" w:hanging="144"/>
      </w:pPr>
      <w:rPr>
        <w:rFonts w:hint="default"/>
        <w:lang w:val="en-US" w:eastAsia="en-US" w:bidi="ar-SA"/>
      </w:rPr>
    </w:lvl>
    <w:lvl w:ilvl="8" w:tplc="FF5E4F0E">
      <w:numFmt w:val="bullet"/>
      <w:lvlText w:val="•"/>
      <w:lvlJc w:val="left"/>
      <w:pPr>
        <w:ind w:left="8772" w:hanging="144"/>
      </w:pPr>
      <w:rPr>
        <w:rFonts w:hint="default"/>
        <w:lang w:val="en-US" w:eastAsia="en-US" w:bidi="ar-SA"/>
      </w:rPr>
    </w:lvl>
  </w:abstractNum>
  <w:abstractNum w:abstractNumId="3" w15:restartNumberingAfterBreak="0">
    <w:nsid w:val="2402105B"/>
    <w:multiLevelType w:val="hybridMultilevel"/>
    <w:tmpl w:val="2EB2D482"/>
    <w:lvl w:ilvl="0" w:tplc="2B76DBBE">
      <w:start w:val="1"/>
      <w:numFmt w:val="lowerRoman"/>
      <w:lvlText w:val="%1."/>
      <w:lvlJc w:val="left"/>
      <w:pPr>
        <w:ind w:left="1820" w:hanging="207"/>
        <w:jc w:val="left"/>
      </w:pPr>
      <w:rPr>
        <w:rFonts w:ascii="Arial" w:eastAsia="Arial" w:hAnsi="Arial" w:cs="Arial" w:hint="default"/>
        <w:b w:val="0"/>
        <w:bCs w:val="0"/>
        <w:i w:val="0"/>
        <w:iCs w:val="0"/>
        <w:spacing w:val="-1"/>
        <w:w w:val="100"/>
        <w:sz w:val="24"/>
        <w:szCs w:val="24"/>
        <w:lang w:val="en-US" w:eastAsia="en-US" w:bidi="ar-SA"/>
      </w:rPr>
    </w:lvl>
    <w:lvl w:ilvl="1" w:tplc="8056F4B4">
      <w:numFmt w:val="bullet"/>
      <w:lvlText w:val="•"/>
      <w:lvlJc w:val="left"/>
      <w:pPr>
        <w:ind w:left="2689" w:hanging="207"/>
      </w:pPr>
      <w:rPr>
        <w:rFonts w:hint="default"/>
        <w:lang w:val="en-US" w:eastAsia="en-US" w:bidi="ar-SA"/>
      </w:rPr>
    </w:lvl>
    <w:lvl w:ilvl="2" w:tplc="46627938">
      <w:numFmt w:val="bullet"/>
      <w:lvlText w:val="•"/>
      <w:lvlJc w:val="left"/>
      <w:pPr>
        <w:ind w:left="3558" w:hanging="207"/>
      </w:pPr>
      <w:rPr>
        <w:rFonts w:hint="default"/>
        <w:lang w:val="en-US" w:eastAsia="en-US" w:bidi="ar-SA"/>
      </w:rPr>
    </w:lvl>
    <w:lvl w:ilvl="3" w:tplc="E82ECD3A">
      <w:numFmt w:val="bullet"/>
      <w:lvlText w:val="•"/>
      <w:lvlJc w:val="left"/>
      <w:pPr>
        <w:ind w:left="4427" w:hanging="207"/>
      </w:pPr>
      <w:rPr>
        <w:rFonts w:hint="default"/>
        <w:lang w:val="en-US" w:eastAsia="en-US" w:bidi="ar-SA"/>
      </w:rPr>
    </w:lvl>
    <w:lvl w:ilvl="4" w:tplc="AC0E0E3A">
      <w:numFmt w:val="bullet"/>
      <w:lvlText w:val="•"/>
      <w:lvlJc w:val="left"/>
      <w:pPr>
        <w:ind w:left="5296" w:hanging="207"/>
      </w:pPr>
      <w:rPr>
        <w:rFonts w:hint="default"/>
        <w:lang w:val="en-US" w:eastAsia="en-US" w:bidi="ar-SA"/>
      </w:rPr>
    </w:lvl>
    <w:lvl w:ilvl="5" w:tplc="37A63098">
      <w:numFmt w:val="bullet"/>
      <w:lvlText w:val="•"/>
      <w:lvlJc w:val="left"/>
      <w:pPr>
        <w:ind w:left="6165" w:hanging="207"/>
      </w:pPr>
      <w:rPr>
        <w:rFonts w:hint="default"/>
        <w:lang w:val="en-US" w:eastAsia="en-US" w:bidi="ar-SA"/>
      </w:rPr>
    </w:lvl>
    <w:lvl w:ilvl="6" w:tplc="AD788714">
      <w:numFmt w:val="bullet"/>
      <w:lvlText w:val="•"/>
      <w:lvlJc w:val="left"/>
      <w:pPr>
        <w:ind w:left="7034" w:hanging="207"/>
      </w:pPr>
      <w:rPr>
        <w:rFonts w:hint="default"/>
        <w:lang w:val="en-US" w:eastAsia="en-US" w:bidi="ar-SA"/>
      </w:rPr>
    </w:lvl>
    <w:lvl w:ilvl="7" w:tplc="AD16A58E">
      <w:numFmt w:val="bullet"/>
      <w:lvlText w:val="•"/>
      <w:lvlJc w:val="left"/>
      <w:pPr>
        <w:ind w:left="7903" w:hanging="207"/>
      </w:pPr>
      <w:rPr>
        <w:rFonts w:hint="default"/>
        <w:lang w:val="en-US" w:eastAsia="en-US" w:bidi="ar-SA"/>
      </w:rPr>
    </w:lvl>
    <w:lvl w:ilvl="8" w:tplc="E0C0DF12">
      <w:numFmt w:val="bullet"/>
      <w:lvlText w:val="•"/>
      <w:lvlJc w:val="left"/>
      <w:pPr>
        <w:ind w:left="8772" w:hanging="207"/>
      </w:pPr>
      <w:rPr>
        <w:rFonts w:hint="default"/>
        <w:lang w:val="en-US" w:eastAsia="en-US" w:bidi="ar-SA"/>
      </w:rPr>
    </w:lvl>
  </w:abstractNum>
  <w:abstractNum w:abstractNumId="4" w15:restartNumberingAfterBreak="0">
    <w:nsid w:val="24465356"/>
    <w:multiLevelType w:val="hybridMultilevel"/>
    <w:tmpl w:val="A7644122"/>
    <w:lvl w:ilvl="0" w:tplc="436A9492">
      <w:start w:val="1"/>
      <w:numFmt w:val="decimal"/>
      <w:lvlText w:val="%1."/>
      <w:lvlJc w:val="left"/>
      <w:pPr>
        <w:ind w:left="1820" w:hanging="843"/>
        <w:jc w:val="left"/>
      </w:pPr>
      <w:rPr>
        <w:rFonts w:hint="default"/>
        <w:spacing w:val="-4"/>
        <w:w w:val="100"/>
        <w:lang w:val="en-US" w:eastAsia="en-US" w:bidi="ar-SA"/>
      </w:rPr>
    </w:lvl>
    <w:lvl w:ilvl="1" w:tplc="48766A8A">
      <w:start w:val="1"/>
      <w:numFmt w:val="lowerLetter"/>
      <w:lvlText w:val="%2)"/>
      <w:lvlJc w:val="left"/>
      <w:pPr>
        <w:ind w:left="1820" w:hanging="310"/>
        <w:jc w:val="left"/>
      </w:pPr>
      <w:rPr>
        <w:rFonts w:ascii="Arial" w:eastAsia="Arial" w:hAnsi="Arial" w:cs="Arial" w:hint="default"/>
        <w:b w:val="0"/>
        <w:bCs w:val="0"/>
        <w:i w:val="0"/>
        <w:iCs w:val="0"/>
        <w:spacing w:val="0"/>
        <w:w w:val="99"/>
        <w:sz w:val="24"/>
        <w:szCs w:val="24"/>
        <w:lang w:val="en-US" w:eastAsia="en-US" w:bidi="ar-SA"/>
      </w:rPr>
    </w:lvl>
    <w:lvl w:ilvl="2" w:tplc="B54814C8">
      <w:start w:val="1"/>
      <w:numFmt w:val="lowerRoman"/>
      <w:lvlText w:val="%3."/>
      <w:lvlJc w:val="left"/>
      <w:pPr>
        <w:ind w:left="1820" w:hanging="192"/>
        <w:jc w:val="left"/>
      </w:pPr>
      <w:rPr>
        <w:rFonts w:ascii="Arial" w:eastAsia="Arial" w:hAnsi="Arial" w:cs="Arial" w:hint="default"/>
        <w:b w:val="0"/>
        <w:bCs w:val="0"/>
        <w:i w:val="0"/>
        <w:iCs w:val="0"/>
        <w:spacing w:val="-1"/>
        <w:w w:val="100"/>
        <w:sz w:val="24"/>
        <w:szCs w:val="24"/>
        <w:lang w:val="en-US" w:eastAsia="en-US" w:bidi="ar-SA"/>
      </w:rPr>
    </w:lvl>
    <w:lvl w:ilvl="3" w:tplc="850A46D6">
      <w:numFmt w:val="bullet"/>
      <w:lvlText w:val="•"/>
      <w:lvlJc w:val="left"/>
      <w:pPr>
        <w:ind w:left="3953" w:hanging="192"/>
      </w:pPr>
      <w:rPr>
        <w:rFonts w:hint="default"/>
        <w:lang w:val="en-US" w:eastAsia="en-US" w:bidi="ar-SA"/>
      </w:rPr>
    </w:lvl>
    <w:lvl w:ilvl="4" w:tplc="133085E2">
      <w:numFmt w:val="bullet"/>
      <w:lvlText w:val="•"/>
      <w:lvlJc w:val="left"/>
      <w:pPr>
        <w:ind w:left="4890" w:hanging="192"/>
      </w:pPr>
      <w:rPr>
        <w:rFonts w:hint="default"/>
        <w:lang w:val="en-US" w:eastAsia="en-US" w:bidi="ar-SA"/>
      </w:rPr>
    </w:lvl>
    <w:lvl w:ilvl="5" w:tplc="A2A2A5FA">
      <w:numFmt w:val="bullet"/>
      <w:lvlText w:val="•"/>
      <w:lvlJc w:val="left"/>
      <w:pPr>
        <w:ind w:left="5827" w:hanging="192"/>
      </w:pPr>
      <w:rPr>
        <w:rFonts w:hint="default"/>
        <w:lang w:val="en-US" w:eastAsia="en-US" w:bidi="ar-SA"/>
      </w:rPr>
    </w:lvl>
    <w:lvl w:ilvl="6" w:tplc="D44E596E">
      <w:numFmt w:val="bullet"/>
      <w:lvlText w:val="•"/>
      <w:lvlJc w:val="left"/>
      <w:pPr>
        <w:ind w:left="6764" w:hanging="192"/>
      </w:pPr>
      <w:rPr>
        <w:rFonts w:hint="default"/>
        <w:lang w:val="en-US" w:eastAsia="en-US" w:bidi="ar-SA"/>
      </w:rPr>
    </w:lvl>
    <w:lvl w:ilvl="7" w:tplc="3424AFC2">
      <w:numFmt w:val="bullet"/>
      <w:lvlText w:val="•"/>
      <w:lvlJc w:val="left"/>
      <w:pPr>
        <w:ind w:left="7700" w:hanging="192"/>
      </w:pPr>
      <w:rPr>
        <w:rFonts w:hint="default"/>
        <w:lang w:val="en-US" w:eastAsia="en-US" w:bidi="ar-SA"/>
      </w:rPr>
    </w:lvl>
    <w:lvl w:ilvl="8" w:tplc="472262AC">
      <w:numFmt w:val="bullet"/>
      <w:lvlText w:val="•"/>
      <w:lvlJc w:val="left"/>
      <w:pPr>
        <w:ind w:left="8637" w:hanging="192"/>
      </w:pPr>
      <w:rPr>
        <w:rFonts w:hint="default"/>
        <w:lang w:val="en-US" w:eastAsia="en-US" w:bidi="ar-SA"/>
      </w:rPr>
    </w:lvl>
  </w:abstractNum>
  <w:abstractNum w:abstractNumId="5" w15:restartNumberingAfterBreak="0">
    <w:nsid w:val="2ABA6E1B"/>
    <w:multiLevelType w:val="hybridMultilevel"/>
    <w:tmpl w:val="AD426E34"/>
    <w:lvl w:ilvl="0" w:tplc="54E2D6AE">
      <w:numFmt w:val="bullet"/>
      <w:lvlText w:val="-"/>
      <w:lvlJc w:val="left"/>
      <w:pPr>
        <w:ind w:left="1820" w:hanging="149"/>
      </w:pPr>
      <w:rPr>
        <w:rFonts w:ascii="Arial" w:eastAsia="Arial" w:hAnsi="Arial" w:cs="Arial" w:hint="default"/>
        <w:b w:val="0"/>
        <w:bCs w:val="0"/>
        <w:i w:val="0"/>
        <w:iCs w:val="0"/>
        <w:spacing w:val="0"/>
        <w:w w:val="95"/>
        <w:sz w:val="24"/>
        <w:szCs w:val="24"/>
        <w:lang w:val="en-US" w:eastAsia="en-US" w:bidi="ar-SA"/>
      </w:rPr>
    </w:lvl>
    <w:lvl w:ilvl="1" w:tplc="92FA251E">
      <w:numFmt w:val="bullet"/>
      <w:lvlText w:val="•"/>
      <w:lvlJc w:val="left"/>
      <w:pPr>
        <w:ind w:left="2689" w:hanging="149"/>
      </w:pPr>
      <w:rPr>
        <w:rFonts w:hint="default"/>
        <w:lang w:val="en-US" w:eastAsia="en-US" w:bidi="ar-SA"/>
      </w:rPr>
    </w:lvl>
    <w:lvl w:ilvl="2" w:tplc="6A526E36">
      <w:numFmt w:val="bullet"/>
      <w:lvlText w:val="•"/>
      <w:lvlJc w:val="left"/>
      <w:pPr>
        <w:ind w:left="3558" w:hanging="149"/>
      </w:pPr>
      <w:rPr>
        <w:rFonts w:hint="default"/>
        <w:lang w:val="en-US" w:eastAsia="en-US" w:bidi="ar-SA"/>
      </w:rPr>
    </w:lvl>
    <w:lvl w:ilvl="3" w:tplc="67EEA1B8">
      <w:numFmt w:val="bullet"/>
      <w:lvlText w:val="•"/>
      <w:lvlJc w:val="left"/>
      <w:pPr>
        <w:ind w:left="4427" w:hanging="149"/>
      </w:pPr>
      <w:rPr>
        <w:rFonts w:hint="default"/>
        <w:lang w:val="en-US" w:eastAsia="en-US" w:bidi="ar-SA"/>
      </w:rPr>
    </w:lvl>
    <w:lvl w:ilvl="4" w:tplc="BDB8EFEA">
      <w:numFmt w:val="bullet"/>
      <w:lvlText w:val="•"/>
      <w:lvlJc w:val="left"/>
      <w:pPr>
        <w:ind w:left="5296" w:hanging="149"/>
      </w:pPr>
      <w:rPr>
        <w:rFonts w:hint="default"/>
        <w:lang w:val="en-US" w:eastAsia="en-US" w:bidi="ar-SA"/>
      </w:rPr>
    </w:lvl>
    <w:lvl w:ilvl="5" w:tplc="73DA135A">
      <w:numFmt w:val="bullet"/>
      <w:lvlText w:val="•"/>
      <w:lvlJc w:val="left"/>
      <w:pPr>
        <w:ind w:left="6165" w:hanging="149"/>
      </w:pPr>
      <w:rPr>
        <w:rFonts w:hint="default"/>
        <w:lang w:val="en-US" w:eastAsia="en-US" w:bidi="ar-SA"/>
      </w:rPr>
    </w:lvl>
    <w:lvl w:ilvl="6" w:tplc="EBFCA188">
      <w:numFmt w:val="bullet"/>
      <w:lvlText w:val="•"/>
      <w:lvlJc w:val="left"/>
      <w:pPr>
        <w:ind w:left="7034" w:hanging="149"/>
      </w:pPr>
      <w:rPr>
        <w:rFonts w:hint="default"/>
        <w:lang w:val="en-US" w:eastAsia="en-US" w:bidi="ar-SA"/>
      </w:rPr>
    </w:lvl>
    <w:lvl w:ilvl="7" w:tplc="915C0BFA">
      <w:numFmt w:val="bullet"/>
      <w:lvlText w:val="•"/>
      <w:lvlJc w:val="left"/>
      <w:pPr>
        <w:ind w:left="7903" w:hanging="149"/>
      </w:pPr>
      <w:rPr>
        <w:rFonts w:hint="default"/>
        <w:lang w:val="en-US" w:eastAsia="en-US" w:bidi="ar-SA"/>
      </w:rPr>
    </w:lvl>
    <w:lvl w:ilvl="8" w:tplc="B2645996">
      <w:numFmt w:val="bullet"/>
      <w:lvlText w:val="•"/>
      <w:lvlJc w:val="left"/>
      <w:pPr>
        <w:ind w:left="8772" w:hanging="149"/>
      </w:pPr>
      <w:rPr>
        <w:rFonts w:hint="default"/>
        <w:lang w:val="en-US" w:eastAsia="en-US" w:bidi="ar-SA"/>
      </w:rPr>
    </w:lvl>
  </w:abstractNum>
  <w:abstractNum w:abstractNumId="6" w15:restartNumberingAfterBreak="0">
    <w:nsid w:val="2FCC70CE"/>
    <w:multiLevelType w:val="hybridMultilevel"/>
    <w:tmpl w:val="B07401B4"/>
    <w:lvl w:ilvl="0" w:tplc="AB0C8B0A">
      <w:numFmt w:val="bullet"/>
      <w:lvlText w:val="-"/>
      <w:lvlJc w:val="left"/>
      <w:pPr>
        <w:ind w:left="1820" w:hanging="144"/>
      </w:pPr>
      <w:rPr>
        <w:rFonts w:ascii="Arial" w:eastAsia="Arial" w:hAnsi="Arial" w:cs="Arial" w:hint="default"/>
        <w:b w:val="0"/>
        <w:bCs w:val="0"/>
        <w:i w:val="0"/>
        <w:iCs w:val="0"/>
        <w:spacing w:val="0"/>
        <w:w w:val="95"/>
        <w:sz w:val="24"/>
        <w:szCs w:val="24"/>
        <w:lang w:val="en-US" w:eastAsia="en-US" w:bidi="ar-SA"/>
      </w:rPr>
    </w:lvl>
    <w:lvl w:ilvl="1" w:tplc="8112193C">
      <w:numFmt w:val="bullet"/>
      <w:lvlText w:val="•"/>
      <w:lvlJc w:val="left"/>
      <w:pPr>
        <w:ind w:left="2689" w:hanging="144"/>
      </w:pPr>
      <w:rPr>
        <w:rFonts w:hint="default"/>
        <w:lang w:val="en-US" w:eastAsia="en-US" w:bidi="ar-SA"/>
      </w:rPr>
    </w:lvl>
    <w:lvl w:ilvl="2" w:tplc="84E4C71A">
      <w:numFmt w:val="bullet"/>
      <w:lvlText w:val="•"/>
      <w:lvlJc w:val="left"/>
      <w:pPr>
        <w:ind w:left="3558" w:hanging="144"/>
      </w:pPr>
      <w:rPr>
        <w:rFonts w:hint="default"/>
        <w:lang w:val="en-US" w:eastAsia="en-US" w:bidi="ar-SA"/>
      </w:rPr>
    </w:lvl>
    <w:lvl w:ilvl="3" w:tplc="E35008F4">
      <w:numFmt w:val="bullet"/>
      <w:lvlText w:val="•"/>
      <w:lvlJc w:val="left"/>
      <w:pPr>
        <w:ind w:left="4427" w:hanging="144"/>
      </w:pPr>
      <w:rPr>
        <w:rFonts w:hint="default"/>
        <w:lang w:val="en-US" w:eastAsia="en-US" w:bidi="ar-SA"/>
      </w:rPr>
    </w:lvl>
    <w:lvl w:ilvl="4" w:tplc="DBA4A398">
      <w:numFmt w:val="bullet"/>
      <w:lvlText w:val="•"/>
      <w:lvlJc w:val="left"/>
      <w:pPr>
        <w:ind w:left="5296" w:hanging="144"/>
      </w:pPr>
      <w:rPr>
        <w:rFonts w:hint="default"/>
        <w:lang w:val="en-US" w:eastAsia="en-US" w:bidi="ar-SA"/>
      </w:rPr>
    </w:lvl>
    <w:lvl w:ilvl="5" w:tplc="B18E0C0E">
      <w:numFmt w:val="bullet"/>
      <w:lvlText w:val="•"/>
      <w:lvlJc w:val="left"/>
      <w:pPr>
        <w:ind w:left="6165" w:hanging="144"/>
      </w:pPr>
      <w:rPr>
        <w:rFonts w:hint="default"/>
        <w:lang w:val="en-US" w:eastAsia="en-US" w:bidi="ar-SA"/>
      </w:rPr>
    </w:lvl>
    <w:lvl w:ilvl="6" w:tplc="F3189992">
      <w:numFmt w:val="bullet"/>
      <w:lvlText w:val="•"/>
      <w:lvlJc w:val="left"/>
      <w:pPr>
        <w:ind w:left="7034" w:hanging="144"/>
      </w:pPr>
      <w:rPr>
        <w:rFonts w:hint="default"/>
        <w:lang w:val="en-US" w:eastAsia="en-US" w:bidi="ar-SA"/>
      </w:rPr>
    </w:lvl>
    <w:lvl w:ilvl="7" w:tplc="EC6EFC7C">
      <w:numFmt w:val="bullet"/>
      <w:lvlText w:val="•"/>
      <w:lvlJc w:val="left"/>
      <w:pPr>
        <w:ind w:left="7903" w:hanging="144"/>
      </w:pPr>
      <w:rPr>
        <w:rFonts w:hint="default"/>
        <w:lang w:val="en-US" w:eastAsia="en-US" w:bidi="ar-SA"/>
      </w:rPr>
    </w:lvl>
    <w:lvl w:ilvl="8" w:tplc="B2B43C02">
      <w:numFmt w:val="bullet"/>
      <w:lvlText w:val="•"/>
      <w:lvlJc w:val="left"/>
      <w:pPr>
        <w:ind w:left="8772" w:hanging="144"/>
      </w:pPr>
      <w:rPr>
        <w:rFonts w:hint="default"/>
        <w:lang w:val="en-US" w:eastAsia="en-US" w:bidi="ar-SA"/>
      </w:rPr>
    </w:lvl>
  </w:abstractNum>
  <w:abstractNum w:abstractNumId="7" w15:restartNumberingAfterBreak="0">
    <w:nsid w:val="31472C26"/>
    <w:multiLevelType w:val="hybridMultilevel"/>
    <w:tmpl w:val="DC7AD9A0"/>
    <w:lvl w:ilvl="0" w:tplc="7550DC62">
      <w:start w:val="1"/>
      <w:numFmt w:val="lowerRoman"/>
      <w:lvlText w:val="%1."/>
      <w:lvlJc w:val="left"/>
      <w:pPr>
        <w:ind w:left="1820" w:hanging="262"/>
        <w:jc w:val="left"/>
      </w:pPr>
      <w:rPr>
        <w:rFonts w:ascii="Arial" w:eastAsia="Arial" w:hAnsi="Arial" w:cs="Arial" w:hint="default"/>
        <w:b w:val="0"/>
        <w:bCs w:val="0"/>
        <w:i w:val="0"/>
        <w:iCs w:val="0"/>
        <w:spacing w:val="-1"/>
        <w:w w:val="100"/>
        <w:sz w:val="24"/>
        <w:szCs w:val="24"/>
        <w:lang w:val="en-US" w:eastAsia="en-US" w:bidi="ar-SA"/>
      </w:rPr>
    </w:lvl>
    <w:lvl w:ilvl="1" w:tplc="4CB89878">
      <w:numFmt w:val="bullet"/>
      <w:lvlText w:val="•"/>
      <w:lvlJc w:val="left"/>
      <w:pPr>
        <w:ind w:left="2689" w:hanging="262"/>
      </w:pPr>
      <w:rPr>
        <w:rFonts w:hint="default"/>
        <w:lang w:val="en-US" w:eastAsia="en-US" w:bidi="ar-SA"/>
      </w:rPr>
    </w:lvl>
    <w:lvl w:ilvl="2" w:tplc="A790D7C2">
      <w:numFmt w:val="bullet"/>
      <w:lvlText w:val="•"/>
      <w:lvlJc w:val="left"/>
      <w:pPr>
        <w:ind w:left="3558" w:hanging="262"/>
      </w:pPr>
      <w:rPr>
        <w:rFonts w:hint="default"/>
        <w:lang w:val="en-US" w:eastAsia="en-US" w:bidi="ar-SA"/>
      </w:rPr>
    </w:lvl>
    <w:lvl w:ilvl="3" w:tplc="A636EB1A">
      <w:numFmt w:val="bullet"/>
      <w:lvlText w:val="•"/>
      <w:lvlJc w:val="left"/>
      <w:pPr>
        <w:ind w:left="4427" w:hanging="262"/>
      </w:pPr>
      <w:rPr>
        <w:rFonts w:hint="default"/>
        <w:lang w:val="en-US" w:eastAsia="en-US" w:bidi="ar-SA"/>
      </w:rPr>
    </w:lvl>
    <w:lvl w:ilvl="4" w:tplc="D5AE083C">
      <w:numFmt w:val="bullet"/>
      <w:lvlText w:val="•"/>
      <w:lvlJc w:val="left"/>
      <w:pPr>
        <w:ind w:left="5296" w:hanging="262"/>
      </w:pPr>
      <w:rPr>
        <w:rFonts w:hint="default"/>
        <w:lang w:val="en-US" w:eastAsia="en-US" w:bidi="ar-SA"/>
      </w:rPr>
    </w:lvl>
    <w:lvl w:ilvl="5" w:tplc="6030A09E">
      <w:numFmt w:val="bullet"/>
      <w:lvlText w:val="•"/>
      <w:lvlJc w:val="left"/>
      <w:pPr>
        <w:ind w:left="6165" w:hanging="262"/>
      </w:pPr>
      <w:rPr>
        <w:rFonts w:hint="default"/>
        <w:lang w:val="en-US" w:eastAsia="en-US" w:bidi="ar-SA"/>
      </w:rPr>
    </w:lvl>
    <w:lvl w:ilvl="6" w:tplc="5E52EAA2">
      <w:numFmt w:val="bullet"/>
      <w:lvlText w:val="•"/>
      <w:lvlJc w:val="left"/>
      <w:pPr>
        <w:ind w:left="7034" w:hanging="262"/>
      </w:pPr>
      <w:rPr>
        <w:rFonts w:hint="default"/>
        <w:lang w:val="en-US" w:eastAsia="en-US" w:bidi="ar-SA"/>
      </w:rPr>
    </w:lvl>
    <w:lvl w:ilvl="7" w:tplc="FB4AFB2C">
      <w:numFmt w:val="bullet"/>
      <w:lvlText w:val="•"/>
      <w:lvlJc w:val="left"/>
      <w:pPr>
        <w:ind w:left="7903" w:hanging="262"/>
      </w:pPr>
      <w:rPr>
        <w:rFonts w:hint="default"/>
        <w:lang w:val="en-US" w:eastAsia="en-US" w:bidi="ar-SA"/>
      </w:rPr>
    </w:lvl>
    <w:lvl w:ilvl="8" w:tplc="72F4913C">
      <w:numFmt w:val="bullet"/>
      <w:lvlText w:val="•"/>
      <w:lvlJc w:val="left"/>
      <w:pPr>
        <w:ind w:left="8772" w:hanging="262"/>
      </w:pPr>
      <w:rPr>
        <w:rFonts w:hint="default"/>
        <w:lang w:val="en-US" w:eastAsia="en-US" w:bidi="ar-SA"/>
      </w:rPr>
    </w:lvl>
  </w:abstractNum>
  <w:abstractNum w:abstractNumId="8" w15:restartNumberingAfterBreak="0">
    <w:nsid w:val="37C249D0"/>
    <w:multiLevelType w:val="hybridMultilevel"/>
    <w:tmpl w:val="E15ABBAE"/>
    <w:lvl w:ilvl="0" w:tplc="AE3CD2D4">
      <w:numFmt w:val="bullet"/>
      <w:lvlText w:val="-"/>
      <w:lvlJc w:val="left"/>
      <w:pPr>
        <w:ind w:left="1820" w:hanging="291"/>
      </w:pPr>
      <w:rPr>
        <w:rFonts w:ascii="Arial" w:eastAsia="Arial" w:hAnsi="Arial" w:cs="Arial" w:hint="default"/>
        <w:b w:val="0"/>
        <w:bCs w:val="0"/>
        <w:i w:val="0"/>
        <w:iCs w:val="0"/>
        <w:spacing w:val="0"/>
        <w:w w:val="95"/>
        <w:sz w:val="24"/>
        <w:szCs w:val="24"/>
        <w:lang w:val="en-US" w:eastAsia="en-US" w:bidi="ar-SA"/>
      </w:rPr>
    </w:lvl>
    <w:lvl w:ilvl="1" w:tplc="BE402D18">
      <w:numFmt w:val="bullet"/>
      <w:lvlText w:val="•"/>
      <w:lvlJc w:val="left"/>
      <w:pPr>
        <w:ind w:left="2689" w:hanging="291"/>
      </w:pPr>
      <w:rPr>
        <w:rFonts w:hint="default"/>
        <w:lang w:val="en-US" w:eastAsia="en-US" w:bidi="ar-SA"/>
      </w:rPr>
    </w:lvl>
    <w:lvl w:ilvl="2" w:tplc="3DD0AFDC">
      <w:numFmt w:val="bullet"/>
      <w:lvlText w:val="•"/>
      <w:lvlJc w:val="left"/>
      <w:pPr>
        <w:ind w:left="3558" w:hanging="291"/>
      </w:pPr>
      <w:rPr>
        <w:rFonts w:hint="default"/>
        <w:lang w:val="en-US" w:eastAsia="en-US" w:bidi="ar-SA"/>
      </w:rPr>
    </w:lvl>
    <w:lvl w:ilvl="3" w:tplc="155A9714">
      <w:numFmt w:val="bullet"/>
      <w:lvlText w:val="•"/>
      <w:lvlJc w:val="left"/>
      <w:pPr>
        <w:ind w:left="4427" w:hanging="291"/>
      </w:pPr>
      <w:rPr>
        <w:rFonts w:hint="default"/>
        <w:lang w:val="en-US" w:eastAsia="en-US" w:bidi="ar-SA"/>
      </w:rPr>
    </w:lvl>
    <w:lvl w:ilvl="4" w:tplc="800CDED0">
      <w:numFmt w:val="bullet"/>
      <w:lvlText w:val="•"/>
      <w:lvlJc w:val="left"/>
      <w:pPr>
        <w:ind w:left="5296" w:hanging="291"/>
      </w:pPr>
      <w:rPr>
        <w:rFonts w:hint="default"/>
        <w:lang w:val="en-US" w:eastAsia="en-US" w:bidi="ar-SA"/>
      </w:rPr>
    </w:lvl>
    <w:lvl w:ilvl="5" w:tplc="4F2E2524">
      <w:numFmt w:val="bullet"/>
      <w:lvlText w:val="•"/>
      <w:lvlJc w:val="left"/>
      <w:pPr>
        <w:ind w:left="6165" w:hanging="291"/>
      </w:pPr>
      <w:rPr>
        <w:rFonts w:hint="default"/>
        <w:lang w:val="en-US" w:eastAsia="en-US" w:bidi="ar-SA"/>
      </w:rPr>
    </w:lvl>
    <w:lvl w:ilvl="6" w:tplc="637053B4">
      <w:numFmt w:val="bullet"/>
      <w:lvlText w:val="•"/>
      <w:lvlJc w:val="left"/>
      <w:pPr>
        <w:ind w:left="7034" w:hanging="291"/>
      </w:pPr>
      <w:rPr>
        <w:rFonts w:hint="default"/>
        <w:lang w:val="en-US" w:eastAsia="en-US" w:bidi="ar-SA"/>
      </w:rPr>
    </w:lvl>
    <w:lvl w:ilvl="7" w:tplc="B51EB2F2">
      <w:numFmt w:val="bullet"/>
      <w:lvlText w:val="•"/>
      <w:lvlJc w:val="left"/>
      <w:pPr>
        <w:ind w:left="7903" w:hanging="291"/>
      </w:pPr>
      <w:rPr>
        <w:rFonts w:hint="default"/>
        <w:lang w:val="en-US" w:eastAsia="en-US" w:bidi="ar-SA"/>
      </w:rPr>
    </w:lvl>
    <w:lvl w:ilvl="8" w:tplc="794864E6">
      <w:numFmt w:val="bullet"/>
      <w:lvlText w:val="•"/>
      <w:lvlJc w:val="left"/>
      <w:pPr>
        <w:ind w:left="8772" w:hanging="291"/>
      </w:pPr>
      <w:rPr>
        <w:rFonts w:hint="default"/>
        <w:lang w:val="en-US" w:eastAsia="en-US" w:bidi="ar-SA"/>
      </w:rPr>
    </w:lvl>
  </w:abstractNum>
  <w:abstractNum w:abstractNumId="9" w15:restartNumberingAfterBreak="0">
    <w:nsid w:val="3B5B4F1F"/>
    <w:multiLevelType w:val="hybridMultilevel"/>
    <w:tmpl w:val="1E7000E0"/>
    <w:lvl w:ilvl="0" w:tplc="E1FABB82">
      <w:numFmt w:val="bullet"/>
      <w:lvlText w:val="-"/>
      <w:lvlJc w:val="left"/>
      <w:pPr>
        <w:ind w:left="1820" w:hanging="291"/>
      </w:pPr>
      <w:rPr>
        <w:rFonts w:ascii="Arial" w:eastAsia="Arial" w:hAnsi="Arial" w:cs="Arial" w:hint="default"/>
        <w:b w:val="0"/>
        <w:bCs w:val="0"/>
        <w:i w:val="0"/>
        <w:iCs w:val="0"/>
        <w:spacing w:val="0"/>
        <w:w w:val="95"/>
        <w:sz w:val="24"/>
        <w:szCs w:val="24"/>
        <w:lang w:val="en-US" w:eastAsia="en-US" w:bidi="ar-SA"/>
      </w:rPr>
    </w:lvl>
    <w:lvl w:ilvl="1" w:tplc="DFB8385A">
      <w:numFmt w:val="bullet"/>
      <w:lvlText w:val="•"/>
      <w:lvlJc w:val="left"/>
      <w:pPr>
        <w:ind w:left="2689" w:hanging="291"/>
      </w:pPr>
      <w:rPr>
        <w:rFonts w:hint="default"/>
        <w:lang w:val="en-US" w:eastAsia="en-US" w:bidi="ar-SA"/>
      </w:rPr>
    </w:lvl>
    <w:lvl w:ilvl="2" w:tplc="2D2E9E4E">
      <w:numFmt w:val="bullet"/>
      <w:lvlText w:val="•"/>
      <w:lvlJc w:val="left"/>
      <w:pPr>
        <w:ind w:left="3558" w:hanging="291"/>
      </w:pPr>
      <w:rPr>
        <w:rFonts w:hint="default"/>
        <w:lang w:val="en-US" w:eastAsia="en-US" w:bidi="ar-SA"/>
      </w:rPr>
    </w:lvl>
    <w:lvl w:ilvl="3" w:tplc="9D1A8344">
      <w:numFmt w:val="bullet"/>
      <w:lvlText w:val="•"/>
      <w:lvlJc w:val="left"/>
      <w:pPr>
        <w:ind w:left="4427" w:hanging="291"/>
      </w:pPr>
      <w:rPr>
        <w:rFonts w:hint="default"/>
        <w:lang w:val="en-US" w:eastAsia="en-US" w:bidi="ar-SA"/>
      </w:rPr>
    </w:lvl>
    <w:lvl w:ilvl="4" w:tplc="3D822DC2">
      <w:numFmt w:val="bullet"/>
      <w:lvlText w:val="•"/>
      <w:lvlJc w:val="left"/>
      <w:pPr>
        <w:ind w:left="5296" w:hanging="291"/>
      </w:pPr>
      <w:rPr>
        <w:rFonts w:hint="default"/>
        <w:lang w:val="en-US" w:eastAsia="en-US" w:bidi="ar-SA"/>
      </w:rPr>
    </w:lvl>
    <w:lvl w:ilvl="5" w:tplc="EC00716C">
      <w:numFmt w:val="bullet"/>
      <w:lvlText w:val="•"/>
      <w:lvlJc w:val="left"/>
      <w:pPr>
        <w:ind w:left="6165" w:hanging="291"/>
      </w:pPr>
      <w:rPr>
        <w:rFonts w:hint="default"/>
        <w:lang w:val="en-US" w:eastAsia="en-US" w:bidi="ar-SA"/>
      </w:rPr>
    </w:lvl>
    <w:lvl w:ilvl="6" w:tplc="A5869ECA">
      <w:numFmt w:val="bullet"/>
      <w:lvlText w:val="•"/>
      <w:lvlJc w:val="left"/>
      <w:pPr>
        <w:ind w:left="7034" w:hanging="291"/>
      </w:pPr>
      <w:rPr>
        <w:rFonts w:hint="default"/>
        <w:lang w:val="en-US" w:eastAsia="en-US" w:bidi="ar-SA"/>
      </w:rPr>
    </w:lvl>
    <w:lvl w:ilvl="7" w:tplc="3ACC3582">
      <w:numFmt w:val="bullet"/>
      <w:lvlText w:val="•"/>
      <w:lvlJc w:val="left"/>
      <w:pPr>
        <w:ind w:left="7903" w:hanging="291"/>
      </w:pPr>
      <w:rPr>
        <w:rFonts w:hint="default"/>
        <w:lang w:val="en-US" w:eastAsia="en-US" w:bidi="ar-SA"/>
      </w:rPr>
    </w:lvl>
    <w:lvl w:ilvl="8" w:tplc="0406989A">
      <w:numFmt w:val="bullet"/>
      <w:lvlText w:val="•"/>
      <w:lvlJc w:val="left"/>
      <w:pPr>
        <w:ind w:left="8772" w:hanging="291"/>
      </w:pPr>
      <w:rPr>
        <w:rFonts w:hint="default"/>
        <w:lang w:val="en-US" w:eastAsia="en-US" w:bidi="ar-SA"/>
      </w:rPr>
    </w:lvl>
  </w:abstractNum>
  <w:abstractNum w:abstractNumId="10" w15:restartNumberingAfterBreak="0">
    <w:nsid w:val="4A154CDD"/>
    <w:multiLevelType w:val="hybridMultilevel"/>
    <w:tmpl w:val="11543576"/>
    <w:lvl w:ilvl="0" w:tplc="64582086">
      <w:start w:val="1"/>
      <w:numFmt w:val="lowerRoman"/>
      <w:lvlText w:val="%1)"/>
      <w:lvlJc w:val="left"/>
      <w:pPr>
        <w:ind w:left="1820" w:hanging="248"/>
        <w:jc w:val="left"/>
      </w:pPr>
      <w:rPr>
        <w:rFonts w:ascii="Arial" w:eastAsia="Arial" w:hAnsi="Arial" w:cs="Arial" w:hint="default"/>
        <w:b w:val="0"/>
        <w:bCs w:val="0"/>
        <w:i w:val="0"/>
        <w:iCs w:val="0"/>
        <w:spacing w:val="-1"/>
        <w:w w:val="95"/>
        <w:sz w:val="24"/>
        <w:szCs w:val="24"/>
        <w:lang w:val="en-US" w:eastAsia="en-US" w:bidi="ar-SA"/>
      </w:rPr>
    </w:lvl>
    <w:lvl w:ilvl="1" w:tplc="2AF42C8A">
      <w:numFmt w:val="bullet"/>
      <w:lvlText w:val="•"/>
      <w:lvlJc w:val="left"/>
      <w:pPr>
        <w:ind w:left="2689" w:hanging="248"/>
      </w:pPr>
      <w:rPr>
        <w:rFonts w:hint="default"/>
        <w:lang w:val="en-US" w:eastAsia="en-US" w:bidi="ar-SA"/>
      </w:rPr>
    </w:lvl>
    <w:lvl w:ilvl="2" w:tplc="3528BDE4">
      <w:numFmt w:val="bullet"/>
      <w:lvlText w:val="•"/>
      <w:lvlJc w:val="left"/>
      <w:pPr>
        <w:ind w:left="3558" w:hanging="248"/>
      </w:pPr>
      <w:rPr>
        <w:rFonts w:hint="default"/>
        <w:lang w:val="en-US" w:eastAsia="en-US" w:bidi="ar-SA"/>
      </w:rPr>
    </w:lvl>
    <w:lvl w:ilvl="3" w:tplc="46C8EA7C">
      <w:numFmt w:val="bullet"/>
      <w:lvlText w:val="•"/>
      <w:lvlJc w:val="left"/>
      <w:pPr>
        <w:ind w:left="4427" w:hanging="248"/>
      </w:pPr>
      <w:rPr>
        <w:rFonts w:hint="default"/>
        <w:lang w:val="en-US" w:eastAsia="en-US" w:bidi="ar-SA"/>
      </w:rPr>
    </w:lvl>
    <w:lvl w:ilvl="4" w:tplc="2A1CEB08">
      <w:numFmt w:val="bullet"/>
      <w:lvlText w:val="•"/>
      <w:lvlJc w:val="left"/>
      <w:pPr>
        <w:ind w:left="5296" w:hanging="248"/>
      </w:pPr>
      <w:rPr>
        <w:rFonts w:hint="default"/>
        <w:lang w:val="en-US" w:eastAsia="en-US" w:bidi="ar-SA"/>
      </w:rPr>
    </w:lvl>
    <w:lvl w:ilvl="5" w:tplc="34643514">
      <w:numFmt w:val="bullet"/>
      <w:lvlText w:val="•"/>
      <w:lvlJc w:val="left"/>
      <w:pPr>
        <w:ind w:left="6165" w:hanging="248"/>
      </w:pPr>
      <w:rPr>
        <w:rFonts w:hint="default"/>
        <w:lang w:val="en-US" w:eastAsia="en-US" w:bidi="ar-SA"/>
      </w:rPr>
    </w:lvl>
    <w:lvl w:ilvl="6" w:tplc="B4F4A76C">
      <w:numFmt w:val="bullet"/>
      <w:lvlText w:val="•"/>
      <w:lvlJc w:val="left"/>
      <w:pPr>
        <w:ind w:left="7034" w:hanging="248"/>
      </w:pPr>
      <w:rPr>
        <w:rFonts w:hint="default"/>
        <w:lang w:val="en-US" w:eastAsia="en-US" w:bidi="ar-SA"/>
      </w:rPr>
    </w:lvl>
    <w:lvl w:ilvl="7" w:tplc="5BDED6CC">
      <w:numFmt w:val="bullet"/>
      <w:lvlText w:val="•"/>
      <w:lvlJc w:val="left"/>
      <w:pPr>
        <w:ind w:left="7903" w:hanging="248"/>
      </w:pPr>
      <w:rPr>
        <w:rFonts w:hint="default"/>
        <w:lang w:val="en-US" w:eastAsia="en-US" w:bidi="ar-SA"/>
      </w:rPr>
    </w:lvl>
    <w:lvl w:ilvl="8" w:tplc="12BE6DBA">
      <w:numFmt w:val="bullet"/>
      <w:lvlText w:val="•"/>
      <w:lvlJc w:val="left"/>
      <w:pPr>
        <w:ind w:left="8772" w:hanging="248"/>
      </w:pPr>
      <w:rPr>
        <w:rFonts w:hint="default"/>
        <w:lang w:val="en-US" w:eastAsia="en-US" w:bidi="ar-SA"/>
      </w:rPr>
    </w:lvl>
  </w:abstractNum>
  <w:abstractNum w:abstractNumId="11" w15:restartNumberingAfterBreak="0">
    <w:nsid w:val="4C273BAC"/>
    <w:multiLevelType w:val="hybridMultilevel"/>
    <w:tmpl w:val="011CE216"/>
    <w:lvl w:ilvl="0" w:tplc="1CEAAC32">
      <w:numFmt w:val="bullet"/>
      <w:lvlText w:val="-"/>
      <w:lvlJc w:val="left"/>
      <w:pPr>
        <w:ind w:left="1964" w:hanging="144"/>
      </w:pPr>
      <w:rPr>
        <w:rFonts w:ascii="Arial" w:eastAsia="Arial" w:hAnsi="Arial" w:cs="Arial" w:hint="default"/>
        <w:b w:val="0"/>
        <w:bCs w:val="0"/>
        <w:i w:val="0"/>
        <w:iCs w:val="0"/>
        <w:spacing w:val="0"/>
        <w:w w:val="95"/>
        <w:sz w:val="24"/>
        <w:szCs w:val="24"/>
        <w:lang w:val="en-US" w:eastAsia="en-US" w:bidi="ar-SA"/>
      </w:rPr>
    </w:lvl>
    <w:lvl w:ilvl="1" w:tplc="A816DC24">
      <w:numFmt w:val="bullet"/>
      <w:lvlText w:val="•"/>
      <w:lvlJc w:val="left"/>
      <w:pPr>
        <w:ind w:left="2815" w:hanging="144"/>
      </w:pPr>
      <w:rPr>
        <w:rFonts w:hint="default"/>
        <w:lang w:val="en-US" w:eastAsia="en-US" w:bidi="ar-SA"/>
      </w:rPr>
    </w:lvl>
    <w:lvl w:ilvl="2" w:tplc="116A86D8">
      <w:numFmt w:val="bullet"/>
      <w:lvlText w:val="•"/>
      <w:lvlJc w:val="left"/>
      <w:pPr>
        <w:ind w:left="3670" w:hanging="144"/>
      </w:pPr>
      <w:rPr>
        <w:rFonts w:hint="default"/>
        <w:lang w:val="en-US" w:eastAsia="en-US" w:bidi="ar-SA"/>
      </w:rPr>
    </w:lvl>
    <w:lvl w:ilvl="3" w:tplc="7CD0A690">
      <w:numFmt w:val="bullet"/>
      <w:lvlText w:val="•"/>
      <w:lvlJc w:val="left"/>
      <w:pPr>
        <w:ind w:left="4525" w:hanging="144"/>
      </w:pPr>
      <w:rPr>
        <w:rFonts w:hint="default"/>
        <w:lang w:val="en-US" w:eastAsia="en-US" w:bidi="ar-SA"/>
      </w:rPr>
    </w:lvl>
    <w:lvl w:ilvl="4" w:tplc="719C11AA">
      <w:numFmt w:val="bullet"/>
      <w:lvlText w:val="•"/>
      <w:lvlJc w:val="left"/>
      <w:pPr>
        <w:ind w:left="5380" w:hanging="144"/>
      </w:pPr>
      <w:rPr>
        <w:rFonts w:hint="default"/>
        <w:lang w:val="en-US" w:eastAsia="en-US" w:bidi="ar-SA"/>
      </w:rPr>
    </w:lvl>
    <w:lvl w:ilvl="5" w:tplc="F5F67060">
      <w:numFmt w:val="bullet"/>
      <w:lvlText w:val="•"/>
      <w:lvlJc w:val="left"/>
      <w:pPr>
        <w:ind w:left="6235" w:hanging="144"/>
      </w:pPr>
      <w:rPr>
        <w:rFonts w:hint="default"/>
        <w:lang w:val="en-US" w:eastAsia="en-US" w:bidi="ar-SA"/>
      </w:rPr>
    </w:lvl>
    <w:lvl w:ilvl="6" w:tplc="72F8084E">
      <w:numFmt w:val="bullet"/>
      <w:lvlText w:val="•"/>
      <w:lvlJc w:val="left"/>
      <w:pPr>
        <w:ind w:left="7090" w:hanging="144"/>
      </w:pPr>
      <w:rPr>
        <w:rFonts w:hint="default"/>
        <w:lang w:val="en-US" w:eastAsia="en-US" w:bidi="ar-SA"/>
      </w:rPr>
    </w:lvl>
    <w:lvl w:ilvl="7" w:tplc="E0E8C684">
      <w:numFmt w:val="bullet"/>
      <w:lvlText w:val="•"/>
      <w:lvlJc w:val="left"/>
      <w:pPr>
        <w:ind w:left="7945" w:hanging="144"/>
      </w:pPr>
      <w:rPr>
        <w:rFonts w:hint="default"/>
        <w:lang w:val="en-US" w:eastAsia="en-US" w:bidi="ar-SA"/>
      </w:rPr>
    </w:lvl>
    <w:lvl w:ilvl="8" w:tplc="3332927A">
      <w:numFmt w:val="bullet"/>
      <w:lvlText w:val="•"/>
      <w:lvlJc w:val="left"/>
      <w:pPr>
        <w:ind w:left="8800" w:hanging="144"/>
      </w:pPr>
      <w:rPr>
        <w:rFonts w:hint="default"/>
        <w:lang w:val="en-US" w:eastAsia="en-US" w:bidi="ar-SA"/>
      </w:rPr>
    </w:lvl>
  </w:abstractNum>
  <w:abstractNum w:abstractNumId="12" w15:restartNumberingAfterBreak="0">
    <w:nsid w:val="54115CF4"/>
    <w:multiLevelType w:val="hybridMultilevel"/>
    <w:tmpl w:val="7A58F212"/>
    <w:lvl w:ilvl="0" w:tplc="59801C8E">
      <w:start w:val="1"/>
      <w:numFmt w:val="decimal"/>
      <w:lvlText w:val="%1"/>
      <w:lvlJc w:val="left"/>
      <w:pPr>
        <w:ind w:left="1820" w:hanging="845"/>
        <w:jc w:val="left"/>
      </w:pPr>
      <w:rPr>
        <w:rFonts w:hint="default"/>
        <w:spacing w:val="0"/>
        <w:w w:val="99"/>
        <w:lang w:val="en-US" w:eastAsia="en-US" w:bidi="ar-SA"/>
      </w:rPr>
    </w:lvl>
    <w:lvl w:ilvl="1" w:tplc="C6EE4180">
      <w:numFmt w:val="bullet"/>
      <w:lvlText w:val="•"/>
      <w:lvlJc w:val="left"/>
      <w:pPr>
        <w:ind w:left="2689" w:hanging="845"/>
      </w:pPr>
      <w:rPr>
        <w:rFonts w:hint="default"/>
        <w:lang w:val="en-US" w:eastAsia="en-US" w:bidi="ar-SA"/>
      </w:rPr>
    </w:lvl>
    <w:lvl w:ilvl="2" w:tplc="61A0D586">
      <w:numFmt w:val="bullet"/>
      <w:lvlText w:val="•"/>
      <w:lvlJc w:val="left"/>
      <w:pPr>
        <w:ind w:left="3558" w:hanging="845"/>
      </w:pPr>
      <w:rPr>
        <w:rFonts w:hint="default"/>
        <w:lang w:val="en-US" w:eastAsia="en-US" w:bidi="ar-SA"/>
      </w:rPr>
    </w:lvl>
    <w:lvl w:ilvl="3" w:tplc="19BA58DC">
      <w:numFmt w:val="bullet"/>
      <w:lvlText w:val="•"/>
      <w:lvlJc w:val="left"/>
      <w:pPr>
        <w:ind w:left="4427" w:hanging="845"/>
      </w:pPr>
      <w:rPr>
        <w:rFonts w:hint="default"/>
        <w:lang w:val="en-US" w:eastAsia="en-US" w:bidi="ar-SA"/>
      </w:rPr>
    </w:lvl>
    <w:lvl w:ilvl="4" w:tplc="60D89780">
      <w:numFmt w:val="bullet"/>
      <w:lvlText w:val="•"/>
      <w:lvlJc w:val="left"/>
      <w:pPr>
        <w:ind w:left="5296" w:hanging="845"/>
      </w:pPr>
      <w:rPr>
        <w:rFonts w:hint="default"/>
        <w:lang w:val="en-US" w:eastAsia="en-US" w:bidi="ar-SA"/>
      </w:rPr>
    </w:lvl>
    <w:lvl w:ilvl="5" w:tplc="7406674A">
      <w:numFmt w:val="bullet"/>
      <w:lvlText w:val="•"/>
      <w:lvlJc w:val="left"/>
      <w:pPr>
        <w:ind w:left="6165" w:hanging="845"/>
      </w:pPr>
      <w:rPr>
        <w:rFonts w:hint="default"/>
        <w:lang w:val="en-US" w:eastAsia="en-US" w:bidi="ar-SA"/>
      </w:rPr>
    </w:lvl>
    <w:lvl w:ilvl="6" w:tplc="FF74C9F6">
      <w:numFmt w:val="bullet"/>
      <w:lvlText w:val="•"/>
      <w:lvlJc w:val="left"/>
      <w:pPr>
        <w:ind w:left="7034" w:hanging="845"/>
      </w:pPr>
      <w:rPr>
        <w:rFonts w:hint="default"/>
        <w:lang w:val="en-US" w:eastAsia="en-US" w:bidi="ar-SA"/>
      </w:rPr>
    </w:lvl>
    <w:lvl w:ilvl="7" w:tplc="81BA538C">
      <w:numFmt w:val="bullet"/>
      <w:lvlText w:val="•"/>
      <w:lvlJc w:val="left"/>
      <w:pPr>
        <w:ind w:left="7903" w:hanging="845"/>
      </w:pPr>
      <w:rPr>
        <w:rFonts w:hint="default"/>
        <w:lang w:val="en-US" w:eastAsia="en-US" w:bidi="ar-SA"/>
      </w:rPr>
    </w:lvl>
    <w:lvl w:ilvl="8" w:tplc="AC3E4956">
      <w:numFmt w:val="bullet"/>
      <w:lvlText w:val="•"/>
      <w:lvlJc w:val="left"/>
      <w:pPr>
        <w:ind w:left="8772" w:hanging="845"/>
      </w:pPr>
      <w:rPr>
        <w:rFonts w:hint="default"/>
        <w:lang w:val="en-US" w:eastAsia="en-US" w:bidi="ar-SA"/>
      </w:rPr>
    </w:lvl>
  </w:abstractNum>
  <w:abstractNum w:abstractNumId="13" w15:restartNumberingAfterBreak="0">
    <w:nsid w:val="662C76ED"/>
    <w:multiLevelType w:val="hybridMultilevel"/>
    <w:tmpl w:val="49247714"/>
    <w:lvl w:ilvl="0" w:tplc="C9A08A4E">
      <w:numFmt w:val="bullet"/>
      <w:lvlText w:val="-"/>
      <w:lvlJc w:val="left"/>
      <w:pPr>
        <w:ind w:left="1820" w:hanging="144"/>
      </w:pPr>
      <w:rPr>
        <w:rFonts w:ascii="Arial" w:eastAsia="Arial" w:hAnsi="Arial" w:cs="Arial" w:hint="default"/>
        <w:b w:val="0"/>
        <w:bCs w:val="0"/>
        <w:i w:val="0"/>
        <w:iCs w:val="0"/>
        <w:spacing w:val="0"/>
        <w:w w:val="95"/>
        <w:sz w:val="24"/>
        <w:szCs w:val="24"/>
        <w:lang w:val="en-US" w:eastAsia="en-US" w:bidi="ar-SA"/>
      </w:rPr>
    </w:lvl>
    <w:lvl w:ilvl="1" w:tplc="34BC9534">
      <w:numFmt w:val="bullet"/>
      <w:lvlText w:val="•"/>
      <w:lvlJc w:val="left"/>
      <w:pPr>
        <w:ind w:left="2689" w:hanging="144"/>
      </w:pPr>
      <w:rPr>
        <w:rFonts w:hint="default"/>
        <w:lang w:val="en-US" w:eastAsia="en-US" w:bidi="ar-SA"/>
      </w:rPr>
    </w:lvl>
    <w:lvl w:ilvl="2" w:tplc="9A8EBF28">
      <w:numFmt w:val="bullet"/>
      <w:lvlText w:val="•"/>
      <w:lvlJc w:val="left"/>
      <w:pPr>
        <w:ind w:left="3558" w:hanging="144"/>
      </w:pPr>
      <w:rPr>
        <w:rFonts w:hint="default"/>
        <w:lang w:val="en-US" w:eastAsia="en-US" w:bidi="ar-SA"/>
      </w:rPr>
    </w:lvl>
    <w:lvl w:ilvl="3" w:tplc="EF1CC6F0">
      <w:numFmt w:val="bullet"/>
      <w:lvlText w:val="•"/>
      <w:lvlJc w:val="left"/>
      <w:pPr>
        <w:ind w:left="4427" w:hanging="144"/>
      </w:pPr>
      <w:rPr>
        <w:rFonts w:hint="default"/>
        <w:lang w:val="en-US" w:eastAsia="en-US" w:bidi="ar-SA"/>
      </w:rPr>
    </w:lvl>
    <w:lvl w:ilvl="4" w:tplc="71B479EE">
      <w:numFmt w:val="bullet"/>
      <w:lvlText w:val="•"/>
      <w:lvlJc w:val="left"/>
      <w:pPr>
        <w:ind w:left="5296" w:hanging="144"/>
      </w:pPr>
      <w:rPr>
        <w:rFonts w:hint="default"/>
        <w:lang w:val="en-US" w:eastAsia="en-US" w:bidi="ar-SA"/>
      </w:rPr>
    </w:lvl>
    <w:lvl w:ilvl="5" w:tplc="3530FDA6">
      <w:numFmt w:val="bullet"/>
      <w:lvlText w:val="•"/>
      <w:lvlJc w:val="left"/>
      <w:pPr>
        <w:ind w:left="6165" w:hanging="144"/>
      </w:pPr>
      <w:rPr>
        <w:rFonts w:hint="default"/>
        <w:lang w:val="en-US" w:eastAsia="en-US" w:bidi="ar-SA"/>
      </w:rPr>
    </w:lvl>
    <w:lvl w:ilvl="6" w:tplc="73ACF3DE">
      <w:numFmt w:val="bullet"/>
      <w:lvlText w:val="•"/>
      <w:lvlJc w:val="left"/>
      <w:pPr>
        <w:ind w:left="7034" w:hanging="144"/>
      </w:pPr>
      <w:rPr>
        <w:rFonts w:hint="default"/>
        <w:lang w:val="en-US" w:eastAsia="en-US" w:bidi="ar-SA"/>
      </w:rPr>
    </w:lvl>
    <w:lvl w:ilvl="7" w:tplc="0F9893A8">
      <w:numFmt w:val="bullet"/>
      <w:lvlText w:val="•"/>
      <w:lvlJc w:val="left"/>
      <w:pPr>
        <w:ind w:left="7903" w:hanging="144"/>
      </w:pPr>
      <w:rPr>
        <w:rFonts w:hint="default"/>
        <w:lang w:val="en-US" w:eastAsia="en-US" w:bidi="ar-SA"/>
      </w:rPr>
    </w:lvl>
    <w:lvl w:ilvl="8" w:tplc="0D4EC008">
      <w:numFmt w:val="bullet"/>
      <w:lvlText w:val="•"/>
      <w:lvlJc w:val="left"/>
      <w:pPr>
        <w:ind w:left="8772" w:hanging="144"/>
      </w:pPr>
      <w:rPr>
        <w:rFonts w:hint="default"/>
        <w:lang w:val="en-US" w:eastAsia="en-US" w:bidi="ar-SA"/>
      </w:rPr>
    </w:lvl>
  </w:abstractNum>
  <w:abstractNum w:abstractNumId="14" w15:restartNumberingAfterBreak="0">
    <w:nsid w:val="69274810"/>
    <w:multiLevelType w:val="hybridMultilevel"/>
    <w:tmpl w:val="A9F6F612"/>
    <w:lvl w:ilvl="0" w:tplc="94FCF900">
      <w:start w:val="1"/>
      <w:numFmt w:val="lowerRoman"/>
      <w:lvlText w:val="%1."/>
      <w:lvlJc w:val="left"/>
      <w:pPr>
        <w:ind w:left="1820" w:hanging="192"/>
        <w:jc w:val="left"/>
      </w:pPr>
      <w:rPr>
        <w:rFonts w:ascii="Arial" w:eastAsia="Arial" w:hAnsi="Arial" w:cs="Arial" w:hint="default"/>
        <w:b w:val="0"/>
        <w:bCs w:val="0"/>
        <w:i w:val="0"/>
        <w:iCs w:val="0"/>
        <w:spacing w:val="-1"/>
        <w:w w:val="100"/>
        <w:sz w:val="24"/>
        <w:szCs w:val="24"/>
        <w:lang w:val="en-US" w:eastAsia="en-US" w:bidi="ar-SA"/>
      </w:rPr>
    </w:lvl>
    <w:lvl w:ilvl="1" w:tplc="14542C2E">
      <w:numFmt w:val="bullet"/>
      <w:lvlText w:val="•"/>
      <w:lvlJc w:val="left"/>
      <w:pPr>
        <w:ind w:left="2689" w:hanging="192"/>
      </w:pPr>
      <w:rPr>
        <w:rFonts w:hint="default"/>
        <w:lang w:val="en-US" w:eastAsia="en-US" w:bidi="ar-SA"/>
      </w:rPr>
    </w:lvl>
    <w:lvl w:ilvl="2" w:tplc="4B8CC580">
      <w:numFmt w:val="bullet"/>
      <w:lvlText w:val="•"/>
      <w:lvlJc w:val="left"/>
      <w:pPr>
        <w:ind w:left="3558" w:hanging="192"/>
      </w:pPr>
      <w:rPr>
        <w:rFonts w:hint="default"/>
        <w:lang w:val="en-US" w:eastAsia="en-US" w:bidi="ar-SA"/>
      </w:rPr>
    </w:lvl>
    <w:lvl w:ilvl="3" w:tplc="3670E816">
      <w:numFmt w:val="bullet"/>
      <w:lvlText w:val="•"/>
      <w:lvlJc w:val="left"/>
      <w:pPr>
        <w:ind w:left="4427" w:hanging="192"/>
      </w:pPr>
      <w:rPr>
        <w:rFonts w:hint="default"/>
        <w:lang w:val="en-US" w:eastAsia="en-US" w:bidi="ar-SA"/>
      </w:rPr>
    </w:lvl>
    <w:lvl w:ilvl="4" w:tplc="2AAA2F0C">
      <w:numFmt w:val="bullet"/>
      <w:lvlText w:val="•"/>
      <w:lvlJc w:val="left"/>
      <w:pPr>
        <w:ind w:left="5296" w:hanging="192"/>
      </w:pPr>
      <w:rPr>
        <w:rFonts w:hint="default"/>
        <w:lang w:val="en-US" w:eastAsia="en-US" w:bidi="ar-SA"/>
      </w:rPr>
    </w:lvl>
    <w:lvl w:ilvl="5" w:tplc="2F124B88">
      <w:numFmt w:val="bullet"/>
      <w:lvlText w:val="•"/>
      <w:lvlJc w:val="left"/>
      <w:pPr>
        <w:ind w:left="6165" w:hanging="192"/>
      </w:pPr>
      <w:rPr>
        <w:rFonts w:hint="default"/>
        <w:lang w:val="en-US" w:eastAsia="en-US" w:bidi="ar-SA"/>
      </w:rPr>
    </w:lvl>
    <w:lvl w:ilvl="6" w:tplc="06B0D748">
      <w:numFmt w:val="bullet"/>
      <w:lvlText w:val="•"/>
      <w:lvlJc w:val="left"/>
      <w:pPr>
        <w:ind w:left="7034" w:hanging="192"/>
      </w:pPr>
      <w:rPr>
        <w:rFonts w:hint="default"/>
        <w:lang w:val="en-US" w:eastAsia="en-US" w:bidi="ar-SA"/>
      </w:rPr>
    </w:lvl>
    <w:lvl w:ilvl="7" w:tplc="823221B8">
      <w:numFmt w:val="bullet"/>
      <w:lvlText w:val="•"/>
      <w:lvlJc w:val="left"/>
      <w:pPr>
        <w:ind w:left="7903" w:hanging="192"/>
      </w:pPr>
      <w:rPr>
        <w:rFonts w:hint="default"/>
        <w:lang w:val="en-US" w:eastAsia="en-US" w:bidi="ar-SA"/>
      </w:rPr>
    </w:lvl>
    <w:lvl w:ilvl="8" w:tplc="086ED0AE">
      <w:numFmt w:val="bullet"/>
      <w:lvlText w:val="•"/>
      <w:lvlJc w:val="left"/>
      <w:pPr>
        <w:ind w:left="8772" w:hanging="192"/>
      </w:pPr>
      <w:rPr>
        <w:rFonts w:hint="default"/>
        <w:lang w:val="en-US" w:eastAsia="en-US" w:bidi="ar-SA"/>
      </w:rPr>
    </w:lvl>
  </w:abstractNum>
  <w:abstractNum w:abstractNumId="15" w15:restartNumberingAfterBreak="0">
    <w:nsid w:val="6BF6192C"/>
    <w:multiLevelType w:val="hybridMultilevel"/>
    <w:tmpl w:val="DC1A5BCC"/>
    <w:lvl w:ilvl="0" w:tplc="3D543396">
      <w:start w:val="1"/>
      <w:numFmt w:val="decimal"/>
      <w:lvlText w:val="%1."/>
      <w:lvlJc w:val="left"/>
      <w:pPr>
        <w:ind w:left="1328" w:hanging="389"/>
        <w:jc w:val="left"/>
      </w:pPr>
      <w:rPr>
        <w:rFonts w:ascii="Arial" w:eastAsia="Arial" w:hAnsi="Arial" w:cs="Arial" w:hint="default"/>
        <w:b w:val="0"/>
        <w:bCs w:val="0"/>
        <w:i w:val="0"/>
        <w:iCs w:val="0"/>
        <w:spacing w:val="0"/>
        <w:w w:val="100"/>
        <w:sz w:val="24"/>
        <w:szCs w:val="24"/>
        <w:lang w:val="en-US" w:eastAsia="en-US" w:bidi="ar-SA"/>
      </w:rPr>
    </w:lvl>
    <w:lvl w:ilvl="1" w:tplc="498CEEA8">
      <w:numFmt w:val="bullet"/>
      <w:lvlText w:val="*"/>
      <w:lvlJc w:val="left"/>
      <w:pPr>
        <w:ind w:left="1561" w:hanging="226"/>
      </w:pPr>
      <w:rPr>
        <w:rFonts w:ascii="Arial" w:eastAsia="Arial" w:hAnsi="Arial" w:cs="Arial" w:hint="default"/>
        <w:b w:val="0"/>
        <w:bCs w:val="0"/>
        <w:i w:val="0"/>
        <w:iCs w:val="0"/>
        <w:spacing w:val="0"/>
        <w:w w:val="95"/>
        <w:sz w:val="24"/>
        <w:szCs w:val="24"/>
        <w:lang w:val="en-US" w:eastAsia="en-US" w:bidi="ar-SA"/>
      </w:rPr>
    </w:lvl>
    <w:lvl w:ilvl="2" w:tplc="390AA6C0">
      <w:numFmt w:val="bullet"/>
      <w:lvlText w:val="•"/>
      <w:lvlJc w:val="left"/>
      <w:pPr>
        <w:ind w:left="2554" w:hanging="226"/>
      </w:pPr>
      <w:rPr>
        <w:rFonts w:hint="default"/>
        <w:lang w:val="en-US" w:eastAsia="en-US" w:bidi="ar-SA"/>
      </w:rPr>
    </w:lvl>
    <w:lvl w:ilvl="3" w:tplc="924E5AD6">
      <w:numFmt w:val="bullet"/>
      <w:lvlText w:val="•"/>
      <w:lvlJc w:val="left"/>
      <w:pPr>
        <w:ind w:left="3549" w:hanging="226"/>
      </w:pPr>
      <w:rPr>
        <w:rFonts w:hint="default"/>
        <w:lang w:val="en-US" w:eastAsia="en-US" w:bidi="ar-SA"/>
      </w:rPr>
    </w:lvl>
    <w:lvl w:ilvl="4" w:tplc="1D6C2682">
      <w:numFmt w:val="bullet"/>
      <w:lvlText w:val="•"/>
      <w:lvlJc w:val="left"/>
      <w:pPr>
        <w:ind w:left="4543" w:hanging="226"/>
      </w:pPr>
      <w:rPr>
        <w:rFonts w:hint="default"/>
        <w:lang w:val="en-US" w:eastAsia="en-US" w:bidi="ar-SA"/>
      </w:rPr>
    </w:lvl>
    <w:lvl w:ilvl="5" w:tplc="CF3A5FEA">
      <w:numFmt w:val="bullet"/>
      <w:lvlText w:val="•"/>
      <w:lvlJc w:val="left"/>
      <w:pPr>
        <w:ind w:left="5538" w:hanging="226"/>
      </w:pPr>
      <w:rPr>
        <w:rFonts w:hint="default"/>
        <w:lang w:val="en-US" w:eastAsia="en-US" w:bidi="ar-SA"/>
      </w:rPr>
    </w:lvl>
    <w:lvl w:ilvl="6" w:tplc="104A5C30">
      <w:numFmt w:val="bullet"/>
      <w:lvlText w:val="•"/>
      <w:lvlJc w:val="left"/>
      <w:pPr>
        <w:ind w:left="6532" w:hanging="226"/>
      </w:pPr>
      <w:rPr>
        <w:rFonts w:hint="default"/>
        <w:lang w:val="en-US" w:eastAsia="en-US" w:bidi="ar-SA"/>
      </w:rPr>
    </w:lvl>
    <w:lvl w:ilvl="7" w:tplc="1C6EEB2C">
      <w:numFmt w:val="bullet"/>
      <w:lvlText w:val="•"/>
      <w:lvlJc w:val="left"/>
      <w:pPr>
        <w:ind w:left="7527" w:hanging="226"/>
      </w:pPr>
      <w:rPr>
        <w:rFonts w:hint="default"/>
        <w:lang w:val="en-US" w:eastAsia="en-US" w:bidi="ar-SA"/>
      </w:rPr>
    </w:lvl>
    <w:lvl w:ilvl="8" w:tplc="BF5830D4">
      <w:numFmt w:val="bullet"/>
      <w:lvlText w:val="•"/>
      <w:lvlJc w:val="left"/>
      <w:pPr>
        <w:ind w:left="8522" w:hanging="226"/>
      </w:pPr>
      <w:rPr>
        <w:rFonts w:hint="default"/>
        <w:lang w:val="en-US" w:eastAsia="en-US" w:bidi="ar-SA"/>
      </w:rPr>
    </w:lvl>
  </w:abstractNum>
  <w:abstractNum w:abstractNumId="16" w15:restartNumberingAfterBreak="0">
    <w:nsid w:val="73AE27C1"/>
    <w:multiLevelType w:val="hybridMultilevel"/>
    <w:tmpl w:val="C7C09650"/>
    <w:lvl w:ilvl="0" w:tplc="EF36A67A">
      <w:start w:val="1"/>
      <w:numFmt w:val="lowerRoman"/>
      <w:lvlText w:val="%1)"/>
      <w:lvlJc w:val="left"/>
      <w:pPr>
        <w:ind w:left="1820" w:hanging="248"/>
        <w:jc w:val="left"/>
      </w:pPr>
      <w:rPr>
        <w:rFonts w:ascii="Arial" w:eastAsia="Arial" w:hAnsi="Arial" w:cs="Arial" w:hint="default"/>
        <w:b w:val="0"/>
        <w:bCs w:val="0"/>
        <w:i w:val="0"/>
        <w:iCs w:val="0"/>
        <w:spacing w:val="-1"/>
        <w:w w:val="95"/>
        <w:sz w:val="24"/>
        <w:szCs w:val="24"/>
        <w:lang w:val="en-US" w:eastAsia="en-US" w:bidi="ar-SA"/>
      </w:rPr>
    </w:lvl>
    <w:lvl w:ilvl="1" w:tplc="3F6C790C">
      <w:numFmt w:val="bullet"/>
      <w:lvlText w:val="•"/>
      <w:lvlJc w:val="left"/>
      <w:pPr>
        <w:ind w:left="2689" w:hanging="248"/>
      </w:pPr>
      <w:rPr>
        <w:rFonts w:hint="default"/>
        <w:lang w:val="en-US" w:eastAsia="en-US" w:bidi="ar-SA"/>
      </w:rPr>
    </w:lvl>
    <w:lvl w:ilvl="2" w:tplc="6040EAB2">
      <w:numFmt w:val="bullet"/>
      <w:lvlText w:val="•"/>
      <w:lvlJc w:val="left"/>
      <w:pPr>
        <w:ind w:left="3558" w:hanging="248"/>
      </w:pPr>
      <w:rPr>
        <w:rFonts w:hint="default"/>
        <w:lang w:val="en-US" w:eastAsia="en-US" w:bidi="ar-SA"/>
      </w:rPr>
    </w:lvl>
    <w:lvl w:ilvl="3" w:tplc="67C44EFE">
      <w:numFmt w:val="bullet"/>
      <w:lvlText w:val="•"/>
      <w:lvlJc w:val="left"/>
      <w:pPr>
        <w:ind w:left="4427" w:hanging="248"/>
      </w:pPr>
      <w:rPr>
        <w:rFonts w:hint="default"/>
        <w:lang w:val="en-US" w:eastAsia="en-US" w:bidi="ar-SA"/>
      </w:rPr>
    </w:lvl>
    <w:lvl w:ilvl="4" w:tplc="B77EF4E8">
      <w:numFmt w:val="bullet"/>
      <w:lvlText w:val="•"/>
      <w:lvlJc w:val="left"/>
      <w:pPr>
        <w:ind w:left="5296" w:hanging="248"/>
      </w:pPr>
      <w:rPr>
        <w:rFonts w:hint="default"/>
        <w:lang w:val="en-US" w:eastAsia="en-US" w:bidi="ar-SA"/>
      </w:rPr>
    </w:lvl>
    <w:lvl w:ilvl="5" w:tplc="195892A8">
      <w:numFmt w:val="bullet"/>
      <w:lvlText w:val="•"/>
      <w:lvlJc w:val="left"/>
      <w:pPr>
        <w:ind w:left="6165" w:hanging="248"/>
      </w:pPr>
      <w:rPr>
        <w:rFonts w:hint="default"/>
        <w:lang w:val="en-US" w:eastAsia="en-US" w:bidi="ar-SA"/>
      </w:rPr>
    </w:lvl>
    <w:lvl w:ilvl="6" w:tplc="E1807ED2">
      <w:numFmt w:val="bullet"/>
      <w:lvlText w:val="•"/>
      <w:lvlJc w:val="left"/>
      <w:pPr>
        <w:ind w:left="7034" w:hanging="248"/>
      </w:pPr>
      <w:rPr>
        <w:rFonts w:hint="default"/>
        <w:lang w:val="en-US" w:eastAsia="en-US" w:bidi="ar-SA"/>
      </w:rPr>
    </w:lvl>
    <w:lvl w:ilvl="7" w:tplc="E2E62B78">
      <w:numFmt w:val="bullet"/>
      <w:lvlText w:val="•"/>
      <w:lvlJc w:val="left"/>
      <w:pPr>
        <w:ind w:left="7903" w:hanging="248"/>
      </w:pPr>
      <w:rPr>
        <w:rFonts w:hint="default"/>
        <w:lang w:val="en-US" w:eastAsia="en-US" w:bidi="ar-SA"/>
      </w:rPr>
    </w:lvl>
    <w:lvl w:ilvl="8" w:tplc="F06E51E4">
      <w:numFmt w:val="bullet"/>
      <w:lvlText w:val="•"/>
      <w:lvlJc w:val="left"/>
      <w:pPr>
        <w:ind w:left="8772" w:hanging="248"/>
      </w:pPr>
      <w:rPr>
        <w:rFonts w:hint="default"/>
        <w:lang w:val="en-US" w:eastAsia="en-US" w:bidi="ar-SA"/>
      </w:rPr>
    </w:lvl>
  </w:abstractNum>
  <w:abstractNum w:abstractNumId="17" w15:restartNumberingAfterBreak="0">
    <w:nsid w:val="77FD7A28"/>
    <w:multiLevelType w:val="hybridMultilevel"/>
    <w:tmpl w:val="4C220596"/>
    <w:lvl w:ilvl="0" w:tplc="8D2A1804">
      <w:numFmt w:val="bullet"/>
      <w:lvlText w:val=""/>
      <w:lvlJc w:val="left"/>
      <w:pPr>
        <w:ind w:left="2161" w:hanging="360"/>
      </w:pPr>
      <w:rPr>
        <w:rFonts w:ascii="Symbol" w:eastAsia="Symbol" w:hAnsi="Symbol" w:cs="Symbol" w:hint="default"/>
        <w:b w:val="0"/>
        <w:bCs w:val="0"/>
        <w:i w:val="0"/>
        <w:iCs w:val="0"/>
        <w:spacing w:val="0"/>
        <w:w w:val="99"/>
        <w:sz w:val="20"/>
        <w:szCs w:val="20"/>
        <w:lang w:val="en-US" w:eastAsia="en-US" w:bidi="ar-SA"/>
      </w:rPr>
    </w:lvl>
    <w:lvl w:ilvl="1" w:tplc="95822B16">
      <w:numFmt w:val="bullet"/>
      <w:lvlText w:val="•"/>
      <w:lvlJc w:val="left"/>
      <w:pPr>
        <w:ind w:left="2995" w:hanging="360"/>
      </w:pPr>
      <w:rPr>
        <w:rFonts w:hint="default"/>
        <w:lang w:val="en-US" w:eastAsia="en-US" w:bidi="ar-SA"/>
      </w:rPr>
    </w:lvl>
    <w:lvl w:ilvl="2" w:tplc="3364097A">
      <w:numFmt w:val="bullet"/>
      <w:lvlText w:val="•"/>
      <w:lvlJc w:val="left"/>
      <w:pPr>
        <w:ind w:left="3830" w:hanging="360"/>
      </w:pPr>
      <w:rPr>
        <w:rFonts w:hint="default"/>
        <w:lang w:val="en-US" w:eastAsia="en-US" w:bidi="ar-SA"/>
      </w:rPr>
    </w:lvl>
    <w:lvl w:ilvl="3" w:tplc="EC2878AE">
      <w:numFmt w:val="bullet"/>
      <w:lvlText w:val="•"/>
      <w:lvlJc w:val="left"/>
      <w:pPr>
        <w:ind w:left="4665" w:hanging="360"/>
      </w:pPr>
      <w:rPr>
        <w:rFonts w:hint="default"/>
        <w:lang w:val="en-US" w:eastAsia="en-US" w:bidi="ar-SA"/>
      </w:rPr>
    </w:lvl>
    <w:lvl w:ilvl="4" w:tplc="2B2CADD2">
      <w:numFmt w:val="bullet"/>
      <w:lvlText w:val="•"/>
      <w:lvlJc w:val="left"/>
      <w:pPr>
        <w:ind w:left="5500" w:hanging="360"/>
      </w:pPr>
      <w:rPr>
        <w:rFonts w:hint="default"/>
        <w:lang w:val="en-US" w:eastAsia="en-US" w:bidi="ar-SA"/>
      </w:rPr>
    </w:lvl>
    <w:lvl w:ilvl="5" w:tplc="DB88863C">
      <w:numFmt w:val="bullet"/>
      <w:lvlText w:val="•"/>
      <w:lvlJc w:val="left"/>
      <w:pPr>
        <w:ind w:left="6335" w:hanging="360"/>
      </w:pPr>
      <w:rPr>
        <w:rFonts w:hint="default"/>
        <w:lang w:val="en-US" w:eastAsia="en-US" w:bidi="ar-SA"/>
      </w:rPr>
    </w:lvl>
    <w:lvl w:ilvl="6" w:tplc="1AA8026E">
      <w:numFmt w:val="bullet"/>
      <w:lvlText w:val="•"/>
      <w:lvlJc w:val="left"/>
      <w:pPr>
        <w:ind w:left="7170" w:hanging="360"/>
      </w:pPr>
      <w:rPr>
        <w:rFonts w:hint="default"/>
        <w:lang w:val="en-US" w:eastAsia="en-US" w:bidi="ar-SA"/>
      </w:rPr>
    </w:lvl>
    <w:lvl w:ilvl="7" w:tplc="7E502004">
      <w:numFmt w:val="bullet"/>
      <w:lvlText w:val="•"/>
      <w:lvlJc w:val="left"/>
      <w:pPr>
        <w:ind w:left="8005" w:hanging="360"/>
      </w:pPr>
      <w:rPr>
        <w:rFonts w:hint="default"/>
        <w:lang w:val="en-US" w:eastAsia="en-US" w:bidi="ar-SA"/>
      </w:rPr>
    </w:lvl>
    <w:lvl w:ilvl="8" w:tplc="9ACE3B7C">
      <w:numFmt w:val="bullet"/>
      <w:lvlText w:val="•"/>
      <w:lvlJc w:val="left"/>
      <w:pPr>
        <w:ind w:left="8840" w:hanging="360"/>
      </w:pPr>
      <w:rPr>
        <w:rFonts w:hint="default"/>
        <w:lang w:val="en-US" w:eastAsia="en-US" w:bidi="ar-SA"/>
      </w:rPr>
    </w:lvl>
  </w:abstractNum>
  <w:num w:numId="1">
    <w:abstractNumId w:val="0"/>
  </w:num>
  <w:num w:numId="2">
    <w:abstractNumId w:val="15"/>
  </w:num>
  <w:num w:numId="3">
    <w:abstractNumId w:val="12"/>
  </w:num>
  <w:num w:numId="4">
    <w:abstractNumId w:val="13"/>
  </w:num>
  <w:num w:numId="5">
    <w:abstractNumId w:val="10"/>
  </w:num>
  <w:num w:numId="6">
    <w:abstractNumId w:val="17"/>
  </w:num>
  <w:num w:numId="7">
    <w:abstractNumId w:val="8"/>
  </w:num>
  <w:num w:numId="8">
    <w:abstractNumId w:val="2"/>
  </w:num>
  <w:num w:numId="9">
    <w:abstractNumId w:val="3"/>
  </w:num>
  <w:num w:numId="10">
    <w:abstractNumId w:val="5"/>
  </w:num>
  <w:num w:numId="11">
    <w:abstractNumId w:val="6"/>
  </w:num>
  <w:num w:numId="12">
    <w:abstractNumId w:val="11"/>
  </w:num>
  <w:num w:numId="13">
    <w:abstractNumId w:val="16"/>
  </w:num>
  <w:num w:numId="14">
    <w:abstractNumId w:val="1"/>
  </w:num>
  <w:num w:numId="15">
    <w:abstractNumId w:val="9"/>
  </w:num>
  <w:num w:numId="16">
    <w:abstractNumId w:val="14"/>
  </w:num>
  <w:num w:numId="17">
    <w:abstractNumId w:val="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5D2"/>
    <w:rsid w:val="00236D64"/>
    <w:rsid w:val="003A3DCE"/>
    <w:rsid w:val="007C55D2"/>
    <w:rsid w:val="007F308F"/>
    <w:rsid w:val="00F25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D64C3"/>
  <w15:docId w15:val="{7FF55895-85B7-4DA0-A9D8-65875BB07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20"/>
    </w:pPr>
    <w:rPr>
      <w:sz w:val="24"/>
      <w:szCs w:val="24"/>
    </w:rPr>
  </w:style>
  <w:style w:type="paragraph" w:styleId="ListParagraph">
    <w:name w:val="List Paragraph"/>
    <w:basedOn w:val="Normal"/>
    <w:uiPriority w:val="1"/>
    <w:qFormat/>
    <w:pPr>
      <w:ind w:left="1820" w:hanging="845"/>
      <w:jc w:val="both"/>
    </w:pPr>
  </w:style>
  <w:style w:type="paragraph" w:customStyle="1" w:styleId="TableParagraph">
    <w:name w:val="Table Paragraph"/>
    <w:basedOn w:val="Normal"/>
    <w:uiPriority w:val="1"/>
    <w:qFormat/>
    <w:pPr>
      <w:spacing w:line="253" w:lineRule="exact"/>
      <w:ind w:left="1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iderateconstructorsscheme.org.uk/"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gov.uk/government/organisations/the-co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B@wrexham.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wrexham.gov.uk/english/planning_portal/sab/sab.htm" TargetMode="External"/><Relationship Id="rId4" Type="http://schemas.openxmlformats.org/officeDocument/2006/relationships/webSettings" Target="webSettings.xml"/><Relationship Id="rId9" Type="http://schemas.openxmlformats.org/officeDocument/2006/relationships/hyperlink" Target="http://www.considerateconstructorsscheme.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7499</Words>
  <Characters>42749</Characters>
  <Application>Microsoft Office Word</Application>
  <DocSecurity>4</DocSecurity>
  <Lines>356</Lines>
  <Paragraphs>100</Paragraphs>
  <ScaleCrop>false</ScaleCrop>
  <HeadingPairs>
    <vt:vector size="2" baseType="variant">
      <vt:variant>
        <vt:lpstr>Title</vt:lpstr>
      </vt:variant>
      <vt:variant>
        <vt:i4>1</vt:i4>
      </vt:variant>
    </vt:vector>
  </HeadingPairs>
  <TitlesOfParts>
    <vt:vector size="1" baseType="lpstr">
      <vt:lpstr>Microsoft Word - Decision Notice P-2023-0280.docx</vt:lpstr>
    </vt:vector>
  </TitlesOfParts>
  <Company>WCBC</Company>
  <LinksUpToDate>false</LinksUpToDate>
  <CharactersWithSpaces>50148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Decision Notice P-2023-0280.docx</dc:title>
  <dc:creator>Ellie Jones</dc:creator>
  <cp:lastModifiedBy>Bethan Jones</cp:lastModifiedBy>
  <cp:revision>2</cp:revision>
  <dcterms:created xsi:type="dcterms:W3CDTF">2025-05-02T10:23:00Z</dcterms:created>
  <dcterms:modified xsi:type="dcterms:W3CDTF">2025-05-02T10:23:00Z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Creator">
    <vt:lpwstr>Microsoft® Word 2016</vt:lpwstr>
  </property>
  <property fmtid="{D5CDD505-2E9C-101B-9397-08002B2CF9AE}" pid="4" name="LastSaved">
    <vt:filetime>2025-04-29T00:00:00Z</vt:filetime>
  </property>
  <property fmtid="{D5CDD505-2E9C-101B-9397-08002B2CF9AE}" pid="5" name="Producer">
    <vt:lpwstr>Microsoft® Word 2016</vt:lpwstr>
  </property>
</Properties>
</file>