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380C74">
        <w:rPr>
          <w:u w:val="single"/>
        </w:rPr>
        <w:t>77</w:t>
      </w:r>
      <w:bookmarkStart w:id="0" w:name="_GoBack"/>
      <w:bookmarkEnd w:id="0"/>
      <w:r w:rsidR="008440F4">
        <w:rPr>
          <w:u w:val="single"/>
        </w:rPr>
        <w:t xml:space="preserve"> Cae Gwilym Lane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380C74"/>
    <w:rsid w:val="00493C49"/>
    <w:rsid w:val="004D2C37"/>
    <w:rsid w:val="004D6600"/>
    <w:rsid w:val="00687D44"/>
    <w:rsid w:val="00774F7B"/>
    <w:rsid w:val="007A770E"/>
    <w:rsid w:val="007D302B"/>
    <w:rsid w:val="008440F4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BB72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2023-09-14T10:00:00Z</dcterms:created>
  <dcterms:modified xsi:type="dcterms:W3CDTF">2023-09-14T10:00:00Z</dcterms:modified>
</cp:coreProperties>
</file>