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74332" w14:textId="1409524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Philip Forster</w:t>
      </w:r>
      <w:r w:rsidR="00D31773">
        <w:rPr>
          <w:rFonts w:ascii="Arial" w:hAnsi="Arial" w:cs="Arial"/>
          <w:szCs w:val="24"/>
          <w:u w:val="single"/>
        </w:rPr>
        <w:t xml:space="preserve"> – Case Officer</w:t>
      </w:r>
    </w:p>
    <w:p w14:paraId="54774333" w14:textId="77777777" w:rsidR="00C64B39" w:rsidRPr="00493B1C" w:rsidRDefault="00493B1C" w:rsidP="00A26895">
      <w:pPr>
        <w:rPr>
          <w:rFonts w:ascii="Arial" w:hAnsi="Arial" w:cs="Arial"/>
        </w:rPr>
      </w:pPr>
      <w:r w:rsidRPr="00493B1C">
        <w:rPr>
          <w:rFonts w:ascii="Arial" w:hAnsi="Arial" w:cs="Arial"/>
        </w:rPr>
        <w:t>Wrexham County Borough Council</w:t>
      </w:r>
    </w:p>
    <w:p w14:paraId="54774334" w14:textId="77777777" w:rsidR="00C64B39" w:rsidRPr="00A26895" w:rsidRDefault="00C64B39" w:rsidP="00A26895">
      <w:pPr>
        <w:jc w:val="both"/>
        <w:rPr>
          <w:rFonts w:ascii="Arial" w:hAnsi="Arial" w:cs="Arial"/>
          <w:color w:val="FF0000"/>
          <w:szCs w:val="24"/>
        </w:rPr>
      </w:pPr>
    </w:p>
    <w:p w14:paraId="54774335"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4774336" w14:textId="77777777" w:rsidR="00493B1C" w:rsidRPr="00A26895" w:rsidRDefault="00493B1C" w:rsidP="00A26895">
      <w:pPr>
        <w:jc w:val="both"/>
        <w:rPr>
          <w:rFonts w:ascii="Arial" w:hAnsi="Arial" w:cs="Arial"/>
          <w:szCs w:val="24"/>
        </w:rPr>
      </w:pPr>
    </w:p>
    <w:p w14:paraId="54774337" w14:textId="5FC5821F" w:rsidR="00C64B39" w:rsidRPr="00493B1C" w:rsidRDefault="00D31773" w:rsidP="00A26895">
      <w:pPr>
        <w:jc w:val="both"/>
        <w:rPr>
          <w:rFonts w:ascii="Arial" w:hAnsi="Arial" w:cs="Arial"/>
          <w:szCs w:val="24"/>
        </w:rPr>
      </w:pPr>
      <w:r>
        <w:rPr>
          <w:rFonts w:ascii="Arial" w:hAnsi="Arial" w:cs="Arial"/>
          <w:szCs w:val="24"/>
        </w:rPr>
        <w:t>20 August 2018</w:t>
      </w:r>
    </w:p>
    <w:p w14:paraId="54774338"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4774339" w14:textId="371DC132"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Forster</w:t>
      </w:r>
    </w:p>
    <w:p w14:paraId="5477433A" w14:textId="77777777" w:rsidR="00C64B39" w:rsidRPr="00A26895" w:rsidRDefault="00C64B39" w:rsidP="00A26895">
      <w:pPr>
        <w:jc w:val="both"/>
        <w:rPr>
          <w:rFonts w:ascii="Arial" w:hAnsi="Arial" w:cs="Arial"/>
          <w:szCs w:val="24"/>
        </w:rPr>
      </w:pPr>
    </w:p>
    <w:p w14:paraId="5477433B"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P/2018/0634</w:t>
      </w:r>
    </w:p>
    <w:p w14:paraId="5477433C" w14:textId="77777777" w:rsidR="00C64B39" w:rsidRPr="00A26895" w:rsidRDefault="00C64B39" w:rsidP="00A26895">
      <w:pPr>
        <w:jc w:val="both"/>
        <w:rPr>
          <w:rFonts w:ascii="Arial" w:hAnsi="Arial" w:cs="Arial"/>
          <w:b/>
          <w:szCs w:val="24"/>
        </w:rPr>
      </w:pPr>
    </w:p>
    <w:p w14:paraId="5477433D" w14:textId="3A3618FD" w:rsidR="00C64B39" w:rsidRPr="00A26895" w:rsidRDefault="00D31773" w:rsidP="00A26895">
      <w:pPr>
        <w:jc w:val="both"/>
        <w:rPr>
          <w:rFonts w:ascii="Arial" w:hAnsi="Arial" w:cs="Arial"/>
          <w:b/>
          <w:szCs w:val="24"/>
        </w:rPr>
      </w:pPr>
      <w:r>
        <w:rPr>
          <w:rFonts w:ascii="Arial" w:hAnsi="Arial" w:cs="Arial"/>
          <w:b/>
          <w:szCs w:val="24"/>
        </w:rPr>
        <w:t xml:space="preserve">Demolition of former </w:t>
      </w:r>
      <w:proofErr w:type="spellStart"/>
      <w:r>
        <w:rPr>
          <w:rFonts w:ascii="Arial" w:hAnsi="Arial" w:cs="Arial"/>
          <w:b/>
          <w:szCs w:val="24"/>
        </w:rPr>
        <w:t>M</w:t>
      </w:r>
      <w:r w:rsidR="00493B1C">
        <w:rPr>
          <w:rFonts w:ascii="Arial" w:hAnsi="Arial" w:cs="Arial"/>
          <w:b/>
          <w:szCs w:val="24"/>
        </w:rPr>
        <w:t>aelor</w:t>
      </w:r>
      <w:proofErr w:type="spellEnd"/>
      <w:r w:rsidR="00493B1C">
        <w:rPr>
          <w:rFonts w:ascii="Arial" w:hAnsi="Arial" w:cs="Arial"/>
          <w:b/>
          <w:szCs w:val="24"/>
        </w:rPr>
        <w:t xml:space="preserve"> youth club, outline application for residential development and construction of new access</w:t>
      </w:r>
      <w:r>
        <w:rPr>
          <w:rFonts w:ascii="Arial" w:hAnsi="Arial" w:cs="Arial"/>
          <w:b/>
          <w:szCs w:val="24"/>
        </w:rPr>
        <w:t xml:space="preserve"> at</w:t>
      </w:r>
      <w:r w:rsidR="00493B1C">
        <w:rPr>
          <w:rFonts w:ascii="Arial" w:hAnsi="Arial" w:cs="Arial"/>
          <w:b/>
          <w:szCs w:val="24"/>
        </w:rPr>
        <w:t xml:space="preserve"> </w:t>
      </w:r>
      <w:proofErr w:type="spellStart"/>
      <w:r w:rsidR="00493B1C">
        <w:rPr>
          <w:rFonts w:ascii="Arial" w:hAnsi="Arial" w:cs="Arial"/>
          <w:b/>
          <w:szCs w:val="24"/>
        </w:rPr>
        <w:t>Maelor</w:t>
      </w:r>
      <w:proofErr w:type="spellEnd"/>
      <w:r w:rsidR="00493B1C">
        <w:rPr>
          <w:rFonts w:ascii="Arial" w:hAnsi="Arial" w:cs="Arial"/>
          <w:b/>
          <w:szCs w:val="24"/>
        </w:rPr>
        <w:t xml:space="preserve"> Youth Club, Llangollen Road, </w:t>
      </w:r>
      <w:proofErr w:type="spellStart"/>
      <w:r w:rsidR="00493B1C">
        <w:rPr>
          <w:rFonts w:ascii="Arial" w:hAnsi="Arial" w:cs="Arial"/>
          <w:b/>
          <w:szCs w:val="24"/>
        </w:rPr>
        <w:t>Acrefair</w:t>
      </w:r>
      <w:proofErr w:type="spellEnd"/>
      <w:r w:rsidR="00493B1C">
        <w:rPr>
          <w:rFonts w:ascii="Arial" w:hAnsi="Arial" w:cs="Arial"/>
          <w:b/>
          <w:szCs w:val="24"/>
        </w:rPr>
        <w:t>, Wrexham, LL14 3UF</w:t>
      </w:r>
    </w:p>
    <w:p w14:paraId="5477433E" w14:textId="77777777" w:rsidR="00C64B39" w:rsidRPr="00A26895" w:rsidRDefault="00C64B39" w:rsidP="00A26895">
      <w:pPr>
        <w:jc w:val="both"/>
        <w:rPr>
          <w:rFonts w:ascii="Arial" w:hAnsi="Arial" w:cs="Arial"/>
          <w:b/>
          <w:szCs w:val="24"/>
          <w:u w:val="single"/>
        </w:rPr>
      </w:pPr>
    </w:p>
    <w:p w14:paraId="5477433F" w14:textId="4EFDFF02"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 August 2018</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54774340" w14:textId="77777777" w:rsidR="00C64B39" w:rsidRDefault="00C64B39" w:rsidP="00306D09">
      <w:pPr>
        <w:jc w:val="both"/>
        <w:rPr>
          <w:rFonts w:ascii="Arial" w:hAnsi="Arial" w:cs="Arial"/>
        </w:rPr>
      </w:pPr>
    </w:p>
    <w:p w14:paraId="54774341" w14:textId="2C9FA3F9"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00D31773">
        <w:rPr>
          <w:rFonts w:ascii="Arial" w:hAnsi="Arial" w:cs="Arial"/>
          <w:szCs w:val="24"/>
        </w:rPr>
        <w:t>.</w:t>
      </w:r>
      <w:r w:rsidRPr="00FC72DA">
        <w:rPr>
          <w:rFonts w:ascii="Arial" w:hAnsi="Arial" w:cs="Arial"/>
          <w:szCs w:val="24"/>
        </w:rPr>
        <w:t xml:space="preserve">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54774342" w14:textId="77777777" w:rsidR="00C64B39" w:rsidRPr="00A26895" w:rsidRDefault="00C64B39" w:rsidP="00306D09">
      <w:pPr>
        <w:jc w:val="both"/>
        <w:rPr>
          <w:rFonts w:ascii="Arial" w:hAnsi="Arial" w:cs="Arial"/>
        </w:rPr>
      </w:pPr>
    </w:p>
    <w:p w14:paraId="54774343" w14:textId="03624C79"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w:t>
      </w:r>
      <w:r w:rsidRPr="00D31773">
        <w:rPr>
          <w:rFonts w:ascii="Arial" w:hAnsi="Arial" w:cs="Arial"/>
          <w:szCs w:val="24"/>
          <w:u w:val="single"/>
        </w:rPr>
        <w:t xml:space="preserve">Authority Response: </w:t>
      </w:r>
      <w:r w:rsidRPr="00D31773">
        <w:rPr>
          <w:rFonts w:ascii="Arial" w:hAnsi="Arial" w:cs="Arial"/>
          <w:b/>
          <w:szCs w:val="24"/>
          <w:u w:val="single"/>
        </w:rPr>
        <w:t>Material Consideration</w:t>
      </w:r>
    </w:p>
    <w:p w14:paraId="54774344" w14:textId="77777777" w:rsidR="00C64B39" w:rsidRPr="00A26895" w:rsidRDefault="00C64B39" w:rsidP="0021598E">
      <w:pPr>
        <w:jc w:val="both"/>
        <w:rPr>
          <w:rFonts w:ascii="Arial" w:hAnsi="Arial" w:cs="Arial"/>
          <w:b/>
          <w:szCs w:val="24"/>
          <w:u w:val="single"/>
        </w:rPr>
      </w:pPr>
    </w:p>
    <w:p w14:paraId="54774345" w14:textId="7960FDA7" w:rsidR="00C64B39" w:rsidRDefault="00D31773" w:rsidP="00B66389">
      <w:pPr>
        <w:jc w:val="both"/>
        <w:rPr>
          <w:rFonts w:ascii="Arial" w:hAnsi="Arial" w:cs="Arial"/>
          <w:iCs/>
        </w:rPr>
      </w:pPr>
      <w:r>
        <w:rPr>
          <w:rFonts w:ascii="Arial" w:hAnsi="Arial" w:cs="Arial"/>
          <w:szCs w:val="24"/>
        </w:rPr>
        <w:t>The</w:t>
      </w:r>
      <w:r w:rsidR="00C64B39">
        <w:rPr>
          <w:rFonts w:ascii="Arial" w:hAnsi="Arial" w:cs="Arial"/>
          <w:szCs w:val="24"/>
        </w:rPr>
        <w:t xml:space="preserve"> </w:t>
      </w:r>
      <w:r w:rsidR="00C64B39">
        <w:rPr>
          <w:rFonts w:ascii="Arial" w:hAnsi="Arial" w:cs="Arial"/>
          <w:iCs/>
        </w:rPr>
        <w:t>application site falls within the def</w:t>
      </w:r>
      <w:r w:rsidR="001B636E">
        <w:rPr>
          <w:rFonts w:ascii="Arial" w:hAnsi="Arial" w:cs="Arial"/>
          <w:iCs/>
        </w:rPr>
        <w:t>ined Development High Risk</w:t>
      </w:r>
      <w:r w:rsidR="00C64B39">
        <w:rPr>
          <w:rFonts w:ascii="Arial" w:hAnsi="Arial" w:cs="Arial"/>
          <w:iCs/>
        </w:rPr>
        <w:t xml:space="preserve"> Area; therefore within the site and surrounding area th</w:t>
      </w:r>
      <w:r w:rsidR="00C64B39" w:rsidRPr="009B7919">
        <w:rPr>
          <w:rFonts w:ascii="Arial" w:hAnsi="Arial" w:cs="Arial"/>
          <w:iCs/>
        </w:rPr>
        <w:t>ere</w:t>
      </w:r>
      <w:r w:rsidR="00C64B39">
        <w:rPr>
          <w:rFonts w:ascii="Arial" w:hAnsi="Arial" w:cs="Arial"/>
          <w:iCs/>
        </w:rPr>
        <w:t xml:space="preserve"> </w:t>
      </w:r>
      <w:r w:rsidR="00C64B39" w:rsidRPr="009B7919">
        <w:rPr>
          <w:rFonts w:ascii="Arial" w:hAnsi="Arial" w:cs="Arial"/>
          <w:iCs/>
        </w:rPr>
        <w:t>are coal mining features and hazards which need to be considered in relation to the determination of this planning application</w:t>
      </w:r>
      <w:r>
        <w:rPr>
          <w:rFonts w:ascii="Arial" w:hAnsi="Arial" w:cs="Arial"/>
          <w:iCs/>
        </w:rPr>
        <w:t>, specifically a coal seam outcrops at or close to the surface of the site which may have been worked in the past.</w:t>
      </w:r>
    </w:p>
    <w:p w14:paraId="18EFF03F" w14:textId="77777777" w:rsidR="00D31773" w:rsidRDefault="00D31773" w:rsidP="00B66389">
      <w:pPr>
        <w:jc w:val="both"/>
        <w:rPr>
          <w:rFonts w:ascii="Arial" w:hAnsi="Arial" w:cs="Arial"/>
          <w:iCs/>
        </w:rPr>
      </w:pPr>
    </w:p>
    <w:p w14:paraId="54774346" w14:textId="4F504299" w:rsidR="00C64B39" w:rsidRDefault="00D31773" w:rsidP="0021598E">
      <w:pPr>
        <w:jc w:val="both"/>
        <w:rPr>
          <w:rFonts w:ascii="Arial" w:hAnsi="Arial" w:cs="Arial"/>
          <w:iCs/>
        </w:rPr>
      </w:pPr>
      <w:r>
        <w:rPr>
          <w:rFonts w:ascii="Arial" w:hAnsi="Arial" w:cs="Arial"/>
          <w:iCs/>
        </w:rPr>
        <w:t>The planning application is accompanied by a Coal Mining Risk Assessment report (June 2018, prepared by Ground and Project Consultants Ltd). Based on a review of appropriate sources of coal mining and geological information, the submitted report concludes that unrecorded shallow coal mine workings and mine gas emissions pose a medium risk to the proposed development.</w:t>
      </w:r>
    </w:p>
    <w:p w14:paraId="6AA822E9" w14:textId="77777777" w:rsidR="00D31773" w:rsidRDefault="00D31773" w:rsidP="0021598E">
      <w:pPr>
        <w:jc w:val="both"/>
        <w:rPr>
          <w:rFonts w:ascii="Arial" w:hAnsi="Arial" w:cs="Arial"/>
          <w:iCs/>
        </w:rPr>
      </w:pPr>
    </w:p>
    <w:p w14:paraId="6598C288" w14:textId="69B3C099" w:rsidR="00D31773" w:rsidRPr="00140635" w:rsidRDefault="00D31773" w:rsidP="00D31773">
      <w:pPr>
        <w:jc w:val="both"/>
        <w:rPr>
          <w:rFonts w:ascii="Arial" w:hAnsi="Arial" w:cs="Arial"/>
          <w:iCs/>
        </w:rPr>
      </w:pPr>
      <w:r>
        <w:rPr>
          <w:rFonts w:ascii="Arial" w:hAnsi="Arial" w:cs="Arial"/>
          <w:iCs/>
        </w:rPr>
        <w:t xml:space="preserve">Accordingly, </w:t>
      </w:r>
      <w:r>
        <w:rPr>
          <w:rFonts w:ascii="Arial" w:hAnsi="Arial" w:cs="Arial"/>
          <w:iCs/>
          <w:szCs w:val="24"/>
        </w:rPr>
        <w:t>the</w:t>
      </w:r>
      <w:r w:rsidRPr="00CC139F">
        <w:rPr>
          <w:rFonts w:ascii="Arial" w:hAnsi="Arial" w:cs="Arial"/>
          <w:iCs/>
          <w:szCs w:val="24"/>
        </w:rPr>
        <w:t xml:space="preserve"> </w:t>
      </w:r>
      <w:r w:rsidR="00F055C2">
        <w:rPr>
          <w:rFonts w:ascii="Arial" w:hAnsi="Arial" w:cs="Arial"/>
          <w:iCs/>
          <w:szCs w:val="24"/>
        </w:rPr>
        <w:t>r</w:t>
      </w:r>
      <w:bookmarkStart w:id="0" w:name="_GoBack"/>
      <w:bookmarkEnd w:id="0"/>
      <w:r w:rsidRPr="00CC139F">
        <w:rPr>
          <w:rFonts w:ascii="Arial" w:hAnsi="Arial" w:cs="Arial"/>
          <w:iCs/>
          <w:szCs w:val="24"/>
        </w:rPr>
        <w:t xml:space="preserve">eport makes appropriate recommendations for the carrying out of </w:t>
      </w:r>
      <w:r w:rsidR="00F055C2">
        <w:rPr>
          <w:rFonts w:ascii="Arial" w:hAnsi="Arial" w:cs="Arial"/>
          <w:iCs/>
          <w:szCs w:val="24"/>
        </w:rPr>
        <w:t xml:space="preserve">intrusive ground investigations, including the drilling of </w:t>
      </w:r>
      <w:r w:rsidRPr="00CC139F">
        <w:rPr>
          <w:rFonts w:ascii="Arial" w:hAnsi="Arial" w:cs="Arial"/>
          <w:iCs/>
          <w:szCs w:val="24"/>
        </w:rPr>
        <w:t>boreholes</w:t>
      </w:r>
      <w:r w:rsidR="00F055C2">
        <w:rPr>
          <w:rFonts w:ascii="Arial" w:hAnsi="Arial" w:cs="Arial"/>
          <w:iCs/>
          <w:szCs w:val="24"/>
        </w:rPr>
        <w:t>,</w:t>
      </w:r>
      <w:r w:rsidRPr="00CC139F">
        <w:rPr>
          <w:rFonts w:ascii="Arial" w:hAnsi="Arial" w:cs="Arial"/>
          <w:iCs/>
          <w:szCs w:val="24"/>
        </w:rPr>
        <w:t xml:space="preserve"> </w:t>
      </w:r>
      <w:r>
        <w:rPr>
          <w:rFonts w:ascii="Arial" w:hAnsi="Arial" w:cs="Arial"/>
          <w:iCs/>
          <w:szCs w:val="24"/>
        </w:rPr>
        <w:t>in order</w:t>
      </w:r>
      <w:r w:rsidRPr="00CC139F">
        <w:rPr>
          <w:rFonts w:ascii="Arial" w:hAnsi="Arial" w:cs="Arial"/>
          <w:iCs/>
          <w:szCs w:val="24"/>
        </w:rPr>
        <w:t xml:space="preserve"> to </w:t>
      </w:r>
      <w:r>
        <w:rPr>
          <w:rFonts w:ascii="Arial" w:hAnsi="Arial" w:cs="Arial"/>
          <w:iCs/>
          <w:szCs w:val="24"/>
        </w:rPr>
        <w:t xml:space="preserve">establish the </w:t>
      </w:r>
      <w:r w:rsidR="00F055C2">
        <w:rPr>
          <w:rFonts w:ascii="Arial" w:hAnsi="Arial" w:cs="Arial"/>
          <w:iCs/>
          <w:szCs w:val="24"/>
        </w:rPr>
        <w:lastRenderedPageBreak/>
        <w:t>presence or otherwise of shallow coal mine workings</w:t>
      </w:r>
      <w:r>
        <w:rPr>
          <w:rFonts w:ascii="Arial" w:hAnsi="Arial" w:cs="Arial"/>
          <w:iCs/>
          <w:szCs w:val="24"/>
        </w:rPr>
        <w:t xml:space="preserve">. </w:t>
      </w:r>
      <w:r w:rsidR="00F055C2">
        <w:rPr>
          <w:rFonts w:ascii="Arial" w:hAnsi="Arial" w:cs="Arial"/>
          <w:iCs/>
          <w:szCs w:val="24"/>
        </w:rPr>
        <w:t>Gas monitoring is also recommended.</w:t>
      </w:r>
    </w:p>
    <w:p w14:paraId="306BB818" w14:textId="77777777" w:rsidR="00D31773" w:rsidRPr="00B83C63" w:rsidRDefault="00D31773" w:rsidP="00D31773">
      <w:pPr>
        <w:jc w:val="both"/>
        <w:rPr>
          <w:rFonts w:ascii="Arial" w:hAnsi="Arial" w:cs="Arial"/>
          <w:i/>
          <w:iCs/>
        </w:rPr>
      </w:pPr>
    </w:p>
    <w:p w14:paraId="2F823EA5" w14:textId="77777777" w:rsidR="00D31773" w:rsidRPr="00140635" w:rsidRDefault="00D31773" w:rsidP="00D31773">
      <w:pPr>
        <w:jc w:val="both"/>
        <w:rPr>
          <w:rFonts w:ascii="Arial" w:hAnsi="Arial" w:cs="Arial"/>
          <w:iCs/>
          <w:szCs w:val="24"/>
        </w:rPr>
      </w:pPr>
      <w:r w:rsidRPr="00140635">
        <w:rPr>
          <w:rFonts w:ascii="Arial" w:hAnsi="Arial" w:cs="Arial"/>
          <w:iCs/>
          <w:szCs w:val="24"/>
        </w:rPr>
        <w:t xml:space="preserve">The Coal Authority welcomes the </w:t>
      </w:r>
      <w:r>
        <w:rPr>
          <w:rFonts w:ascii="Arial" w:hAnsi="Arial" w:cs="Arial"/>
          <w:iCs/>
          <w:szCs w:val="24"/>
        </w:rPr>
        <w:t xml:space="preserve">recommendation for the </w:t>
      </w:r>
      <w:r w:rsidRPr="00140635">
        <w:rPr>
          <w:rFonts w:ascii="Arial" w:hAnsi="Arial" w:cs="Arial"/>
          <w:iCs/>
          <w:szCs w:val="24"/>
        </w:rPr>
        <w:t xml:space="preserve">undertaking of intrusive site investigations. These should be designed by a competent person to properly assess ground conditions and to establish the exact situation regarding coal mining legacy which could pose a risk to the proposed development. The applicant should ensure that the exact form of any intrusive site investigation is agreed with </w:t>
      </w:r>
      <w:r>
        <w:rPr>
          <w:rFonts w:ascii="Arial" w:hAnsi="Arial" w:cs="Arial"/>
          <w:iCs/>
          <w:szCs w:val="24"/>
        </w:rPr>
        <w:t>t</w:t>
      </w:r>
      <w:r w:rsidRPr="00140635">
        <w:rPr>
          <w:rFonts w:ascii="Arial" w:hAnsi="Arial" w:cs="Arial"/>
          <w:iCs/>
          <w:szCs w:val="24"/>
        </w:rPr>
        <w:t xml:space="preserve">he Coal Authority’s Permitting Team as part of their permit application. </w:t>
      </w:r>
    </w:p>
    <w:p w14:paraId="32AA162F" w14:textId="77777777" w:rsidR="00D31773" w:rsidRPr="00903C61" w:rsidRDefault="00D31773" w:rsidP="00D31773">
      <w:pPr>
        <w:jc w:val="both"/>
        <w:rPr>
          <w:rFonts w:ascii="Arial" w:hAnsi="Arial" w:cs="Arial"/>
          <w:b/>
          <w:iCs/>
          <w:color w:val="FF0000"/>
          <w:szCs w:val="24"/>
        </w:rPr>
      </w:pPr>
    </w:p>
    <w:p w14:paraId="4221E589" w14:textId="76ACA26B" w:rsidR="00D31773" w:rsidRDefault="00D31773" w:rsidP="00D31773">
      <w:pPr>
        <w:jc w:val="both"/>
        <w:rPr>
          <w:rFonts w:ascii="Arial" w:hAnsi="Arial" w:cs="Arial"/>
          <w:iCs/>
          <w:szCs w:val="24"/>
        </w:rPr>
      </w:pPr>
      <w:r w:rsidRPr="003721DA">
        <w:rPr>
          <w:rFonts w:ascii="Arial" w:hAnsi="Arial" w:cs="Arial"/>
          <w:iCs/>
          <w:szCs w:val="24"/>
        </w:rPr>
        <w:t xml:space="preserve">The </w:t>
      </w:r>
      <w:r w:rsidRPr="00F055C2">
        <w:rPr>
          <w:rFonts w:ascii="Arial" w:hAnsi="Arial" w:cs="Arial"/>
          <w:iCs/>
        </w:rPr>
        <w:t xml:space="preserve">Coal Mining Risk Assessment </w:t>
      </w:r>
      <w:r w:rsidR="00F055C2" w:rsidRPr="00F055C2">
        <w:rPr>
          <w:rFonts w:ascii="Arial" w:hAnsi="Arial" w:cs="Arial"/>
          <w:iCs/>
        </w:rPr>
        <w:t>r</w:t>
      </w:r>
      <w:r w:rsidRPr="00F055C2">
        <w:rPr>
          <w:rFonts w:ascii="Arial" w:hAnsi="Arial" w:cs="Arial"/>
          <w:iCs/>
        </w:rPr>
        <w:t>eport</w:t>
      </w:r>
      <w:r w:rsidRPr="003721DA">
        <w:rPr>
          <w:rFonts w:ascii="Arial" w:hAnsi="Arial" w:cs="Arial"/>
          <w:iCs/>
        </w:rPr>
        <w:t xml:space="preserve"> </w:t>
      </w:r>
      <w:r w:rsidRPr="003721DA">
        <w:rPr>
          <w:rFonts w:ascii="Arial" w:hAnsi="Arial" w:cs="Arial"/>
          <w:iCs/>
          <w:szCs w:val="24"/>
        </w:rPr>
        <w:t>does not outline what remedial measures are likely to be required in the event that mine workings are encountered beneath the site. The findings of the intrusive site investigations should therefore be interpreted by a competent person and should be used to inform any mitigation measures, such as grouting stabilisation works, foundation solutions and gas protection measures, which may be required in order to remediate mining legacy affecting the site and to ensure the safety and stability of the proposed development.</w:t>
      </w:r>
    </w:p>
    <w:p w14:paraId="0C6A7145" w14:textId="77777777" w:rsidR="00D31773" w:rsidRPr="00D45262" w:rsidRDefault="00D31773" w:rsidP="00D31773">
      <w:pPr>
        <w:jc w:val="both"/>
        <w:rPr>
          <w:rFonts w:ascii="Arial" w:hAnsi="Arial" w:cs="Arial"/>
          <w:iCs/>
        </w:rPr>
      </w:pPr>
    </w:p>
    <w:p w14:paraId="6A8827A6" w14:textId="77777777" w:rsidR="00D31773" w:rsidRPr="00D45262"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0466055E" w14:textId="77777777"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rPr>
      </w:pPr>
    </w:p>
    <w:p w14:paraId="58E89680" w14:textId="422B6C41" w:rsidR="00D31773" w:rsidRPr="00065682"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T</w:t>
      </w:r>
      <w:r w:rsidRPr="00065682">
        <w:rPr>
          <w:rFonts w:ascii="Arial" w:hAnsi="Arial" w:cs="Arial"/>
          <w:szCs w:val="24"/>
        </w:rPr>
        <w:t xml:space="preserve">he Coal Authority concurs with the recommendations of the </w:t>
      </w:r>
      <w:r>
        <w:rPr>
          <w:rFonts w:ascii="Arial" w:hAnsi="Arial" w:cs="Arial"/>
          <w:iCs/>
        </w:rPr>
        <w:t xml:space="preserve">Coal Mining Risk Assessment </w:t>
      </w:r>
      <w:r w:rsidR="00F055C2">
        <w:rPr>
          <w:rFonts w:ascii="Arial" w:hAnsi="Arial" w:cs="Arial"/>
          <w:iCs/>
        </w:rPr>
        <w:t>r</w:t>
      </w:r>
      <w:r>
        <w:rPr>
          <w:rFonts w:ascii="Arial" w:hAnsi="Arial" w:cs="Arial"/>
          <w:iCs/>
        </w:rPr>
        <w:t>eport</w:t>
      </w:r>
      <w:r w:rsidRPr="00065682">
        <w:rPr>
          <w:rFonts w:ascii="Arial" w:hAnsi="Arial" w:cs="Arial"/>
          <w:szCs w:val="24"/>
        </w:rPr>
        <w:t>; that coal mining legacy potentially poses a risk to the proposed development and that intrusive site investigation works should be undertaken in order to establish the exact situation regarding coal mining legac</w:t>
      </w:r>
      <w:r>
        <w:rPr>
          <w:rFonts w:ascii="Arial" w:hAnsi="Arial" w:cs="Arial"/>
          <w:szCs w:val="24"/>
        </w:rPr>
        <w:t xml:space="preserve">y issues on the site and to inform any remedial measures necessary to </w:t>
      </w:r>
      <w:r w:rsidRPr="00272CCA">
        <w:rPr>
          <w:rFonts w:ascii="Arial" w:hAnsi="Arial" w:cs="Arial"/>
          <w:szCs w:val="24"/>
        </w:rPr>
        <w:t>ensure the safety and stability of the proposed developmen</w:t>
      </w:r>
      <w:r>
        <w:rPr>
          <w:rFonts w:ascii="Arial" w:hAnsi="Arial" w:cs="Arial"/>
          <w:szCs w:val="24"/>
        </w:rPr>
        <w:t>t.</w:t>
      </w:r>
    </w:p>
    <w:p w14:paraId="6DE2A4E8" w14:textId="77777777"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2ADD5484" w14:textId="16E4D2A2"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Pr>
          <w:rFonts w:ascii="Arial" w:hAnsi="Arial" w:cs="Arial"/>
          <w:szCs w:val="24"/>
        </w:rPr>
        <w:t>S</w:t>
      </w:r>
      <w:r w:rsidRPr="00065682">
        <w:rPr>
          <w:rFonts w:ascii="Arial" w:hAnsi="Arial" w:cs="Arial"/>
          <w:szCs w:val="24"/>
        </w:rPr>
        <w:t>hould planning permission be granted for the proposed development</w:t>
      </w:r>
      <w:r>
        <w:rPr>
          <w:rFonts w:ascii="Arial" w:hAnsi="Arial" w:cs="Arial"/>
          <w:szCs w:val="24"/>
        </w:rPr>
        <w:t>, a</w:t>
      </w:r>
      <w:r w:rsidRPr="00065682">
        <w:rPr>
          <w:rFonts w:ascii="Arial" w:hAnsi="Arial" w:cs="Arial"/>
          <w:szCs w:val="24"/>
          <w:lang w:val="en-US"/>
        </w:rPr>
        <w:t xml:space="preserve"> condition should therefore require</w:t>
      </w:r>
      <w:r>
        <w:rPr>
          <w:rFonts w:ascii="Arial" w:hAnsi="Arial" w:cs="Arial"/>
          <w:szCs w:val="24"/>
          <w:lang w:val="en-US"/>
        </w:rPr>
        <w:t xml:space="preserve"> the following</w:t>
      </w:r>
      <w:r w:rsidRPr="00065682">
        <w:rPr>
          <w:rFonts w:ascii="Arial" w:hAnsi="Arial" w:cs="Arial"/>
          <w:szCs w:val="24"/>
          <w:lang w:val="en-US"/>
        </w:rPr>
        <w:t xml:space="preserve"> prior to the commencement of development</w:t>
      </w:r>
      <w:r w:rsidR="00F055C2">
        <w:rPr>
          <w:rFonts w:ascii="Arial" w:hAnsi="Arial" w:cs="Arial"/>
          <w:szCs w:val="24"/>
          <w:lang w:val="en-US"/>
        </w:rPr>
        <w:t xml:space="preserve"> (excluding the demolition of existing structures)</w:t>
      </w:r>
      <w:r w:rsidRPr="00065682">
        <w:rPr>
          <w:rFonts w:ascii="Arial" w:hAnsi="Arial" w:cs="Arial"/>
          <w:szCs w:val="24"/>
          <w:lang w:val="en-US"/>
        </w:rPr>
        <w:t>:</w:t>
      </w:r>
    </w:p>
    <w:p w14:paraId="08000594" w14:textId="77777777"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p>
    <w:p w14:paraId="03E2A608" w14:textId="77777777" w:rsidR="00D31773" w:rsidRPr="00821DFC"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sidRPr="00821DFC">
        <w:rPr>
          <w:rFonts w:ascii="Arial" w:hAnsi="Arial" w:cs="Arial"/>
          <w:szCs w:val="24"/>
          <w:lang w:val="en-US"/>
        </w:rPr>
        <w:t xml:space="preserve">* The undertaking of a scheme of intrusive site investigations which is adequate to properly assess the ground conditions and the potential risks posed to the development by past </w:t>
      </w:r>
      <w:r>
        <w:rPr>
          <w:rFonts w:ascii="Arial" w:hAnsi="Arial" w:cs="Arial"/>
          <w:szCs w:val="24"/>
          <w:lang w:val="en-US"/>
        </w:rPr>
        <w:t xml:space="preserve">shallow </w:t>
      </w:r>
      <w:r w:rsidRPr="00821DFC">
        <w:rPr>
          <w:rFonts w:ascii="Arial" w:hAnsi="Arial" w:cs="Arial"/>
          <w:szCs w:val="24"/>
          <w:lang w:val="en-US"/>
        </w:rPr>
        <w:t>coal mining activity;</w:t>
      </w:r>
    </w:p>
    <w:p w14:paraId="29083B47" w14:textId="77777777"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sidRPr="00821DFC">
        <w:rPr>
          <w:rFonts w:ascii="Arial" w:hAnsi="Arial" w:cs="Arial"/>
          <w:szCs w:val="24"/>
          <w:lang w:val="en-US"/>
        </w:rPr>
        <w:t xml:space="preserve">* The submission of a report of findings arising from the intrusive site investigations, </w:t>
      </w:r>
      <w:r>
        <w:rPr>
          <w:rFonts w:ascii="Arial" w:hAnsi="Arial" w:cs="Arial"/>
          <w:szCs w:val="24"/>
        </w:rPr>
        <w:t xml:space="preserve">the results of any gas monitoring </w:t>
      </w:r>
      <w:r w:rsidRPr="00EE4369">
        <w:rPr>
          <w:rFonts w:ascii="Arial" w:hAnsi="Arial" w:cs="Arial"/>
          <w:szCs w:val="24"/>
        </w:rPr>
        <w:t xml:space="preserve">and </w:t>
      </w:r>
      <w:r>
        <w:rPr>
          <w:rFonts w:ascii="Arial" w:hAnsi="Arial" w:cs="Arial"/>
          <w:szCs w:val="24"/>
        </w:rPr>
        <w:t xml:space="preserve">a scheme of </w:t>
      </w:r>
      <w:r w:rsidRPr="00EE4369">
        <w:rPr>
          <w:rFonts w:ascii="Arial" w:hAnsi="Arial" w:cs="Arial"/>
          <w:szCs w:val="24"/>
        </w:rPr>
        <w:t>proposed remedial works for approval; and</w:t>
      </w:r>
    </w:p>
    <w:p w14:paraId="3BD6D960" w14:textId="77777777" w:rsidR="00D31773" w:rsidRPr="00821DFC"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lang w:val="en-US"/>
        </w:rPr>
      </w:pPr>
      <w:r>
        <w:rPr>
          <w:rFonts w:ascii="Arial" w:hAnsi="Arial" w:cs="Arial"/>
          <w:szCs w:val="24"/>
          <w:lang w:val="en-US"/>
        </w:rPr>
        <w:t>* The i</w:t>
      </w:r>
      <w:r w:rsidRPr="00821DFC">
        <w:rPr>
          <w:rFonts w:ascii="Arial" w:hAnsi="Arial" w:cs="Arial"/>
          <w:szCs w:val="24"/>
          <w:lang w:val="en-US"/>
        </w:rPr>
        <w:t>mplementation of those remedial works.</w:t>
      </w:r>
    </w:p>
    <w:p w14:paraId="3C5E15C3" w14:textId="77777777" w:rsidR="00D31773" w:rsidRPr="00065682"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0075A42C" w14:textId="77777777" w:rsidR="00D31773" w:rsidRDefault="00D31773" w:rsidP="00D31773">
      <w:pPr>
        <w:pBdr>
          <w:top w:val="single" w:sz="4" w:space="1" w:color="auto"/>
          <w:left w:val="single" w:sz="4" w:space="1" w:color="auto"/>
          <w:bottom w:val="single" w:sz="4" w:space="1" w:color="auto"/>
          <w:right w:val="single" w:sz="4" w:space="1" w:color="auto"/>
        </w:pBdr>
        <w:jc w:val="both"/>
        <w:rPr>
          <w:rFonts w:ascii="Arial" w:hAnsi="Arial" w:cs="Arial"/>
        </w:rPr>
      </w:pPr>
      <w:r w:rsidRPr="00272CCA">
        <w:rPr>
          <w:rFonts w:ascii="Arial" w:hAnsi="Arial" w:cs="Arial"/>
          <w:szCs w:val="24"/>
        </w:rPr>
        <w:t xml:space="preserve">The Coal Authority therefore has </w:t>
      </w:r>
      <w:r w:rsidRPr="00272CCA">
        <w:rPr>
          <w:rFonts w:ascii="Arial" w:hAnsi="Arial" w:cs="Arial"/>
          <w:b/>
          <w:szCs w:val="24"/>
        </w:rPr>
        <w:t>no objection</w:t>
      </w:r>
      <w:r w:rsidRPr="00272CCA">
        <w:rPr>
          <w:rFonts w:ascii="Arial" w:hAnsi="Arial" w:cs="Arial"/>
          <w:szCs w:val="24"/>
        </w:rPr>
        <w:t xml:space="preserve"> to the proposed development </w:t>
      </w:r>
      <w:r w:rsidRPr="00272CCA">
        <w:rPr>
          <w:rFonts w:ascii="Arial" w:hAnsi="Arial" w:cs="Arial"/>
          <w:b/>
          <w:szCs w:val="24"/>
        </w:rPr>
        <w:t>subject to the imposition of a condition to secure the above</w:t>
      </w:r>
      <w:r w:rsidRPr="00272CCA">
        <w:rPr>
          <w:rFonts w:ascii="Arial" w:hAnsi="Arial" w:cs="Arial"/>
          <w:szCs w:val="24"/>
        </w:rPr>
        <w:t>.</w:t>
      </w:r>
    </w:p>
    <w:p w14:paraId="3C27E6A7" w14:textId="77777777" w:rsidR="00D31773" w:rsidRDefault="00D31773" w:rsidP="00D31773">
      <w:pPr>
        <w:rPr>
          <w:rFonts w:ascii="Arial" w:hAnsi="Arial" w:cs="Arial"/>
          <w:szCs w:val="24"/>
        </w:rPr>
      </w:pPr>
    </w:p>
    <w:p w14:paraId="61C87720" w14:textId="77777777" w:rsidR="00D31773" w:rsidRDefault="00D31773" w:rsidP="00D31773">
      <w:pPr>
        <w:rPr>
          <w:rFonts w:ascii="Arial" w:hAnsi="Arial" w:cs="Arial"/>
          <w:szCs w:val="24"/>
        </w:rPr>
      </w:pPr>
      <w:r>
        <w:rPr>
          <w:rFonts w:ascii="Arial" w:hAnsi="Arial" w:cs="Arial"/>
          <w:szCs w:val="24"/>
        </w:rPr>
        <w:t>Please do not hesitate to contact me if you wish to discuss the above matters further.</w:t>
      </w:r>
    </w:p>
    <w:p w14:paraId="628EDF7D" w14:textId="77777777" w:rsidR="00D31773" w:rsidRDefault="00D31773" w:rsidP="00D31773">
      <w:pPr>
        <w:rPr>
          <w:rFonts w:ascii="Arial" w:hAnsi="Arial" w:cs="Arial"/>
          <w:szCs w:val="24"/>
        </w:rPr>
      </w:pPr>
    </w:p>
    <w:p w14:paraId="65F044BA" w14:textId="0A20AA29" w:rsidR="00D31773" w:rsidRPr="008A66CD" w:rsidRDefault="00D31773" w:rsidP="00F055C2">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2F7E810E" w14:textId="222C8AA3" w:rsidR="00D31773" w:rsidRPr="00F055C2" w:rsidRDefault="00D31773" w:rsidP="00D31773">
      <w:pPr>
        <w:rPr>
          <w:rFonts w:ascii="Arial" w:hAnsi="Arial" w:cs="Arial"/>
        </w:rPr>
      </w:pPr>
      <w:r>
        <w:rPr>
          <w:rFonts w:ascii="Script MT Bold" w:hAnsi="Script MT Bold" w:cs="Arial"/>
          <w:sz w:val="56"/>
          <w:szCs w:val="56"/>
        </w:rPr>
        <w:t>James Smith</w:t>
      </w:r>
      <w:r>
        <w:rPr>
          <w:rFonts w:ascii="Arial" w:hAnsi="Arial" w:cs="Arial"/>
          <w:b/>
        </w:rPr>
        <w:tab/>
      </w:r>
    </w:p>
    <w:p w14:paraId="2329C164" w14:textId="77777777" w:rsidR="00D31773" w:rsidRPr="00AA32D8" w:rsidRDefault="00D31773" w:rsidP="00D31773">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2AF0076D" w14:textId="77777777" w:rsidR="00F055C2" w:rsidRDefault="00D31773" w:rsidP="00D31773">
      <w:pPr>
        <w:rPr>
          <w:rFonts w:ascii="Arial" w:hAnsi="Arial" w:cs="Arial"/>
          <w:b/>
        </w:rPr>
      </w:pPr>
      <w:r w:rsidRPr="00AA32D8">
        <w:rPr>
          <w:rFonts w:ascii="Arial" w:hAnsi="Arial" w:cs="Arial"/>
          <w:b/>
        </w:rPr>
        <w:t>Planning Liaison</w:t>
      </w:r>
      <w:r>
        <w:rPr>
          <w:rFonts w:ascii="Arial" w:hAnsi="Arial" w:cs="Arial"/>
          <w:b/>
        </w:rPr>
        <w:t xml:space="preserve"> Manager</w:t>
      </w:r>
    </w:p>
    <w:p w14:paraId="4E5C349A" w14:textId="5559ACE0" w:rsidR="00D31773" w:rsidRPr="003721DA" w:rsidRDefault="00D31773" w:rsidP="00D31773">
      <w:pPr>
        <w:rPr>
          <w:rFonts w:ascii="Arial" w:hAnsi="Arial" w:cs="Arial"/>
          <w:b/>
        </w:rPr>
      </w:pPr>
      <w:r w:rsidRPr="00381923">
        <w:rPr>
          <w:rFonts w:ascii="Arial" w:hAnsi="Arial" w:cs="Arial"/>
          <w:u w:val="single"/>
        </w:rPr>
        <w:lastRenderedPageBreak/>
        <w:t>General Information for the Applicant</w:t>
      </w:r>
    </w:p>
    <w:p w14:paraId="425AD711" w14:textId="77777777" w:rsidR="00D31773" w:rsidRDefault="00D31773" w:rsidP="00D31773">
      <w:pPr>
        <w:jc w:val="both"/>
        <w:rPr>
          <w:rFonts w:ascii="Arial" w:hAnsi="Arial" w:cs="Arial"/>
          <w:iCs/>
        </w:rPr>
      </w:pPr>
    </w:p>
    <w:p w14:paraId="31F9849D" w14:textId="77777777" w:rsidR="00D31773" w:rsidRDefault="00D31773" w:rsidP="00D31773">
      <w:pPr>
        <w:jc w:val="both"/>
        <w:rPr>
          <w:rFonts w:ascii="Arial" w:hAnsi="Arial" w:cs="Arial"/>
          <w:szCs w:val="24"/>
        </w:rPr>
      </w:pPr>
      <w:r w:rsidRPr="00DF2B54">
        <w:rPr>
          <w:rFonts w:ascii="Arial" w:hAnsi="Arial" w:cs="Arial"/>
          <w:iCs/>
          <w:szCs w:val="24"/>
        </w:rPr>
        <w:t>U</w:t>
      </w:r>
      <w:r w:rsidRPr="00DF2B54">
        <w:rPr>
          <w:rFonts w:ascii="Arial" w:hAnsi="Arial" w:cs="Arial"/>
          <w:bCs/>
          <w:szCs w:val="24"/>
        </w:rPr>
        <w:t>nder the Coal Industry Act 1994 a</w:t>
      </w:r>
      <w:r w:rsidRPr="00DF2B54">
        <w:rPr>
          <w:rFonts w:ascii="Arial" w:hAnsi="Arial" w:cs="Arial"/>
          <w:bCs/>
          <w:color w:val="000000"/>
          <w:szCs w:val="24"/>
        </w:rPr>
        <w:t>ny intrusive activities, including initial site investigation boreholes, and/or any subsequent treatment of coal mine workings/coal mine entries for ground stability purposes require the prior written permission of The Coal Authority, since such activities can have serious public</w:t>
      </w:r>
      <w:r>
        <w:rPr>
          <w:rFonts w:ascii="Arial" w:hAnsi="Arial" w:cs="Arial"/>
          <w:bCs/>
          <w:color w:val="000000"/>
          <w:szCs w:val="24"/>
        </w:rPr>
        <w:t xml:space="preserve"> health and safety implications.</w:t>
      </w:r>
      <w:r w:rsidRPr="00DF2B54">
        <w:rPr>
          <w:rFonts w:ascii="Arial" w:hAnsi="Arial" w:cs="Arial"/>
          <w:bCs/>
          <w:color w:val="000000"/>
          <w:szCs w:val="24"/>
        </w:rPr>
        <w:t xml:space="preserve"> </w:t>
      </w:r>
      <w:r w:rsidRPr="00DF2B54">
        <w:rPr>
          <w:rFonts w:ascii="Arial" w:hAnsi="Arial" w:cs="Arial"/>
          <w:bCs/>
          <w:iCs/>
          <w:szCs w:val="24"/>
        </w:rPr>
        <w:t xml:space="preserve">Failure to obtain permission will result in trespass, with </w:t>
      </w:r>
      <w:r>
        <w:rPr>
          <w:rFonts w:ascii="Arial" w:hAnsi="Arial" w:cs="Arial"/>
          <w:bCs/>
          <w:iCs/>
          <w:szCs w:val="24"/>
        </w:rPr>
        <w:t>the potential for court action.</w:t>
      </w:r>
      <w:r w:rsidRPr="00DF2B54">
        <w:rPr>
          <w:rFonts w:ascii="Arial" w:hAnsi="Arial" w:cs="Arial"/>
          <w:bCs/>
          <w:iCs/>
          <w:szCs w:val="24"/>
        </w:rPr>
        <w:t xml:space="preserve"> In the event that you are proposing to undertake such work in the Forest of Dean local authority area our permission may not be required; it is recommended that you check with us</w:t>
      </w:r>
      <w:r>
        <w:rPr>
          <w:rFonts w:ascii="Arial" w:hAnsi="Arial" w:cs="Arial"/>
          <w:bCs/>
          <w:iCs/>
          <w:szCs w:val="24"/>
        </w:rPr>
        <w:t xml:space="preserve"> prior to commencing any works.</w:t>
      </w:r>
      <w:r w:rsidRPr="00DF2B54">
        <w:rPr>
          <w:rFonts w:ascii="Arial" w:hAnsi="Arial" w:cs="Arial"/>
          <w:bCs/>
          <w:iCs/>
          <w:szCs w:val="24"/>
        </w:rPr>
        <w:t xml:space="preserve"> </w:t>
      </w:r>
      <w:r w:rsidRPr="00DF2B54">
        <w:rPr>
          <w:rFonts w:ascii="Arial" w:hAnsi="Arial" w:cs="Arial"/>
          <w:szCs w:val="24"/>
        </w:rPr>
        <w:t>Application forms for Coal Authority permission and further guidance can be obtained from The Coal Authority’s website at:</w:t>
      </w:r>
    </w:p>
    <w:p w14:paraId="4C6141EB" w14:textId="77777777" w:rsidR="00D31773" w:rsidRDefault="00D31773" w:rsidP="00D31773">
      <w:pPr>
        <w:jc w:val="both"/>
        <w:rPr>
          <w:rFonts w:ascii="Arial" w:hAnsi="Arial" w:cs="Arial"/>
        </w:rPr>
      </w:pPr>
      <w:hyperlink r:id="rId8" w:history="1">
        <w:r w:rsidRPr="00DF2B54">
          <w:rPr>
            <w:rFonts w:ascii="Arial" w:hAnsi="Arial" w:cs="Arial"/>
            <w:color w:val="0000FF"/>
            <w:szCs w:val="24"/>
            <w:u w:val="single"/>
          </w:rPr>
          <w:t>www.gov.uk/get-a-permit-to-deal-with-a-coal-mine-on-your-property</w:t>
        </w:r>
      </w:hyperlink>
      <w:r w:rsidRPr="00DF2B54">
        <w:rPr>
          <w:rFonts w:ascii="Arial" w:hAnsi="Arial" w:cs="Arial"/>
          <w:szCs w:val="24"/>
        </w:rPr>
        <w:t xml:space="preserve">  </w:t>
      </w:r>
    </w:p>
    <w:p w14:paraId="4A2AA7C4" w14:textId="77777777" w:rsidR="00D31773" w:rsidRDefault="00D31773" w:rsidP="00D31773">
      <w:pPr>
        <w:jc w:val="both"/>
        <w:rPr>
          <w:rFonts w:ascii="Arial" w:hAnsi="Arial" w:cs="Arial"/>
          <w:u w:val="single"/>
        </w:rPr>
      </w:pPr>
    </w:p>
    <w:p w14:paraId="6172EA69" w14:textId="77777777" w:rsidR="00D31773" w:rsidRPr="007036F5" w:rsidRDefault="00D31773" w:rsidP="00D31773">
      <w:pPr>
        <w:jc w:val="both"/>
        <w:rPr>
          <w:rFonts w:ascii="Arial" w:hAnsi="Arial" w:cs="Arial"/>
          <w:u w:val="single"/>
        </w:rPr>
      </w:pPr>
      <w:r w:rsidRPr="007036F5">
        <w:rPr>
          <w:rFonts w:ascii="Arial" w:hAnsi="Arial" w:cs="Arial"/>
          <w:u w:val="single"/>
        </w:rPr>
        <w:t>Disclaimer</w:t>
      </w:r>
    </w:p>
    <w:p w14:paraId="1097A0AE" w14:textId="77777777" w:rsidR="00D31773" w:rsidRDefault="00D31773" w:rsidP="00D31773">
      <w:pPr>
        <w:jc w:val="both"/>
        <w:rPr>
          <w:rFonts w:ascii="Arial" w:hAnsi="Arial" w:cs="Arial"/>
        </w:rPr>
      </w:pPr>
    </w:p>
    <w:p w14:paraId="23FBE138" w14:textId="77777777" w:rsidR="00D31773" w:rsidRDefault="00D31773" w:rsidP="00D31773">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The comments made are also based upon only the information provided to The Coal Authority by the Local Planning Authority and/or has been published on the Council's website for consultation purposes in relation to this</w:t>
      </w:r>
      <w:r>
        <w:rPr>
          <w:rFonts w:ascii="Arial" w:hAnsi="Arial" w:cs="Arial"/>
        </w:rPr>
        <w:t xml:space="preserve"> specific planning application.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10FBE90E" w14:textId="77777777" w:rsidR="00D31773" w:rsidRDefault="00D31773" w:rsidP="00D31773">
      <w:pPr>
        <w:jc w:val="both"/>
        <w:rPr>
          <w:rFonts w:ascii="Arial" w:hAnsi="Arial" w:cs="Arial"/>
        </w:rPr>
      </w:pPr>
    </w:p>
    <w:p w14:paraId="2B286B0B" w14:textId="77777777" w:rsidR="00D31773" w:rsidRPr="003721DA" w:rsidRDefault="00D31773" w:rsidP="00D31773">
      <w:pPr>
        <w:jc w:val="both"/>
        <w:rPr>
          <w:rFonts w:ascii="Arial" w:hAnsi="Arial" w:cs="Arial"/>
          <w:szCs w:val="24"/>
        </w:rPr>
      </w:pPr>
      <w:r w:rsidRPr="009F60DE">
        <w:rPr>
          <w:rFonts w:ascii="Arial" w:hAnsi="Arial" w:cs="Arial"/>
          <w:i/>
          <w:szCs w:val="24"/>
        </w:rPr>
        <w:t>In formulating this response The Coal Authority has taken full account of the professional conclusions reached by the competent person who has prepared the Coal Mining Risk Asses</w:t>
      </w:r>
      <w:r>
        <w:rPr>
          <w:rFonts w:ascii="Arial" w:hAnsi="Arial" w:cs="Arial"/>
          <w:i/>
          <w:szCs w:val="24"/>
        </w:rPr>
        <w:t xml:space="preserve">sment or other similar report. </w:t>
      </w:r>
      <w:r w:rsidRPr="009F60DE">
        <w:rPr>
          <w:rFonts w:ascii="Arial" w:hAnsi="Arial" w:cs="Arial"/>
          <w:i/>
          <w:szCs w:val="24"/>
        </w:rPr>
        <w:t xml:space="preserve">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54774363"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74366" w14:textId="77777777" w:rsidR="008E410B" w:rsidRDefault="008E410B">
      <w:r>
        <w:separator/>
      </w:r>
    </w:p>
  </w:endnote>
  <w:endnote w:type="continuationSeparator" w:id="0">
    <w:p w14:paraId="5477436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6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77436B"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6C"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A7F94">
      <w:rPr>
        <w:rStyle w:val="PageNumber"/>
        <w:rFonts w:ascii="Arial" w:hAnsi="Arial" w:cs="Arial"/>
        <w:noProof/>
      </w:rPr>
      <w:t>3</w:t>
    </w:r>
    <w:r w:rsidRPr="009F4C8D">
      <w:rPr>
        <w:rStyle w:val="PageNumber"/>
        <w:rFonts w:ascii="Arial" w:hAnsi="Arial" w:cs="Arial"/>
      </w:rPr>
      <w:fldChar w:fldCharType="end"/>
    </w:r>
  </w:p>
  <w:p w14:paraId="5477436D" w14:textId="77777777" w:rsidR="00C64B39" w:rsidRDefault="00C64B39">
    <w:pPr>
      <w:pStyle w:val="Footer"/>
    </w:pPr>
    <w:r>
      <w:br/>
    </w:r>
  </w:p>
  <w:p w14:paraId="5477436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477436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71"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A7F94">
      <w:rPr>
        <w:rStyle w:val="PageNumber"/>
        <w:rFonts w:ascii="Arial" w:hAnsi="Arial" w:cs="Arial"/>
        <w:noProof/>
      </w:rPr>
      <w:t>1</w:t>
    </w:r>
    <w:r w:rsidRPr="009F4C8D">
      <w:rPr>
        <w:rStyle w:val="PageNumber"/>
        <w:rFonts w:ascii="Arial" w:hAnsi="Arial" w:cs="Arial"/>
      </w:rPr>
      <w:fldChar w:fldCharType="end"/>
    </w:r>
  </w:p>
  <w:p w14:paraId="54774372" w14:textId="77777777" w:rsidR="00C64B39" w:rsidRDefault="00C64B39" w:rsidP="00C36F35">
    <w:pPr>
      <w:pStyle w:val="Footer"/>
      <w:rPr>
        <w:rFonts w:ascii="Arial" w:hAnsi="Arial"/>
        <w:color w:val="000000"/>
        <w:sz w:val="20"/>
      </w:rPr>
    </w:pPr>
  </w:p>
  <w:p w14:paraId="54774373" w14:textId="77777777" w:rsidR="00C64B39" w:rsidRDefault="00C64B39" w:rsidP="00C36F35">
    <w:pPr>
      <w:pStyle w:val="Footer"/>
      <w:rPr>
        <w:rFonts w:ascii="Arial" w:hAnsi="Arial"/>
        <w:color w:val="000000"/>
        <w:sz w:val="20"/>
      </w:rPr>
    </w:pPr>
  </w:p>
  <w:p w14:paraId="54774374" w14:textId="77777777" w:rsidR="00C64B39" w:rsidRDefault="00C64B39" w:rsidP="00C36F35">
    <w:pPr>
      <w:pStyle w:val="Footer"/>
      <w:rPr>
        <w:rFonts w:ascii="Arial" w:hAnsi="Arial"/>
        <w:color w:val="000000"/>
        <w:sz w:val="20"/>
      </w:rPr>
    </w:pPr>
  </w:p>
  <w:p w14:paraId="5477437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477437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74364" w14:textId="77777777" w:rsidR="008E410B" w:rsidRDefault="008E410B">
      <w:r>
        <w:separator/>
      </w:r>
    </w:p>
  </w:footnote>
  <w:footnote w:type="continuationSeparator" w:id="0">
    <w:p w14:paraId="54774365"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68"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69"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74370" w14:textId="77777777" w:rsidR="00C64B39" w:rsidRDefault="002A7F94">
    <w:pPr>
      <w:pStyle w:val="Header"/>
    </w:pPr>
    <w:r>
      <w:rPr>
        <w:noProof/>
      </w:rPr>
      <w:pict w14:anchorId="54774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4774378">
        <v:shape id="_x0000_i1025" type="#_x0000_t75" style="width:86.95pt;height:75.75pt">
          <v:imagedata r:id="rId2" o:title="CoalAuthority_2013_logo"/>
        </v:shape>
      </w:pict>
    </w:r>
    <w:r>
      <w:rPr>
        <w:noProof/>
      </w:rPr>
      <w:pict w14:anchorId="5477437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477437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477437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477437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477437E" w14:textId="77777777" w:rsidR="00C64B39" w:rsidRPr="007A4BD1" w:rsidRDefault="00C64B39" w:rsidP="00306D09">
                <w:pPr>
                  <w:rPr>
                    <w:rFonts w:ascii="Arial" w:hAnsi="Arial" w:cs="Arial"/>
                    <w:b/>
                    <w:sz w:val="20"/>
                  </w:rPr>
                </w:pPr>
                <w:r>
                  <w:rPr>
                    <w:rFonts w:ascii="Arial" w:hAnsi="Arial" w:cs="Arial"/>
                    <w:b/>
                    <w:sz w:val="20"/>
                  </w:rPr>
                  <w:t>Nottinghamshire</w:t>
                </w:r>
              </w:p>
              <w:p w14:paraId="5477437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4774380" w14:textId="77777777" w:rsidR="00C64B39" w:rsidRDefault="00C64B39" w:rsidP="00306D09">
                <w:pPr>
                  <w:rPr>
                    <w:rFonts w:ascii="Arial" w:hAnsi="Arial" w:cs="Arial"/>
                    <w:b/>
                    <w:noProof/>
                    <w:sz w:val="20"/>
                  </w:rPr>
                </w:pPr>
              </w:p>
              <w:p w14:paraId="5477438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4774382" w14:textId="77777777" w:rsidR="00C64B39" w:rsidRDefault="00C64B39" w:rsidP="00306D09">
                <w:pPr>
                  <w:rPr>
                    <w:rFonts w:ascii="Arial" w:hAnsi="Arial" w:cs="Arial"/>
                    <w:b/>
                    <w:sz w:val="20"/>
                  </w:rPr>
                </w:pPr>
                <w:r>
                  <w:rPr>
                    <w:rFonts w:ascii="Arial" w:hAnsi="Arial" w:cs="Arial"/>
                    <w:b/>
                    <w:noProof/>
                    <w:sz w:val="20"/>
                  </w:rPr>
                  <w:tab/>
                </w:r>
              </w:p>
              <w:p w14:paraId="5477438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4774384" w14:textId="77777777" w:rsidR="00C64B39" w:rsidRDefault="00C64B39" w:rsidP="00306D09">
                <w:pPr>
                  <w:rPr>
                    <w:rFonts w:ascii="Arial" w:hAnsi="Arial" w:cs="Arial"/>
                    <w:b/>
                    <w:sz w:val="20"/>
                  </w:rPr>
                </w:pPr>
              </w:p>
              <w:p w14:paraId="5477438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4774386" w14:textId="77777777" w:rsidR="00C64B39" w:rsidRDefault="00C64B39" w:rsidP="00306D09">
                <w:pPr>
                  <w:rPr>
                    <w:rFonts w:ascii="Arial" w:hAnsi="Arial" w:cs="Arial"/>
                    <w:b/>
                    <w:sz w:val="20"/>
                  </w:rPr>
                </w:pPr>
                <w:r>
                  <w:rPr>
                    <w:rFonts w:ascii="Arial" w:hAnsi="Arial" w:cs="Arial"/>
                    <w:b/>
                    <w:sz w:val="20"/>
                  </w:rPr>
                  <w:t xml:space="preserve"> </w:t>
                </w:r>
              </w:p>
              <w:p w14:paraId="54774387" w14:textId="77777777" w:rsidR="00C64B39" w:rsidRDefault="00C64B39" w:rsidP="00306D09">
                <w:pPr>
                  <w:tabs>
                    <w:tab w:val="left" w:pos="658"/>
                  </w:tabs>
                  <w:rPr>
                    <w:rFonts w:ascii="Arial" w:hAnsi="Arial" w:cs="Arial"/>
                    <w:b/>
                    <w:sz w:val="20"/>
                  </w:rPr>
                </w:pPr>
              </w:p>
              <w:p w14:paraId="54774388" w14:textId="77777777" w:rsidR="00C64B39" w:rsidRDefault="00C64B39" w:rsidP="00306D09">
                <w:pPr>
                  <w:tabs>
                    <w:tab w:val="left" w:pos="658"/>
                  </w:tabs>
                  <w:rPr>
                    <w:rFonts w:ascii="Arial" w:hAnsi="Arial" w:cs="Arial"/>
                    <w:b/>
                    <w:sz w:val="20"/>
                  </w:rPr>
                </w:pPr>
              </w:p>
              <w:p w14:paraId="54774389" w14:textId="77777777" w:rsidR="00C64B39" w:rsidRDefault="00C64B39" w:rsidP="00306D09">
                <w:pPr>
                  <w:tabs>
                    <w:tab w:val="left" w:pos="658"/>
                  </w:tabs>
                  <w:rPr>
                    <w:rFonts w:ascii="Arial" w:hAnsi="Arial" w:cs="Arial"/>
                    <w:b/>
                    <w:sz w:val="20"/>
                  </w:rPr>
                </w:pPr>
              </w:p>
              <w:p w14:paraId="5477438A" w14:textId="77777777" w:rsidR="00C64B39" w:rsidRPr="002B2F7F" w:rsidRDefault="00C64B39" w:rsidP="00306D09">
                <w:pPr>
                  <w:tabs>
                    <w:tab w:val="left" w:pos="658"/>
                  </w:tabs>
                  <w:rPr>
                    <w:rFonts w:ascii="Arial" w:hAnsi="Arial" w:cs="Arial"/>
                    <w:b/>
                    <w:sz w:val="22"/>
                  </w:rPr>
                </w:pPr>
              </w:p>
              <w:p w14:paraId="5477438B" w14:textId="77777777" w:rsidR="00C64B39" w:rsidRPr="002B2F7F" w:rsidRDefault="00C64B39" w:rsidP="00306D09">
                <w:pPr>
                  <w:rPr>
                    <w:rFonts w:ascii="Arial" w:hAnsi="Arial"/>
                  </w:rPr>
                </w:pPr>
              </w:p>
            </w:txbxContent>
          </v:textbox>
          <w10:wrap type="topAndBottom" anchory="page"/>
          <w10:anchorlock/>
        </v:shape>
      </w:pict>
    </w:r>
    <w:r>
      <w:rPr>
        <w:noProof/>
      </w:rPr>
      <w:pict w14:anchorId="5477437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JzxTLzPkK16UaSW+zYXMO9Wo/q0=" w:salt="LTJE0Jy1iGBiIBjyYZ9oi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16FF"/>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A7F94"/>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31773"/>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55C2"/>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477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et-a-permit-to-deal-with-a-coal-mine-on-your-property" Type="http://schemas.openxmlformats.org/officeDocument/2006/relationships/hyperlink" Id="rId8"></Relationship><Relationship Target="header3.xml" Type="http://schemas.openxmlformats.org/officeDocument/2006/relationships/head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footer2.xml" Type="http://schemas.openxmlformats.org/officeDocument/2006/relationships/footer" Id="rId12"></Relationship><Relationship Target="styles.xml" Type="http://schemas.openxmlformats.org/officeDocument/2006/relationships/styles" Id="rId2"></Relationship><Relationship Target="theme/theme1.xml" Type="http://schemas.openxmlformats.org/officeDocument/2006/relationships/theme" Id="rId16"></Relationship><Relationship Target="numbering.xml" Type="http://schemas.openxmlformats.org/officeDocument/2006/relationships/numbering" Id="rId1"></Relationship><Relationship Target="footnotes.xml" Type="http://schemas.openxmlformats.org/officeDocument/2006/relationships/footnotes" Id="rId6"></Relationship><Relationship Target="footer1.xml" Type="http://schemas.openxmlformats.org/officeDocument/2006/relationships/footer" Id="rId11"></Relationship><Relationship Target="webSettings.xml" Type="http://schemas.openxmlformats.org/officeDocument/2006/relationships/webSettings" Id="rId5"></Relationship><Relationship Target="fontTable.xml" Type="http://schemas.openxmlformats.org/officeDocument/2006/relationships/fontTable" Id="rId15"></Relationship><Relationship Target="header2.xml" Type="http://schemas.openxmlformats.org/officeDocument/2006/relationships/header" Id="rId10"></Relationship><Relationship Target="settings.xml" Type="http://schemas.openxmlformats.org/officeDocument/2006/relationships/settings" Id="rId4"></Relationship><Relationship Target="header1.xml" Type="http://schemas.openxmlformats.org/officeDocument/2006/relationships/header" Id="rId9"></Relationship><Relationship Target="footer3.xml" Type="http://schemas.openxmlformats.org/officeDocument/2006/relationships/foot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0</Pages>
  <Words>994</Words>
  <Characters>5671</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6652</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17</revision>
  <lastPrinted>2013-10-23T13:51:00.0000000Z</lastPrinted>
  <dcterms:created xsi:type="dcterms:W3CDTF">2013-01-08T13:46:00.0000000Z</dcterms:created>
  <dcterms:modified xsi:type="dcterms:W3CDTF">2018-08-20T11:54:31.3400000Z</dcterms:modified>
</coreProperties>
</file>