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85E41D" w14:textId="77777777" w:rsidR="00C64B39" w:rsidRPr="00A26895" w:rsidRDefault="00C64B39" w:rsidP="00306D09">
      <w:pPr>
        <w:rPr>
          <w:rFonts w:ascii="Arial" w:hAnsi="Arial" w:cs="Arial"/>
        </w:rPr>
      </w:pPr>
    </w:p>
    <w:p w14:paraId="5985E41E" w14:textId="4BB1A615" w:rsidR="00C64B39" w:rsidRPr="00623316" w:rsidRDefault="00C64B39" w:rsidP="00A26895">
      <w:pPr>
        <w:jc w:val="both"/>
        <w:rPr>
          <w:rFonts w:ascii="Open Sans" w:hAnsi="Open Sans" w:cs="Open Sans"/>
          <w:i/>
          <w:color w:val="FF0000"/>
          <w:szCs w:val="24"/>
        </w:rPr>
      </w:pPr>
      <w:r w:rsidRPr="00623316">
        <w:rPr>
          <w:rFonts w:ascii="Open Sans" w:hAnsi="Open Sans" w:cs="Open Sans"/>
          <w:szCs w:val="24"/>
          <w:u w:val="single"/>
        </w:rPr>
        <w:t>For the Attention of</w:t>
      </w:r>
      <w:r w:rsidR="00493B1C" w:rsidRPr="00623316">
        <w:rPr>
          <w:rFonts w:ascii="Open Sans" w:hAnsi="Open Sans" w:cs="Open Sans"/>
          <w:szCs w:val="24"/>
          <w:u w:val="single"/>
        </w:rPr>
        <w:t>: Jenni Perkins</w:t>
      </w:r>
      <w:r w:rsidR="00623316" w:rsidRPr="00623316">
        <w:rPr>
          <w:rFonts w:ascii="Open Sans" w:hAnsi="Open Sans" w:cs="Open Sans"/>
          <w:szCs w:val="24"/>
          <w:u w:val="single"/>
        </w:rPr>
        <w:t xml:space="preserve"> – Case Officer</w:t>
      </w:r>
    </w:p>
    <w:p w14:paraId="5985E41F" w14:textId="77777777" w:rsidR="00C64B39" w:rsidRPr="00623316" w:rsidRDefault="00493B1C" w:rsidP="00A26895">
      <w:pPr>
        <w:rPr>
          <w:rFonts w:ascii="Open Sans" w:hAnsi="Open Sans" w:cs="Open Sans"/>
        </w:rPr>
      </w:pPr>
      <w:r w:rsidRPr="00623316">
        <w:rPr>
          <w:rFonts w:ascii="Open Sans" w:hAnsi="Open Sans" w:cs="Open Sans"/>
        </w:rPr>
        <w:t>Wrexham County Borough Council</w:t>
      </w:r>
    </w:p>
    <w:p w14:paraId="5985E420" w14:textId="77777777" w:rsidR="00C64B39" w:rsidRPr="00623316" w:rsidRDefault="00C64B39" w:rsidP="00A26895">
      <w:pPr>
        <w:jc w:val="both"/>
        <w:rPr>
          <w:rFonts w:ascii="Open Sans" w:hAnsi="Open Sans" w:cs="Open Sans"/>
          <w:color w:val="FF0000"/>
          <w:szCs w:val="24"/>
        </w:rPr>
      </w:pPr>
    </w:p>
    <w:p w14:paraId="5985E421" w14:textId="77777777" w:rsidR="00C64B39" w:rsidRPr="00623316" w:rsidRDefault="00C64B39" w:rsidP="00A26895">
      <w:pPr>
        <w:jc w:val="both"/>
        <w:rPr>
          <w:rFonts w:ascii="Open Sans" w:hAnsi="Open Sans" w:cs="Open Sans"/>
          <w:b/>
          <w:szCs w:val="24"/>
        </w:rPr>
      </w:pPr>
      <w:r w:rsidRPr="00623316">
        <w:rPr>
          <w:rFonts w:ascii="Open Sans" w:hAnsi="Open Sans" w:cs="Open Sans"/>
          <w:b/>
          <w:szCs w:val="24"/>
        </w:rPr>
        <w:t xml:space="preserve">[By Email: </w:t>
      </w:r>
      <w:r w:rsidR="00493B1C" w:rsidRPr="00623316">
        <w:rPr>
          <w:rFonts w:ascii="Open Sans" w:hAnsi="Open Sans" w:cs="Open Sans"/>
          <w:b/>
          <w:szCs w:val="24"/>
        </w:rPr>
        <w:t>planning@wrexham.gov.uk</w:t>
      </w:r>
      <w:r w:rsidRPr="00623316">
        <w:rPr>
          <w:rFonts w:ascii="Open Sans" w:hAnsi="Open Sans" w:cs="Open Sans"/>
          <w:b/>
          <w:szCs w:val="24"/>
        </w:rPr>
        <w:t xml:space="preserve">] </w:t>
      </w:r>
    </w:p>
    <w:p w14:paraId="5985E422" w14:textId="77777777" w:rsidR="00493B1C" w:rsidRPr="00623316" w:rsidRDefault="00493B1C" w:rsidP="00A26895">
      <w:pPr>
        <w:jc w:val="both"/>
        <w:rPr>
          <w:rFonts w:ascii="Open Sans" w:hAnsi="Open Sans" w:cs="Open Sans"/>
          <w:szCs w:val="24"/>
        </w:rPr>
      </w:pPr>
    </w:p>
    <w:p w14:paraId="5985E423" w14:textId="15F06764" w:rsidR="00C64B39" w:rsidRPr="00623316" w:rsidRDefault="00623316" w:rsidP="00A26895">
      <w:pPr>
        <w:jc w:val="both"/>
        <w:rPr>
          <w:rFonts w:ascii="Open Sans" w:hAnsi="Open Sans" w:cs="Open Sans"/>
          <w:szCs w:val="24"/>
        </w:rPr>
      </w:pPr>
      <w:r w:rsidRPr="00623316">
        <w:rPr>
          <w:rFonts w:ascii="Open Sans" w:hAnsi="Open Sans" w:cs="Open Sans"/>
          <w:szCs w:val="24"/>
        </w:rPr>
        <w:t>27 October 2023</w:t>
      </w:r>
    </w:p>
    <w:p w14:paraId="5985E424" w14:textId="77777777" w:rsidR="00C64B39" w:rsidRPr="00623316" w:rsidRDefault="00C64B39" w:rsidP="00A26895">
      <w:pPr>
        <w:jc w:val="both"/>
        <w:rPr>
          <w:rFonts w:ascii="Open Sans" w:hAnsi="Open Sans" w:cs="Open Sans"/>
          <w:szCs w:val="24"/>
        </w:rPr>
      </w:pPr>
      <w:r w:rsidRPr="00623316">
        <w:rPr>
          <w:rFonts w:ascii="Open Sans" w:hAnsi="Open Sans" w:cs="Open Sans"/>
          <w:szCs w:val="24"/>
        </w:rPr>
        <w:t xml:space="preserve"> </w:t>
      </w:r>
    </w:p>
    <w:p w14:paraId="5985E425" w14:textId="7CA018E5" w:rsidR="00C64B39" w:rsidRPr="00623316" w:rsidRDefault="0017138D" w:rsidP="00A26895">
      <w:pPr>
        <w:jc w:val="both"/>
        <w:rPr>
          <w:rFonts w:ascii="Open Sans" w:hAnsi="Open Sans" w:cs="Open Sans"/>
          <w:szCs w:val="24"/>
        </w:rPr>
      </w:pPr>
      <w:r w:rsidRPr="00623316">
        <w:rPr>
          <w:rFonts w:ascii="Open Sans" w:hAnsi="Open Sans" w:cs="Open Sans"/>
          <w:szCs w:val="24"/>
        </w:rPr>
        <w:t xml:space="preserve">Dear </w:t>
      </w:r>
      <w:r w:rsidR="00493B1C" w:rsidRPr="00623316">
        <w:rPr>
          <w:rFonts w:ascii="Open Sans" w:hAnsi="Open Sans" w:cs="Open Sans"/>
          <w:szCs w:val="24"/>
        </w:rPr>
        <w:t xml:space="preserve">Jenni </w:t>
      </w:r>
    </w:p>
    <w:p w14:paraId="5985E426" w14:textId="77777777" w:rsidR="00C64B39" w:rsidRPr="00623316" w:rsidRDefault="00C64B39" w:rsidP="00A26895">
      <w:pPr>
        <w:jc w:val="both"/>
        <w:rPr>
          <w:rFonts w:ascii="Open Sans" w:hAnsi="Open Sans" w:cs="Open Sans"/>
          <w:szCs w:val="24"/>
        </w:rPr>
      </w:pPr>
    </w:p>
    <w:p w14:paraId="5985E427" w14:textId="77777777" w:rsidR="00C64B39" w:rsidRPr="00623316" w:rsidRDefault="00C64B39" w:rsidP="00A26895">
      <w:pPr>
        <w:jc w:val="both"/>
        <w:rPr>
          <w:rFonts w:ascii="Open Sans" w:hAnsi="Open Sans" w:cs="Open Sans"/>
          <w:i/>
          <w:color w:val="FF0000"/>
          <w:szCs w:val="24"/>
        </w:rPr>
      </w:pPr>
      <w:r w:rsidRPr="00623316">
        <w:rPr>
          <w:rFonts w:ascii="Open Sans" w:hAnsi="Open Sans" w:cs="Open Sans"/>
          <w:b/>
          <w:szCs w:val="24"/>
          <w:u w:val="single"/>
        </w:rPr>
        <w:t>PLANNING APPLICATION</w:t>
      </w:r>
      <w:r w:rsidR="00493B1C" w:rsidRPr="00623316">
        <w:rPr>
          <w:rFonts w:ascii="Open Sans" w:hAnsi="Open Sans" w:cs="Open Sans"/>
          <w:b/>
          <w:szCs w:val="24"/>
          <w:u w:val="single"/>
        </w:rPr>
        <w:t>: P/2023/0674</w:t>
      </w:r>
    </w:p>
    <w:p w14:paraId="5985E428" w14:textId="77777777" w:rsidR="00C64B39" w:rsidRPr="00623316" w:rsidRDefault="00C64B39" w:rsidP="00A26895">
      <w:pPr>
        <w:jc w:val="both"/>
        <w:rPr>
          <w:rFonts w:ascii="Open Sans" w:hAnsi="Open Sans" w:cs="Open Sans"/>
          <w:b/>
          <w:szCs w:val="24"/>
        </w:rPr>
      </w:pPr>
    </w:p>
    <w:p w14:paraId="5985E429" w14:textId="2893D3B6" w:rsidR="00C64B39" w:rsidRPr="00623316" w:rsidRDefault="00493B1C" w:rsidP="00A26895">
      <w:pPr>
        <w:jc w:val="both"/>
        <w:rPr>
          <w:rFonts w:ascii="Open Sans" w:hAnsi="Open Sans" w:cs="Open Sans"/>
          <w:b/>
          <w:szCs w:val="24"/>
        </w:rPr>
      </w:pPr>
      <w:r w:rsidRPr="00623316">
        <w:rPr>
          <w:rFonts w:ascii="Open Sans" w:hAnsi="Open Sans" w:cs="Open Sans"/>
          <w:b/>
          <w:szCs w:val="24"/>
        </w:rPr>
        <w:t>ERECTION OF 2 NO. EXTENSIONS TO PROVIDE V</w:t>
      </w:r>
      <w:r w:rsidR="00623316" w:rsidRPr="00623316">
        <w:rPr>
          <w:rFonts w:ascii="Open Sans" w:hAnsi="Open Sans" w:cs="Open Sans"/>
          <w:b/>
          <w:szCs w:val="24"/>
        </w:rPr>
        <w:t>ISITOR FACILITIES; Brymbo Iron a</w:t>
      </w:r>
      <w:r w:rsidRPr="00623316">
        <w:rPr>
          <w:rFonts w:ascii="Open Sans" w:hAnsi="Open Sans" w:cs="Open Sans"/>
          <w:b/>
          <w:szCs w:val="24"/>
        </w:rPr>
        <w:t>nd Steelworks Heritage Centre, New High Street, Brymbo, Wrexham</w:t>
      </w:r>
    </w:p>
    <w:p w14:paraId="5E1A159E" w14:textId="73E615AB" w:rsidR="00623316" w:rsidRPr="00A26895" w:rsidRDefault="00623316" w:rsidP="00623316">
      <w:pPr>
        <w:jc w:val="both"/>
        <w:rPr>
          <w:rFonts w:ascii="Arial" w:hAnsi="Arial" w:cs="Arial"/>
          <w:b/>
          <w:szCs w:val="24"/>
          <w:u w:val="single"/>
        </w:rPr>
      </w:pPr>
    </w:p>
    <w:p w14:paraId="29BC338E" w14:textId="77777777" w:rsidR="00623316" w:rsidRPr="00CD1CE8" w:rsidRDefault="00623316" w:rsidP="00623316">
      <w:pPr>
        <w:jc w:val="both"/>
        <w:rPr>
          <w:rFonts w:ascii="Open Sans" w:hAnsi="Open Sans" w:cs="Open Sans"/>
          <w:szCs w:val="24"/>
        </w:rPr>
      </w:pPr>
      <w:r w:rsidRPr="00CD1CE8">
        <w:rPr>
          <w:rFonts w:ascii="Open Sans" w:hAnsi="Open Sans" w:cs="Open Sans"/>
          <w:szCs w:val="24"/>
        </w:rPr>
        <w:t xml:space="preserve">Thank you for your consultation letter of </w:t>
      </w:r>
      <w:r>
        <w:rPr>
          <w:rFonts w:ascii="Open Sans" w:hAnsi="Open Sans" w:cs="Open Sans"/>
          <w:szCs w:val="24"/>
        </w:rPr>
        <w:t>20 October 2023</w:t>
      </w:r>
      <w:r w:rsidRPr="00CD1CE8">
        <w:rPr>
          <w:rFonts w:ascii="Open Sans" w:hAnsi="Open Sans" w:cs="Open Sans"/>
          <w:szCs w:val="24"/>
        </w:rPr>
        <w:t xml:space="preserve"> seeking the views of the Coal Authority on the above planning application.</w:t>
      </w:r>
    </w:p>
    <w:p w14:paraId="34128A4E" w14:textId="77777777" w:rsidR="00623316" w:rsidRPr="00CD1CE8" w:rsidRDefault="00623316" w:rsidP="00623316">
      <w:pPr>
        <w:jc w:val="both"/>
        <w:rPr>
          <w:rFonts w:ascii="Open Sans" w:hAnsi="Open Sans" w:cs="Open Sans"/>
        </w:rPr>
      </w:pPr>
    </w:p>
    <w:p w14:paraId="4650A342" w14:textId="77777777" w:rsidR="00623316" w:rsidRPr="00960578" w:rsidRDefault="00623316" w:rsidP="00623316">
      <w:pPr>
        <w:jc w:val="both"/>
        <w:rPr>
          <w:rFonts w:ascii="Open Sans" w:hAnsi="Open Sans" w:cs="Open Sans"/>
          <w:shd w:val="clear" w:color="auto" w:fill="FFFFFF"/>
        </w:rPr>
      </w:pPr>
      <w:r w:rsidRPr="00CD1CE8">
        <w:rPr>
          <w:rFonts w:ascii="Open Sans" w:hAnsi="Open Sans" w:cs="Open Sans"/>
          <w:szCs w:val="24"/>
        </w:rPr>
        <w:t xml:space="preserve">The Coal Authority is a non-departmental public body sponsored by the </w:t>
      </w:r>
      <w:r w:rsidRPr="00960578">
        <w:rPr>
          <w:rFonts w:ascii="Open Sans" w:hAnsi="Open Sans" w:cs="Open Sans"/>
          <w:shd w:val="clear" w:color="auto" w:fill="FFFFFF"/>
        </w:rPr>
        <w:t>Department for Energy Security and Net Zero</w:t>
      </w:r>
      <w:r>
        <w:rPr>
          <w:rFonts w:ascii="Open Sans" w:hAnsi="Open Sans" w:cs="Open Sans"/>
          <w:shd w:val="clear" w:color="auto" w:fill="FFFFFF"/>
        </w:rPr>
        <w:t xml:space="preserve">. </w:t>
      </w:r>
      <w:r w:rsidRPr="00CD1CE8">
        <w:rPr>
          <w:rFonts w:ascii="Open Sans" w:hAnsi="Open Sans" w:cs="Open Sans"/>
          <w:szCs w:val="24"/>
        </w:rPr>
        <w:t>As a stat</w:t>
      </w:r>
      <w:r>
        <w:rPr>
          <w:rFonts w:ascii="Open Sans" w:hAnsi="Open Sans" w:cs="Open Sans"/>
          <w:szCs w:val="24"/>
        </w:rPr>
        <w:t>utory consultee, t</w:t>
      </w:r>
      <w:r w:rsidRPr="00CD1CE8">
        <w:rPr>
          <w:rFonts w:ascii="Open Sans" w:hAnsi="Open Sans" w:cs="Open Sans"/>
          <w:szCs w:val="24"/>
        </w:rPr>
        <w:t>he Coal Authority has a duty to respond to planning applications and development plans in order to protect the public and the environment in mining areas.</w:t>
      </w:r>
    </w:p>
    <w:p w14:paraId="1E93FB69" w14:textId="77777777" w:rsidR="00623316" w:rsidRPr="00CD1CE8" w:rsidRDefault="00623316" w:rsidP="00623316">
      <w:pPr>
        <w:jc w:val="both"/>
        <w:rPr>
          <w:rFonts w:ascii="Open Sans" w:hAnsi="Open Sans" w:cs="Open Sans"/>
        </w:rPr>
      </w:pPr>
    </w:p>
    <w:p w14:paraId="2E20BC38" w14:textId="77777777" w:rsidR="00623316" w:rsidRPr="00CD1CE8" w:rsidRDefault="00623316" w:rsidP="00623316">
      <w:pPr>
        <w:jc w:val="both"/>
        <w:rPr>
          <w:rFonts w:ascii="Open Sans" w:hAnsi="Open Sans" w:cs="Open Sans"/>
        </w:rPr>
      </w:pPr>
      <w:r w:rsidRPr="00CD1CE8">
        <w:rPr>
          <w:rFonts w:ascii="Open Sans" w:hAnsi="Open Sans" w:cs="Open Sans"/>
          <w:u w:val="single"/>
        </w:rPr>
        <w:t>The Coal Authority Response</w:t>
      </w:r>
    </w:p>
    <w:p w14:paraId="38E1785A" w14:textId="77777777" w:rsidR="00623316" w:rsidRPr="00CD1CE8" w:rsidRDefault="00623316" w:rsidP="00623316">
      <w:pPr>
        <w:jc w:val="both"/>
        <w:rPr>
          <w:rFonts w:ascii="Open Sans" w:hAnsi="Open Sans" w:cs="Open Sans"/>
          <w:iCs/>
        </w:rPr>
      </w:pPr>
    </w:p>
    <w:p w14:paraId="3CD2DD87" w14:textId="0C7EAE0C" w:rsidR="00623316" w:rsidRPr="00CD1CE8" w:rsidRDefault="00623316" w:rsidP="00623316">
      <w:pPr>
        <w:jc w:val="both"/>
        <w:rPr>
          <w:rFonts w:ascii="Open Sans" w:hAnsi="Open Sans" w:cs="Open Sans"/>
          <w:iCs/>
        </w:rPr>
      </w:pPr>
      <w:r>
        <w:rPr>
          <w:rFonts w:ascii="Open Sans" w:hAnsi="Open Sans" w:cs="Open Sans"/>
          <w:iCs/>
        </w:rPr>
        <w:t>The</w:t>
      </w:r>
      <w:r w:rsidRPr="00CD1CE8">
        <w:rPr>
          <w:rFonts w:ascii="Open Sans" w:hAnsi="Open Sans" w:cs="Open Sans"/>
          <w:iCs/>
        </w:rPr>
        <w:t xml:space="preserve"> application site does fall within the defined Development High Risk Area; </w:t>
      </w:r>
      <w:r w:rsidRPr="00CD1CE8">
        <w:rPr>
          <w:rFonts w:ascii="Open Sans" w:hAnsi="Open Sans" w:cs="Open Sans"/>
          <w:iCs/>
          <w:u w:val="single"/>
        </w:rPr>
        <w:t>however</w:t>
      </w:r>
      <w:r w:rsidRPr="00CD1CE8">
        <w:rPr>
          <w:rFonts w:ascii="Open Sans" w:hAnsi="Open Sans" w:cs="Open Sans"/>
          <w:iCs/>
        </w:rPr>
        <w:t xml:space="preserve">, I can confirm that the </w:t>
      </w:r>
      <w:r w:rsidRPr="00CD1CE8">
        <w:rPr>
          <w:rFonts w:ascii="Open Sans" w:hAnsi="Open Sans" w:cs="Open Sans"/>
          <w:b/>
          <w:iCs/>
        </w:rPr>
        <w:t>nature of development</w:t>
      </w:r>
      <w:r>
        <w:rPr>
          <w:rFonts w:ascii="Open Sans" w:hAnsi="Open Sans" w:cs="Open Sans"/>
          <w:b/>
          <w:iCs/>
        </w:rPr>
        <w:t xml:space="preserve"> (x</w:t>
      </w:r>
      <w:bookmarkStart w:id="0" w:name="_GoBack"/>
      <w:bookmarkEnd w:id="0"/>
      <w:r>
        <w:rPr>
          <w:rFonts w:ascii="Open Sans" w:hAnsi="Open Sans" w:cs="Open Sans"/>
          <w:b/>
          <w:iCs/>
        </w:rPr>
        <w:t>3 containers)</w:t>
      </w:r>
      <w:r w:rsidRPr="00CD1CE8">
        <w:rPr>
          <w:rFonts w:ascii="Open Sans" w:hAnsi="Open Sans" w:cs="Open Sans"/>
          <w:b/>
          <w:iCs/>
        </w:rPr>
        <w:t xml:space="preserve"> is listed as exempt </w:t>
      </w:r>
      <w:r>
        <w:rPr>
          <w:rFonts w:ascii="Open Sans" w:hAnsi="Open Sans" w:cs="Open Sans"/>
          <w:iCs/>
        </w:rPr>
        <w:t>from Version 7, January 2023</w:t>
      </w:r>
      <w:r w:rsidRPr="00CD1CE8">
        <w:rPr>
          <w:rFonts w:ascii="Open Sans" w:hAnsi="Open Sans" w:cs="Open Sans"/>
          <w:iCs/>
        </w:rPr>
        <w:t xml:space="preserve"> of the Coal Authority’s </w:t>
      </w:r>
      <w:r w:rsidRPr="00CD1CE8">
        <w:rPr>
          <w:rFonts w:ascii="Open Sans" w:hAnsi="Open Sans" w:cs="Open Sans"/>
          <w:i/>
          <w:iCs/>
        </w:rPr>
        <w:t>Guidance for Local Planning Authorities</w:t>
      </w:r>
      <w:r w:rsidRPr="00CD1CE8">
        <w:rPr>
          <w:rFonts w:ascii="Open Sans" w:hAnsi="Open Sans" w:cs="Open Sans"/>
          <w:iCs/>
        </w:rPr>
        <w:t xml:space="preserve">. </w:t>
      </w:r>
    </w:p>
    <w:p w14:paraId="00894CCD" w14:textId="77777777" w:rsidR="00623316" w:rsidRPr="00CD1CE8" w:rsidRDefault="00623316" w:rsidP="00623316">
      <w:pPr>
        <w:jc w:val="both"/>
        <w:rPr>
          <w:rFonts w:ascii="Open Sans" w:hAnsi="Open Sans" w:cs="Open Sans"/>
          <w:iCs/>
        </w:rPr>
      </w:pPr>
    </w:p>
    <w:p w14:paraId="2E541643" w14:textId="2962FD0B" w:rsidR="00623316" w:rsidRPr="00CD1CE8" w:rsidRDefault="00623316" w:rsidP="00623316">
      <w:pPr>
        <w:jc w:val="both"/>
        <w:rPr>
          <w:rFonts w:ascii="Open Sans" w:hAnsi="Open Sans" w:cs="Open Sans"/>
          <w:b/>
          <w:iCs/>
        </w:rPr>
      </w:pPr>
      <w:r w:rsidRPr="00CD1CE8">
        <w:rPr>
          <w:rFonts w:ascii="Open Sans" w:hAnsi="Open Sans" w:cs="Open Sans"/>
          <w:iCs/>
        </w:rPr>
        <w:t>Accordingly,</w:t>
      </w:r>
      <w:r>
        <w:rPr>
          <w:rFonts w:ascii="Open Sans" w:hAnsi="Open Sans" w:cs="Open Sans"/>
          <w:iCs/>
        </w:rPr>
        <w:t xml:space="preserve"> and whilst we note the submitted Mining Report, which does not appear to be specific to the proposals,</w:t>
      </w:r>
      <w:r w:rsidRPr="00CD1CE8">
        <w:rPr>
          <w:rFonts w:ascii="Open Sans" w:hAnsi="Open Sans" w:cs="Open Sans"/>
          <w:iCs/>
        </w:rPr>
        <w:t xml:space="preserve"> there is no requirement</w:t>
      </w:r>
      <w:r w:rsidRPr="00CD1CE8">
        <w:rPr>
          <w:rFonts w:ascii="Open Sans" w:hAnsi="Open Sans" w:cs="Open Sans"/>
        </w:rPr>
        <w:t xml:space="preserve"> under the risk-based approach that has been agreed with the LPA</w:t>
      </w:r>
      <w:r w:rsidRPr="00CD1CE8">
        <w:rPr>
          <w:rFonts w:ascii="Open Sans" w:hAnsi="Open Sans" w:cs="Open Sans"/>
          <w:iCs/>
        </w:rPr>
        <w:t xml:space="preserve"> for a Coal Mining Risk Assessment to be </w:t>
      </w:r>
      <w:r w:rsidRPr="00CD1CE8">
        <w:rPr>
          <w:rFonts w:ascii="Open Sans" w:hAnsi="Open Sans" w:cs="Open Sans"/>
          <w:iCs/>
        </w:rPr>
        <w:lastRenderedPageBreak/>
        <w:t>submitted with any planning application or for the Coal Authority t</w:t>
      </w:r>
      <w:r>
        <w:rPr>
          <w:rFonts w:ascii="Open Sans" w:hAnsi="Open Sans" w:cs="Open Sans"/>
          <w:iCs/>
        </w:rPr>
        <w:t>o be consulted on this proposal.</w:t>
      </w:r>
    </w:p>
    <w:p w14:paraId="6AE6CE3F" w14:textId="77777777" w:rsidR="00623316" w:rsidRPr="00CD1CE8" w:rsidRDefault="00623316" w:rsidP="00623316">
      <w:pPr>
        <w:jc w:val="both"/>
        <w:rPr>
          <w:rFonts w:ascii="Open Sans" w:hAnsi="Open Sans" w:cs="Open Sans"/>
          <w:iCs/>
        </w:rPr>
      </w:pPr>
    </w:p>
    <w:p w14:paraId="33833E49" w14:textId="77777777" w:rsidR="00623316" w:rsidRPr="00CD1CE8" w:rsidRDefault="00623316" w:rsidP="00623316">
      <w:pPr>
        <w:jc w:val="both"/>
        <w:rPr>
          <w:rFonts w:ascii="Open Sans" w:hAnsi="Open Sans" w:cs="Open Sans"/>
        </w:rPr>
      </w:pPr>
      <w:r w:rsidRPr="00CD1CE8">
        <w:rPr>
          <w:rFonts w:ascii="Open Sans" w:hAnsi="Open Sans" w:cs="Open Sans"/>
          <w:szCs w:val="24"/>
        </w:rPr>
        <w:t>Please do not hesitate to contact me if you would like to discuss this matter further.</w:t>
      </w:r>
    </w:p>
    <w:p w14:paraId="4CF94E43" w14:textId="77777777" w:rsidR="00623316" w:rsidRPr="00CD1CE8" w:rsidRDefault="00623316" w:rsidP="00623316">
      <w:pPr>
        <w:rPr>
          <w:rFonts w:ascii="Open Sans" w:hAnsi="Open Sans" w:cs="Open Sans"/>
          <w:szCs w:val="24"/>
        </w:rPr>
      </w:pPr>
    </w:p>
    <w:p w14:paraId="133C2EB8" w14:textId="77777777" w:rsidR="00623316" w:rsidRPr="00CD1CE8" w:rsidRDefault="00623316" w:rsidP="00623316">
      <w:pPr>
        <w:jc w:val="both"/>
        <w:rPr>
          <w:rFonts w:ascii="Open Sans" w:hAnsi="Open Sans" w:cs="Open Sans"/>
          <w:szCs w:val="24"/>
        </w:rPr>
      </w:pPr>
      <w:r w:rsidRPr="00CD1CE8">
        <w:rPr>
          <w:rFonts w:ascii="Open Sans" w:hAnsi="Open Sans" w:cs="Open Sans"/>
          <w:szCs w:val="24"/>
        </w:rPr>
        <w:t xml:space="preserve">Yours sincerely </w:t>
      </w:r>
    </w:p>
    <w:p w14:paraId="06D8FC2C" w14:textId="77777777" w:rsidR="00623316" w:rsidRPr="00CD1CE8" w:rsidRDefault="00623316" w:rsidP="00623316">
      <w:pPr>
        <w:jc w:val="both"/>
        <w:rPr>
          <w:rFonts w:ascii="Open Sans" w:hAnsi="Open Sans" w:cs="Open Sans"/>
          <w:szCs w:val="24"/>
        </w:rPr>
      </w:pPr>
    </w:p>
    <w:p w14:paraId="4D4EE7B8" w14:textId="77777777" w:rsidR="00623316" w:rsidRPr="00CD1CE8" w:rsidRDefault="00623316" w:rsidP="00623316">
      <w:pPr>
        <w:rPr>
          <w:rFonts w:ascii="Freestyle Script" w:hAnsi="Freestyle Script" w:cs="Open Sans"/>
          <w:sz w:val="44"/>
          <w:szCs w:val="44"/>
        </w:rPr>
      </w:pPr>
      <w:r w:rsidRPr="00CD1CE8">
        <w:rPr>
          <w:rFonts w:ascii="Freestyle Script" w:hAnsi="Freestyle Script" w:cs="Open Sans"/>
          <w:sz w:val="44"/>
          <w:szCs w:val="44"/>
        </w:rPr>
        <w:t>Chris MacArthur</w:t>
      </w:r>
    </w:p>
    <w:p w14:paraId="671C5F79" w14:textId="77777777" w:rsidR="00623316" w:rsidRPr="00CD1CE8" w:rsidRDefault="00623316" w:rsidP="00623316">
      <w:pPr>
        <w:rPr>
          <w:rFonts w:ascii="Open Sans" w:hAnsi="Open Sans" w:cs="Open Sans"/>
          <w:b/>
        </w:rPr>
      </w:pPr>
    </w:p>
    <w:p w14:paraId="468798CC" w14:textId="77777777" w:rsidR="00623316" w:rsidRPr="00CD1CE8" w:rsidRDefault="00623316" w:rsidP="00623316">
      <w:pPr>
        <w:rPr>
          <w:rFonts w:ascii="Open Sans" w:hAnsi="Open Sans" w:cs="Open Sans"/>
          <w:i/>
          <w:sz w:val="16"/>
          <w:szCs w:val="16"/>
        </w:rPr>
      </w:pPr>
      <w:r w:rsidRPr="00CD1CE8">
        <w:rPr>
          <w:rFonts w:ascii="Open Sans" w:hAnsi="Open Sans" w:cs="Open Sans"/>
          <w:b/>
        </w:rPr>
        <w:t xml:space="preserve">Chris MacArthur </w:t>
      </w:r>
      <w:r w:rsidRPr="00CD1CE8">
        <w:rPr>
          <w:rFonts w:ascii="Open Sans" w:hAnsi="Open Sans" w:cs="Open Sans"/>
          <w:i/>
          <w:sz w:val="16"/>
          <w:szCs w:val="16"/>
        </w:rPr>
        <w:t>B.Sc.(Hons), DipTP, MRTPI</w:t>
      </w:r>
    </w:p>
    <w:p w14:paraId="5AFD9CE7" w14:textId="77777777" w:rsidR="00623316" w:rsidRPr="00CD1CE8" w:rsidRDefault="00623316" w:rsidP="00623316">
      <w:pPr>
        <w:jc w:val="both"/>
        <w:rPr>
          <w:rFonts w:ascii="Open Sans" w:hAnsi="Open Sans" w:cs="Open Sans"/>
          <w:u w:val="single"/>
        </w:rPr>
      </w:pPr>
      <w:r w:rsidRPr="00CD1CE8">
        <w:rPr>
          <w:rFonts w:ascii="Open Sans" w:hAnsi="Open Sans" w:cs="Open Sans"/>
          <w:b/>
        </w:rPr>
        <w:t>Planning Liaison Manager</w:t>
      </w:r>
    </w:p>
    <w:p w14:paraId="4E793F1B" w14:textId="77777777" w:rsidR="00623316" w:rsidRPr="00CD1CE8" w:rsidRDefault="00623316" w:rsidP="00623316">
      <w:pPr>
        <w:jc w:val="both"/>
        <w:rPr>
          <w:rFonts w:ascii="Open Sans" w:hAnsi="Open Sans" w:cs="Open Sans"/>
        </w:rPr>
      </w:pPr>
    </w:p>
    <w:p w14:paraId="1C76CBF2" w14:textId="77777777" w:rsidR="00623316" w:rsidRPr="00CD1CE8" w:rsidRDefault="00623316" w:rsidP="00623316">
      <w:pPr>
        <w:jc w:val="both"/>
        <w:rPr>
          <w:rFonts w:ascii="Open Sans" w:hAnsi="Open Sans" w:cs="Open Sans"/>
          <w:u w:val="single"/>
        </w:rPr>
      </w:pPr>
      <w:r w:rsidRPr="00CD1CE8">
        <w:rPr>
          <w:rFonts w:ascii="Open Sans" w:hAnsi="Open Sans" w:cs="Open Sans"/>
          <w:u w:val="single"/>
        </w:rPr>
        <w:t>Disclaimer</w:t>
      </w:r>
    </w:p>
    <w:p w14:paraId="147AD44A" w14:textId="77777777" w:rsidR="00623316" w:rsidRPr="00CD1CE8" w:rsidRDefault="00623316" w:rsidP="00623316">
      <w:pPr>
        <w:jc w:val="both"/>
        <w:rPr>
          <w:rFonts w:ascii="Open Sans" w:hAnsi="Open Sans" w:cs="Open Sans"/>
          <w:u w:val="single"/>
        </w:rPr>
      </w:pPr>
    </w:p>
    <w:p w14:paraId="472ED866" w14:textId="77777777" w:rsidR="00623316" w:rsidRPr="00CD1CE8" w:rsidRDefault="00623316" w:rsidP="00623316">
      <w:pPr>
        <w:widowControl w:val="0"/>
        <w:jc w:val="both"/>
        <w:rPr>
          <w:rFonts w:ascii="Open Sans" w:hAnsi="Open Sans" w:cs="Open Sans"/>
          <w:snapToGrid w:val="0"/>
          <w:szCs w:val="24"/>
          <w:lang w:val="en-US" w:eastAsia="en-US"/>
        </w:rPr>
      </w:pPr>
      <w:r w:rsidRPr="00CD1CE8">
        <w:rPr>
          <w:rFonts w:ascii="Open Sans" w:hAnsi="Open Sans" w:cs="Open Sans"/>
          <w:snapToGrid w:val="0"/>
          <w:szCs w:val="24"/>
          <w:lang w:val="en-US" w:eastAsia="en-US"/>
        </w:rPr>
        <w:t>The above consultation response is provided by The Coal Authority as a Statutory Consultee and is based upon the latest available coal mining data on the date of the response, and electronic consultation records held by The Coal Authority since 1 April 2013.  The comments made are also based upon only the information provided to The Coal Authority by the Local Planning Authority and/or has been published on the Council's website for consultation purposes in relation to this specific planning application.  The views and conclusions contained in this response may be subject to review and amendment by The Coal Authority if additional or new data/information (such as a revised Coal Mining Risk Assessment) is provided by the Local Planning Authority or the Applicant for consultation purposes.</w:t>
      </w:r>
    </w:p>
    <w:p w14:paraId="6B309FC3" w14:textId="77777777" w:rsidR="00623316" w:rsidRPr="00CD1CE8" w:rsidRDefault="00623316" w:rsidP="00623316">
      <w:pPr>
        <w:jc w:val="both"/>
        <w:rPr>
          <w:rFonts w:ascii="Open Sans" w:hAnsi="Open Sans" w:cs="Open Sans"/>
        </w:rPr>
      </w:pPr>
    </w:p>
    <w:p w14:paraId="436DEC75" w14:textId="77777777" w:rsidR="00623316" w:rsidRPr="00C36F35" w:rsidRDefault="00623316" w:rsidP="00623316">
      <w:pPr>
        <w:jc w:val="both"/>
      </w:pPr>
    </w:p>
    <w:p w14:paraId="6B151EA4" w14:textId="77777777" w:rsidR="00623316" w:rsidRPr="00C36F35" w:rsidRDefault="00623316" w:rsidP="00623316">
      <w:pPr>
        <w:jc w:val="both"/>
      </w:pPr>
    </w:p>
    <w:p w14:paraId="24456720" w14:textId="77777777" w:rsidR="00623316" w:rsidRPr="00C36F35" w:rsidRDefault="00623316" w:rsidP="00623316">
      <w:pPr>
        <w:jc w:val="both"/>
      </w:pPr>
    </w:p>
    <w:p w14:paraId="1591FFAF" w14:textId="77777777" w:rsidR="00623316" w:rsidRPr="00C36F35" w:rsidRDefault="00623316" w:rsidP="00623316">
      <w:pPr>
        <w:jc w:val="both"/>
      </w:pPr>
    </w:p>
    <w:p w14:paraId="1D0A93E0" w14:textId="77777777" w:rsidR="00623316" w:rsidRPr="00C36F35" w:rsidRDefault="00623316" w:rsidP="00623316">
      <w:pPr>
        <w:jc w:val="both"/>
      </w:pPr>
    </w:p>
    <w:p w14:paraId="39D7ADCD" w14:textId="77777777" w:rsidR="00623316" w:rsidRPr="00C36F35" w:rsidRDefault="00623316" w:rsidP="00623316">
      <w:pPr>
        <w:jc w:val="both"/>
      </w:pPr>
    </w:p>
    <w:p w14:paraId="22335882" w14:textId="77777777" w:rsidR="00623316" w:rsidRPr="00C36F35" w:rsidRDefault="00623316" w:rsidP="00623316">
      <w:pPr>
        <w:jc w:val="both"/>
      </w:pPr>
    </w:p>
    <w:p w14:paraId="26D72E32" w14:textId="77777777" w:rsidR="00623316" w:rsidRPr="00C36F35" w:rsidRDefault="00623316" w:rsidP="00623316">
      <w:pPr>
        <w:jc w:val="both"/>
      </w:pPr>
    </w:p>
    <w:p w14:paraId="28140C22" w14:textId="77777777" w:rsidR="00623316" w:rsidRPr="00C36F35" w:rsidRDefault="00623316" w:rsidP="00623316">
      <w:pPr>
        <w:jc w:val="both"/>
      </w:pPr>
    </w:p>
    <w:p w14:paraId="24223145" w14:textId="77777777" w:rsidR="00623316" w:rsidRPr="00C36F35" w:rsidRDefault="00623316" w:rsidP="00623316">
      <w:pPr>
        <w:jc w:val="both"/>
      </w:pPr>
    </w:p>
    <w:p w14:paraId="4EC8F164" w14:textId="77777777" w:rsidR="00623316" w:rsidRPr="00C36F35" w:rsidRDefault="00623316" w:rsidP="00623316">
      <w:pPr>
        <w:jc w:val="both"/>
      </w:pPr>
    </w:p>
    <w:p w14:paraId="0DE1748E" w14:textId="77777777" w:rsidR="00623316" w:rsidRPr="00C36F35" w:rsidRDefault="00623316" w:rsidP="00623316">
      <w:pPr>
        <w:jc w:val="both"/>
      </w:pPr>
    </w:p>
    <w:p w14:paraId="1D411C4B" w14:textId="77777777" w:rsidR="00623316" w:rsidRPr="00C36F35" w:rsidRDefault="00623316" w:rsidP="00623316">
      <w:pPr>
        <w:jc w:val="both"/>
      </w:pPr>
    </w:p>
    <w:p w14:paraId="65E71F44" w14:textId="77777777" w:rsidR="00623316" w:rsidRPr="00C36F35" w:rsidRDefault="00623316" w:rsidP="00623316">
      <w:pPr>
        <w:jc w:val="both"/>
      </w:pPr>
    </w:p>
    <w:p w14:paraId="6EA7727B" w14:textId="77777777" w:rsidR="00623316" w:rsidRPr="00C36F35" w:rsidRDefault="00623316" w:rsidP="00623316">
      <w:pPr>
        <w:jc w:val="both"/>
      </w:pPr>
    </w:p>
    <w:p w14:paraId="28DFBF69" w14:textId="77777777" w:rsidR="00623316" w:rsidRPr="00C36F35" w:rsidRDefault="00623316" w:rsidP="00623316">
      <w:pPr>
        <w:jc w:val="both"/>
      </w:pPr>
    </w:p>
    <w:p w14:paraId="2ABEFA2F" w14:textId="77777777" w:rsidR="00623316" w:rsidRPr="00C36F35" w:rsidRDefault="00623316" w:rsidP="00623316">
      <w:pPr>
        <w:jc w:val="both"/>
      </w:pPr>
    </w:p>
    <w:p w14:paraId="7B90AB25" w14:textId="77777777" w:rsidR="00623316" w:rsidRPr="00C36F35" w:rsidRDefault="00623316" w:rsidP="00623316">
      <w:pPr>
        <w:jc w:val="both"/>
      </w:pPr>
    </w:p>
    <w:p w14:paraId="7802B4FB" w14:textId="77777777" w:rsidR="00623316" w:rsidRPr="00C36F35" w:rsidRDefault="00623316" w:rsidP="00623316">
      <w:pPr>
        <w:jc w:val="both"/>
      </w:pPr>
    </w:p>
    <w:p w14:paraId="1AE5FBD8" w14:textId="77777777" w:rsidR="00623316" w:rsidRPr="00C36F35" w:rsidRDefault="00623316" w:rsidP="00623316">
      <w:pPr>
        <w:jc w:val="both"/>
      </w:pPr>
    </w:p>
    <w:p w14:paraId="03FB4E49" w14:textId="77777777" w:rsidR="00623316" w:rsidRPr="00C36F35" w:rsidRDefault="00623316" w:rsidP="00623316">
      <w:pPr>
        <w:jc w:val="both"/>
      </w:pPr>
    </w:p>
    <w:p w14:paraId="5AF6FE91" w14:textId="77777777" w:rsidR="00623316" w:rsidRPr="00C36F35" w:rsidRDefault="00623316" w:rsidP="00623316">
      <w:pPr>
        <w:jc w:val="both"/>
      </w:pPr>
    </w:p>
    <w:p w14:paraId="5090D56B" w14:textId="77777777" w:rsidR="00623316" w:rsidRPr="00C36F35" w:rsidRDefault="00623316" w:rsidP="00623316">
      <w:pPr>
        <w:jc w:val="both"/>
      </w:pPr>
    </w:p>
    <w:p w14:paraId="5F58546B" w14:textId="77777777" w:rsidR="00623316" w:rsidRPr="00C36F35" w:rsidRDefault="00623316" w:rsidP="00623316">
      <w:pPr>
        <w:jc w:val="both"/>
      </w:pPr>
    </w:p>
    <w:p w14:paraId="5985E44F" w14:textId="77777777" w:rsidR="00C64B39" w:rsidRPr="00C36F35" w:rsidRDefault="00C64B39" w:rsidP="00623316">
      <w:pPr>
        <w:jc w:val="both"/>
      </w:pPr>
    </w:p>
    <w:sectPr w:rsidR="00C64B39" w:rsidRPr="00C36F35" w:rsidSect="001B636E">
      <w:headerReference w:type="even" r:id="rId7"/>
      <w:headerReference w:type="default" r:id="rId8"/>
      <w:footerReference w:type="even" r:id="rId9"/>
      <w:footerReference w:type="default" r:id="rId10"/>
      <w:headerReference w:type="first" r:id="rId11"/>
      <w:footerReference w:type="first" r:id="rId12"/>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85E452" w14:textId="77777777" w:rsidR="008E410B" w:rsidRDefault="008E410B">
      <w:r>
        <w:separator/>
      </w:r>
    </w:p>
  </w:endnote>
  <w:endnote w:type="continuationSeparator" w:id="0">
    <w:p w14:paraId="5985E453"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Freestyle Script">
    <w:panose1 w:val="030804020302050B0404"/>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85E456"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985E457" w14:textId="77777777" w:rsidR="00C64B39" w:rsidRDefault="00C64B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85E458" w14:textId="7A2643D3"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623316">
      <w:rPr>
        <w:rStyle w:val="PageNumber"/>
        <w:rFonts w:ascii="Arial" w:hAnsi="Arial" w:cs="Arial"/>
        <w:noProof/>
      </w:rPr>
      <w:t>2</w:t>
    </w:r>
    <w:r w:rsidRPr="009F4C8D">
      <w:rPr>
        <w:rStyle w:val="PageNumber"/>
        <w:rFonts w:ascii="Arial" w:hAnsi="Arial" w:cs="Arial"/>
      </w:rPr>
      <w:fldChar w:fldCharType="end"/>
    </w:r>
  </w:p>
  <w:p w14:paraId="5985E459" w14:textId="77777777" w:rsidR="00C64B39" w:rsidRDefault="00C64B39">
    <w:pPr>
      <w:pStyle w:val="Footer"/>
    </w:pPr>
    <w:r>
      <w:br/>
    </w:r>
  </w:p>
  <w:p w14:paraId="5985E45A"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5985E45B"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85E45D" w14:textId="6AE5045F"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623316">
      <w:rPr>
        <w:rStyle w:val="PageNumber"/>
        <w:rFonts w:ascii="Arial" w:hAnsi="Arial" w:cs="Arial"/>
        <w:noProof/>
      </w:rPr>
      <w:t>1</w:t>
    </w:r>
    <w:r w:rsidRPr="009F4C8D">
      <w:rPr>
        <w:rStyle w:val="PageNumber"/>
        <w:rFonts w:ascii="Arial" w:hAnsi="Arial" w:cs="Arial"/>
      </w:rPr>
      <w:fldChar w:fldCharType="end"/>
    </w:r>
  </w:p>
  <w:p w14:paraId="5985E45E" w14:textId="77777777" w:rsidR="00C64B39" w:rsidRDefault="00C64B39" w:rsidP="00C36F35">
    <w:pPr>
      <w:pStyle w:val="Footer"/>
      <w:rPr>
        <w:rFonts w:ascii="Arial" w:hAnsi="Arial"/>
        <w:color w:val="000000"/>
        <w:sz w:val="20"/>
      </w:rPr>
    </w:pPr>
  </w:p>
  <w:p w14:paraId="5985E45F" w14:textId="77777777" w:rsidR="00C64B39" w:rsidRDefault="00C64B39" w:rsidP="00C36F35">
    <w:pPr>
      <w:pStyle w:val="Footer"/>
      <w:rPr>
        <w:rFonts w:ascii="Arial" w:hAnsi="Arial"/>
        <w:color w:val="000000"/>
        <w:sz w:val="20"/>
      </w:rPr>
    </w:pPr>
  </w:p>
  <w:p w14:paraId="5985E460" w14:textId="77777777" w:rsidR="00C64B39" w:rsidRDefault="00C64B39" w:rsidP="00C36F35">
    <w:pPr>
      <w:pStyle w:val="Footer"/>
      <w:rPr>
        <w:rFonts w:ascii="Arial" w:hAnsi="Arial"/>
        <w:color w:val="000000"/>
        <w:sz w:val="20"/>
      </w:rPr>
    </w:pPr>
  </w:p>
  <w:p w14:paraId="5985E461"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5985E462"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85E450" w14:textId="77777777" w:rsidR="008E410B" w:rsidRDefault="008E410B">
      <w:r>
        <w:separator/>
      </w:r>
    </w:p>
  </w:footnote>
  <w:footnote w:type="continuationSeparator" w:id="0">
    <w:p w14:paraId="5985E451" w14:textId="77777777" w:rsidR="008E410B" w:rsidRDefault="008E4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85E454" w14:textId="77777777" w:rsidR="006F6F36" w:rsidRDefault="006F6F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85E455" w14:textId="77777777" w:rsidR="006F6F36" w:rsidRDefault="006F6F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85E45C" w14:textId="77777777" w:rsidR="00C64B39" w:rsidRDefault="00623316">
    <w:pPr>
      <w:pStyle w:val="Header"/>
    </w:pPr>
    <w:r>
      <w:rPr>
        <w:noProof/>
      </w:rPr>
      <w:pict w14:anchorId="5985E4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pict w14:anchorId="5985E464">
        <v:shape id="_x0000_i1025" type="#_x0000_t75" style="width:86.6pt;height:76.05pt">
          <v:imagedata r:id="rId2" o:title="CoalAuthority_2013_logo"/>
        </v:shape>
      </w:pict>
    </w:r>
    <w:r>
      <w:rPr>
        <w:noProof/>
      </w:rPr>
      <w:pict w14:anchorId="5985E465">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5985E467"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5985E468"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5985E469"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5985E46A" w14:textId="77777777" w:rsidR="00C64B39" w:rsidRPr="007A4BD1" w:rsidRDefault="00C64B39" w:rsidP="00306D09">
                <w:pPr>
                  <w:rPr>
                    <w:rFonts w:ascii="Arial" w:hAnsi="Arial" w:cs="Arial"/>
                    <w:b/>
                    <w:sz w:val="20"/>
                  </w:rPr>
                </w:pPr>
                <w:r>
                  <w:rPr>
                    <w:rFonts w:ascii="Arial" w:hAnsi="Arial" w:cs="Arial"/>
                    <w:b/>
                    <w:sz w:val="20"/>
                  </w:rPr>
                  <w:t>Nottinghamshire</w:t>
                </w:r>
              </w:p>
              <w:p w14:paraId="5985E46B" w14:textId="77777777" w:rsidR="00C64B39" w:rsidRPr="007A4BD1" w:rsidRDefault="00C64B39" w:rsidP="00306D09">
                <w:pPr>
                  <w:rPr>
                    <w:rFonts w:ascii="Arial" w:hAnsi="Arial" w:cs="Arial"/>
                    <w:b/>
                    <w:sz w:val="20"/>
                  </w:rPr>
                </w:pPr>
                <w:r w:rsidRPr="007A4BD1">
                  <w:rPr>
                    <w:rFonts w:ascii="Arial" w:hAnsi="Arial" w:cs="Arial"/>
                    <w:b/>
                    <w:sz w:val="20"/>
                  </w:rPr>
                  <w:t>NG18 4RG</w:t>
                </w:r>
              </w:p>
              <w:p w14:paraId="5985E46C" w14:textId="77777777" w:rsidR="00C64B39" w:rsidRDefault="00C64B39" w:rsidP="00306D09">
                <w:pPr>
                  <w:rPr>
                    <w:rFonts w:ascii="Arial" w:hAnsi="Arial" w:cs="Arial"/>
                    <w:b/>
                    <w:noProof/>
                    <w:sz w:val="20"/>
                  </w:rPr>
                </w:pPr>
              </w:p>
              <w:p w14:paraId="5985E46D"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5985E46E" w14:textId="77777777" w:rsidR="00C64B39" w:rsidRDefault="00C64B39" w:rsidP="00306D09">
                <w:pPr>
                  <w:rPr>
                    <w:rFonts w:ascii="Arial" w:hAnsi="Arial" w:cs="Arial"/>
                    <w:b/>
                    <w:sz w:val="20"/>
                  </w:rPr>
                </w:pPr>
                <w:r>
                  <w:rPr>
                    <w:rFonts w:ascii="Arial" w:hAnsi="Arial" w:cs="Arial"/>
                    <w:b/>
                    <w:noProof/>
                    <w:sz w:val="20"/>
                  </w:rPr>
                  <w:tab/>
                </w:r>
              </w:p>
              <w:p w14:paraId="5985E46F"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5985E470" w14:textId="77777777" w:rsidR="00C64B39" w:rsidRDefault="00C64B39" w:rsidP="00306D09">
                <w:pPr>
                  <w:rPr>
                    <w:rFonts w:ascii="Arial" w:hAnsi="Arial" w:cs="Arial"/>
                    <w:b/>
                    <w:sz w:val="20"/>
                  </w:rPr>
                </w:pPr>
              </w:p>
              <w:p w14:paraId="5985E471"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5985E472" w14:textId="77777777" w:rsidR="00C64B39" w:rsidRDefault="00C64B39" w:rsidP="00306D09">
                <w:pPr>
                  <w:rPr>
                    <w:rFonts w:ascii="Arial" w:hAnsi="Arial" w:cs="Arial"/>
                    <w:b/>
                    <w:sz w:val="20"/>
                  </w:rPr>
                </w:pPr>
                <w:r>
                  <w:rPr>
                    <w:rFonts w:ascii="Arial" w:hAnsi="Arial" w:cs="Arial"/>
                    <w:b/>
                    <w:sz w:val="20"/>
                  </w:rPr>
                  <w:t xml:space="preserve"> </w:t>
                </w:r>
              </w:p>
              <w:p w14:paraId="5985E473" w14:textId="77777777" w:rsidR="00C64B39" w:rsidRDefault="00C64B39" w:rsidP="00306D09">
                <w:pPr>
                  <w:tabs>
                    <w:tab w:val="left" w:pos="658"/>
                  </w:tabs>
                  <w:rPr>
                    <w:rFonts w:ascii="Arial" w:hAnsi="Arial" w:cs="Arial"/>
                    <w:b/>
                    <w:sz w:val="20"/>
                  </w:rPr>
                </w:pPr>
              </w:p>
              <w:p w14:paraId="5985E474" w14:textId="77777777" w:rsidR="00C64B39" w:rsidRDefault="00C64B39" w:rsidP="00306D09">
                <w:pPr>
                  <w:tabs>
                    <w:tab w:val="left" w:pos="658"/>
                  </w:tabs>
                  <w:rPr>
                    <w:rFonts w:ascii="Arial" w:hAnsi="Arial" w:cs="Arial"/>
                    <w:b/>
                    <w:sz w:val="20"/>
                  </w:rPr>
                </w:pPr>
              </w:p>
              <w:p w14:paraId="5985E475" w14:textId="77777777" w:rsidR="00C64B39" w:rsidRDefault="00C64B39" w:rsidP="00306D09">
                <w:pPr>
                  <w:tabs>
                    <w:tab w:val="left" w:pos="658"/>
                  </w:tabs>
                  <w:rPr>
                    <w:rFonts w:ascii="Arial" w:hAnsi="Arial" w:cs="Arial"/>
                    <w:b/>
                    <w:sz w:val="20"/>
                  </w:rPr>
                </w:pPr>
              </w:p>
              <w:p w14:paraId="5985E476" w14:textId="77777777" w:rsidR="00C64B39" w:rsidRPr="002B2F7F" w:rsidRDefault="00C64B39" w:rsidP="00306D09">
                <w:pPr>
                  <w:tabs>
                    <w:tab w:val="left" w:pos="658"/>
                  </w:tabs>
                  <w:rPr>
                    <w:rFonts w:ascii="Arial" w:hAnsi="Arial" w:cs="Arial"/>
                    <w:b/>
                    <w:sz w:val="22"/>
                  </w:rPr>
                </w:pPr>
              </w:p>
              <w:p w14:paraId="5985E477" w14:textId="77777777" w:rsidR="00C64B39" w:rsidRPr="002B2F7F" w:rsidRDefault="00C64B39" w:rsidP="00306D09">
                <w:pPr>
                  <w:rPr>
                    <w:rFonts w:ascii="Arial" w:hAnsi="Arial"/>
                  </w:rPr>
                </w:pPr>
              </w:p>
            </w:txbxContent>
          </v:textbox>
          <w10:wrap type="topAndBottom" anchory="page"/>
          <w10:anchorlock/>
        </v:shape>
      </w:pict>
    </w:r>
    <w:r>
      <w:rPr>
        <w:noProof/>
      </w:rPr>
      <w:pict w14:anchorId="5985E466">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9"/>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AES" w:cryptAlgorithmClass="hash" w:cryptAlgorithmType="typeAny" w:cryptAlgorithmSid="14" w:cryptSpinCount="100000" w:hash="FIdN7h2l/BgxR8NkR3DITJcFqEtvoNgciNuWcWkjbxn94nmLyNHdtqu//CPsJIHzn34TuohH/HPcsFR1zihjnQ==" w:salt="dV0m3gUxVgRmJ/uiWpkIZg=="/>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D06A4"/>
    <w:rsid w:val="004D3A0E"/>
    <w:rsid w:val="005116DD"/>
    <w:rsid w:val="00514F6D"/>
    <w:rsid w:val="00522FF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E38CB"/>
    <w:rsid w:val="005F5899"/>
    <w:rsid w:val="005F7419"/>
    <w:rsid w:val="00600EA1"/>
    <w:rsid w:val="00603F84"/>
    <w:rsid w:val="00606510"/>
    <w:rsid w:val="006156BF"/>
    <w:rsid w:val="00621084"/>
    <w:rsid w:val="00621944"/>
    <w:rsid w:val="00623316"/>
    <w:rsid w:val="006253C1"/>
    <w:rsid w:val="006355A0"/>
    <w:rsid w:val="00636E33"/>
    <w:rsid w:val="00641679"/>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410B"/>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4394"/>
    <w:rsid w:val="009819BB"/>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3B73"/>
    <w:rsid w:val="00AE266E"/>
    <w:rsid w:val="00AE2717"/>
    <w:rsid w:val="00AE6E25"/>
    <w:rsid w:val="00AE7935"/>
    <w:rsid w:val="00AF319C"/>
    <w:rsid w:val="00AF7C1D"/>
    <w:rsid w:val="00B00021"/>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ED8"/>
    <w:rsid w:val="00CF14CF"/>
    <w:rsid w:val="00CF7D7A"/>
    <w:rsid w:val="00D06085"/>
    <w:rsid w:val="00D1076E"/>
    <w:rsid w:val="00D21960"/>
    <w:rsid w:val="00D424A4"/>
    <w:rsid w:val="00D45262"/>
    <w:rsid w:val="00D525CE"/>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5985E41D"/>
  <w15:docId w15:val="{E4388FF2-B65A-4153-8B8B-09283B358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3" Type="http://schemas.openxmlformats.org/officeDocument/2006/relationships/hyperlink" Target="mailto:planningconsultation@coal.gov.uk" TargetMode="External"/><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3.png"/><Relationship Id="rId4" Type="http://schemas.openxmlformats.org/officeDocument/2006/relationships/hyperlink" Target="http://www.gov.uk/coal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TotalTime>
  <Pages>0</Pages>
  <Words>361</Words>
  <Characters>2063</Characters>
  <Application>Microsoft Office Word</Application>
  <DocSecurity>8</DocSecurity>
  <Lines>17</Lines>
  <Paragraphs>4</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2420</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Chris MacArthur</lastModifiedBy>
  <revision>16</revision>
  <lastPrinted>2013-10-23T13:51:00.0000000Z</lastPrinted>
  <dcterms:created xsi:type="dcterms:W3CDTF">2013-01-08T13:46:00.0000000Z</dcterms:created>
  <dcterms:modified xsi:type="dcterms:W3CDTF">2023-10-27T11:05:11.9130000Z</dcterms:modified>
</coreProperties>
</file>