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BD828" w14:textId="77777777" w:rsidR="00E51C2A" w:rsidRPr="002D13B6" w:rsidRDefault="00E51C2A" w:rsidP="001B25F4">
      <w:pPr>
        <w:pStyle w:val="BWWSpace"/>
        <w:rPr>
          <w:bCs/>
        </w:rPr>
        <w:sectPr w:rsidR="00E51C2A" w:rsidRPr="002D13B6" w:rsidSect="001B25F4">
          <w:footerReference w:type="default" r:id="rId10"/>
          <w:headerReference w:type="first" r:id="rId11"/>
          <w:footerReference w:type="first" r:id="rId12"/>
          <w:type w:val="continuous"/>
          <w:pgSz w:w="11906" w:h="16838" w:code="9"/>
          <w:pgMar w:top="2665" w:right="1134" w:bottom="2552" w:left="1134" w:header="709" w:footer="709" w:gutter="0"/>
          <w:cols w:space="708"/>
          <w:titlePg/>
          <w:docGrid w:linePitch="360"/>
        </w:sectPr>
      </w:pPr>
    </w:p>
    <w:p w14:paraId="664A932F" w14:textId="05813E33" w:rsidR="002C10DA" w:rsidRPr="002D13B6" w:rsidRDefault="001C4FF3" w:rsidP="003823BB">
      <w:r>
        <w:t xml:space="preserve">Wednesday 29 </w:t>
      </w:r>
      <w:r w:rsidR="00BF1AB0" w:rsidRPr="002D13B6">
        <w:t xml:space="preserve">March 2023 </w:t>
      </w:r>
    </w:p>
    <w:p w14:paraId="41B4E5EA" w14:textId="77777777" w:rsidR="000514DA" w:rsidRPr="003823BB" w:rsidRDefault="000514DA" w:rsidP="003823BB"/>
    <w:p w14:paraId="345153BD" w14:textId="5EBCC1D3" w:rsidR="00A05383" w:rsidRDefault="004D35ED" w:rsidP="003823BB">
      <w:r>
        <w:t xml:space="preserve">Wrexham </w:t>
      </w:r>
      <w:r w:rsidR="003B294D">
        <w:t xml:space="preserve">County Borough Council </w:t>
      </w:r>
    </w:p>
    <w:p w14:paraId="517FA0A8" w14:textId="53CCC21B" w:rsidR="003B294D" w:rsidRDefault="003B294D" w:rsidP="003823BB">
      <w:r>
        <w:t xml:space="preserve">Guildhall </w:t>
      </w:r>
    </w:p>
    <w:p w14:paraId="26597F95" w14:textId="2C8E6067" w:rsidR="003B294D" w:rsidRDefault="003B294D" w:rsidP="003823BB">
      <w:r>
        <w:t xml:space="preserve">Wexham </w:t>
      </w:r>
    </w:p>
    <w:p w14:paraId="5D89956B" w14:textId="2A8046B3" w:rsidR="003B294D" w:rsidRDefault="003B294D" w:rsidP="003823BB">
      <w:r>
        <w:t>LL11 1AY</w:t>
      </w:r>
    </w:p>
    <w:p w14:paraId="25822AFB" w14:textId="77777777" w:rsidR="003B294D" w:rsidRPr="003823BB" w:rsidRDefault="003B294D" w:rsidP="003823BB"/>
    <w:p w14:paraId="4AD5A038" w14:textId="1F6B3402" w:rsidR="002C10DA" w:rsidRPr="003823BB" w:rsidRDefault="002C10DA" w:rsidP="003823BB">
      <w:r w:rsidRPr="003823BB">
        <w:t xml:space="preserve">Dear </w:t>
      </w:r>
      <w:r w:rsidR="00722A87" w:rsidRPr="003823BB">
        <w:t>Sir/Madam,</w:t>
      </w:r>
      <w:r w:rsidRPr="003823BB">
        <w:t xml:space="preserve"> </w:t>
      </w:r>
    </w:p>
    <w:p w14:paraId="00705293" w14:textId="77777777" w:rsidR="002C10DA" w:rsidRPr="003823BB" w:rsidRDefault="002C10DA" w:rsidP="003823BB">
      <w:r w:rsidRPr="003823BB">
        <w:t xml:space="preserve"> </w:t>
      </w:r>
    </w:p>
    <w:p w14:paraId="48E624CB" w14:textId="612F7EAD" w:rsidR="00A05383" w:rsidRPr="00AA3F58" w:rsidRDefault="00947819" w:rsidP="00AA3F58">
      <w:pPr>
        <w:rPr>
          <w:b/>
          <w:bCs w:val="0"/>
        </w:rPr>
      </w:pPr>
      <w:r w:rsidRPr="003823BB">
        <w:rPr>
          <w:b/>
          <w:bCs w:val="0"/>
        </w:rPr>
        <w:t>DISCHARGE OF DETAILS REQUIRED BY CONDITION</w:t>
      </w:r>
      <w:r w:rsidR="00F54D6A">
        <w:rPr>
          <w:b/>
          <w:bCs w:val="0"/>
        </w:rPr>
        <w:t>S</w:t>
      </w:r>
      <w:r w:rsidRPr="003823BB">
        <w:rPr>
          <w:b/>
          <w:bCs w:val="0"/>
        </w:rPr>
        <w:t xml:space="preserve"> OF </w:t>
      </w:r>
      <w:r w:rsidR="00F54D6A">
        <w:rPr>
          <w:b/>
          <w:bCs w:val="0"/>
        </w:rPr>
        <w:t>PLANNING PERMISSION</w:t>
      </w:r>
      <w:r w:rsidR="00FF6546">
        <w:rPr>
          <w:b/>
          <w:bCs w:val="0"/>
        </w:rPr>
        <w:t xml:space="preserve"> P/2021/0560</w:t>
      </w:r>
      <w:r w:rsidRPr="003823BB">
        <w:rPr>
          <w:b/>
          <w:bCs w:val="0"/>
        </w:rPr>
        <w:t xml:space="preserve"> </w:t>
      </w:r>
      <w:r w:rsidR="00A05383" w:rsidRPr="003823BB">
        <w:rPr>
          <w:b/>
          <w:bCs w:val="0"/>
        </w:rPr>
        <w:t xml:space="preserve">FOR </w:t>
      </w:r>
      <w:r w:rsidR="00AA3F58" w:rsidRPr="00AA3F58">
        <w:rPr>
          <w:b/>
          <w:bCs w:val="0"/>
        </w:rPr>
        <w:t>REDEVELOPMENT OF CANAL BASIN FOR USE AS BOAT HIRE BUSINESS INCLUDING ERECTION OF 2 BUILDINGS AND STORAGE ENCLOSURE AT TREVOR BASIN NEW ROAD TREVOR WREXHAM</w:t>
      </w:r>
    </w:p>
    <w:p w14:paraId="1F4C2FEC" w14:textId="77777777" w:rsidR="00AA3F58" w:rsidRPr="003823BB" w:rsidRDefault="00AA3F58" w:rsidP="00AA3F58"/>
    <w:p w14:paraId="65461959" w14:textId="1D651F9B" w:rsidR="00A05383" w:rsidRPr="003823BB" w:rsidRDefault="00A05383" w:rsidP="003823BB">
      <w:r w:rsidRPr="003823BB">
        <w:t>The Canal &amp; River Trust (</w:t>
      </w:r>
      <w:r w:rsidR="00A4521C" w:rsidRPr="003823BB">
        <w:t>‘</w:t>
      </w:r>
      <w:r w:rsidRPr="003823BB">
        <w:t>the Trust</w:t>
      </w:r>
      <w:r w:rsidR="00A4521C" w:rsidRPr="003823BB">
        <w:t>’</w:t>
      </w:r>
      <w:r w:rsidRPr="003823BB">
        <w:t xml:space="preserve">) has submitted the above planning application to </w:t>
      </w:r>
      <w:r w:rsidR="0003032F">
        <w:t xml:space="preserve">Wrexham County Borough Council </w:t>
      </w:r>
      <w:r w:rsidR="00A4521C" w:rsidRPr="003823BB">
        <w:t>online</w:t>
      </w:r>
      <w:r w:rsidRPr="003823BB">
        <w:t xml:space="preserve"> using the Planning Portal website, reference numbe</w:t>
      </w:r>
      <w:r w:rsidR="00AE134F" w:rsidRPr="003823BB">
        <w:t>r</w:t>
      </w:r>
      <w:r w:rsidR="00AA15B7">
        <w:t xml:space="preserve"> </w:t>
      </w:r>
      <w:r w:rsidR="00E30760" w:rsidRPr="00DE78C3">
        <w:t>PP</w:t>
      </w:r>
      <w:r w:rsidR="000514DA" w:rsidRPr="00DE78C3">
        <w:t xml:space="preserve"> </w:t>
      </w:r>
      <w:r w:rsidR="006652FD">
        <w:t xml:space="preserve">- </w:t>
      </w:r>
      <w:r w:rsidR="00BF1AB0">
        <w:t>12052727</w:t>
      </w:r>
      <w:r w:rsidR="001303C4">
        <w:t xml:space="preserve">. </w:t>
      </w:r>
    </w:p>
    <w:p w14:paraId="1F9BC071" w14:textId="353277E2" w:rsidR="00A05383" w:rsidRPr="003823BB" w:rsidRDefault="00A05383" w:rsidP="003823BB"/>
    <w:p w14:paraId="504806D7" w14:textId="773E1B7A" w:rsidR="00D63FBF" w:rsidRDefault="00A4521C" w:rsidP="00BB7C25">
      <w:r w:rsidRPr="003823BB">
        <w:t xml:space="preserve">The application seeks </w:t>
      </w:r>
      <w:r w:rsidR="00AA72E5">
        <w:t xml:space="preserve">approval </w:t>
      </w:r>
      <w:r w:rsidR="00041B8E">
        <w:t xml:space="preserve">of </w:t>
      </w:r>
      <w:r w:rsidR="00FC0D3D">
        <w:t xml:space="preserve">condition </w:t>
      </w:r>
      <w:r w:rsidR="00627933">
        <w:t>3 (</w:t>
      </w:r>
      <w:r w:rsidR="005C67A0">
        <w:t xml:space="preserve">external facing, </w:t>
      </w:r>
      <w:r w:rsidR="00C2184E">
        <w:t>roofing,</w:t>
      </w:r>
      <w:r w:rsidR="006C209C">
        <w:t xml:space="preserve"> and </w:t>
      </w:r>
      <w:r w:rsidR="005C67A0">
        <w:t>hard surfacing</w:t>
      </w:r>
      <w:r w:rsidR="00E91E25">
        <w:t xml:space="preserve"> materials) and</w:t>
      </w:r>
      <w:r w:rsidR="00C532E6">
        <w:t xml:space="preserve"> condition 15 (landscape management plan)</w:t>
      </w:r>
      <w:r w:rsidR="00DA0533">
        <w:t>, which</w:t>
      </w:r>
      <w:r w:rsidR="00E91E25">
        <w:t xml:space="preserve"> </w:t>
      </w:r>
      <w:r w:rsidR="00FC0D3D">
        <w:t>requir</w:t>
      </w:r>
      <w:r w:rsidR="00DA0533">
        <w:t>e</w:t>
      </w:r>
      <w:r w:rsidR="00FC0D3D">
        <w:t xml:space="preserve"> information to be submitted and approved within 3 months of work commencing</w:t>
      </w:r>
      <w:r w:rsidR="003B3AA6">
        <w:t xml:space="preserve">, </w:t>
      </w:r>
      <w:r w:rsidR="00D63FBF">
        <w:t xml:space="preserve">as set out below: </w:t>
      </w:r>
    </w:p>
    <w:p w14:paraId="5A13D875" w14:textId="77777777" w:rsidR="00D63FBF" w:rsidRDefault="00D63FBF" w:rsidP="00BB7C25"/>
    <w:p w14:paraId="3C3D7EC6" w14:textId="3978CCA2" w:rsidR="002508D6" w:rsidRDefault="00D40EC8" w:rsidP="00BB7C25">
      <w:pPr>
        <w:pStyle w:val="ListParagraph"/>
        <w:numPr>
          <w:ilvl w:val="0"/>
          <w:numId w:val="32"/>
        </w:numPr>
        <w:rPr>
          <w:i/>
          <w:iCs/>
          <w:sz w:val="18"/>
          <w:szCs w:val="18"/>
        </w:rPr>
      </w:pPr>
      <w:r w:rsidRPr="001255A8">
        <w:rPr>
          <w:i/>
          <w:iCs/>
          <w:sz w:val="18"/>
          <w:szCs w:val="18"/>
        </w:rPr>
        <w:t>‘</w:t>
      </w:r>
      <w:r w:rsidR="00A236C7" w:rsidRPr="001255A8">
        <w:rPr>
          <w:i/>
          <w:iCs/>
          <w:sz w:val="18"/>
          <w:szCs w:val="18"/>
        </w:rPr>
        <w:t xml:space="preserve">3. Prior to their use on the development samples of all external facing, </w:t>
      </w:r>
      <w:proofErr w:type="gramStart"/>
      <w:r w:rsidR="00A236C7" w:rsidRPr="001255A8">
        <w:rPr>
          <w:i/>
          <w:iCs/>
          <w:sz w:val="18"/>
          <w:szCs w:val="18"/>
        </w:rPr>
        <w:t>roofing</w:t>
      </w:r>
      <w:proofErr w:type="gramEnd"/>
      <w:r w:rsidR="00A236C7" w:rsidRPr="001255A8">
        <w:rPr>
          <w:i/>
          <w:iCs/>
          <w:sz w:val="18"/>
          <w:szCs w:val="18"/>
        </w:rPr>
        <w:t xml:space="preserve"> and hard surfacing materials, including sample board, shall be submitted to and approved in writing by, the Local Planning Authority. The development shall only be carried out in strict accordance with such details as are approved.’ </w:t>
      </w:r>
    </w:p>
    <w:p w14:paraId="42581B7C" w14:textId="77777777" w:rsidR="001255A8" w:rsidRDefault="001255A8" w:rsidP="00BB7C25">
      <w:pPr>
        <w:pStyle w:val="ListParagraph"/>
        <w:rPr>
          <w:i/>
          <w:iCs/>
          <w:sz w:val="18"/>
          <w:szCs w:val="18"/>
        </w:rPr>
      </w:pPr>
    </w:p>
    <w:p w14:paraId="0E8C66BE" w14:textId="610FDC0E" w:rsidR="001255A8" w:rsidRPr="00706C2A" w:rsidRDefault="00706C2A" w:rsidP="001255A8">
      <w:pPr>
        <w:pStyle w:val="ListParagraph"/>
        <w:numPr>
          <w:ilvl w:val="0"/>
          <w:numId w:val="32"/>
        </w:numPr>
        <w:rPr>
          <w:i/>
          <w:iCs/>
          <w:sz w:val="18"/>
          <w:szCs w:val="18"/>
        </w:rPr>
      </w:pPr>
      <w:r w:rsidRPr="00706C2A">
        <w:rPr>
          <w:i/>
          <w:iCs/>
          <w:sz w:val="18"/>
          <w:szCs w:val="18"/>
        </w:rPr>
        <w:t xml:space="preserve">15. Within three months of the commencement of development a </w:t>
      </w:r>
      <w:proofErr w:type="gramStart"/>
      <w:r w:rsidRPr="00706C2A">
        <w:rPr>
          <w:i/>
          <w:iCs/>
          <w:sz w:val="18"/>
          <w:szCs w:val="18"/>
        </w:rPr>
        <w:t>5 year</w:t>
      </w:r>
      <w:proofErr w:type="gramEnd"/>
      <w:r w:rsidRPr="00706C2A">
        <w:rPr>
          <w:i/>
          <w:iCs/>
          <w:sz w:val="18"/>
          <w:szCs w:val="18"/>
        </w:rPr>
        <w:t xml:space="preserve"> landscaping Management Plan, including long term design objectives, management responsibilities and maintenance schedules for all landscaped areas shall be submitted to and approved in writing by the Local Planning Authority. The landscaping shall be managed and maintained in strict accordance with these details as are approved.</w:t>
      </w:r>
      <w:r>
        <w:rPr>
          <w:i/>
          <w:iCs/>
          <w:sz w:val="18"/>
          <w:szCs w:val="18"/>
        </w:rPr>
        <w:t xml:space="preserve">’ </w:t>
      </w:r>
    </w:p>
    <w:p w14:paraId="76AEDA2D" w14:textId="77777777" w:rsidR="00A236C7" w:rsidRDefault="00A236C7" w:rsidP="00A236C7">
      <w:pPr>
        <w:rPr>
          <w:i/>
          <w:iCs/>
          <w:sz w:val="18"/>
          <w:szCs w:val="18"/>
        </w:rPr>
      </w:pPr>
    </w:p>
    <w:p w14:paraId="251A1212" w14:textId="028632A9" w:rsidR="00382810" w:rsidRDefault="005933D6" w:rsidP="00BB7C25">
      <w:r>
        <w:t>The information submitted with this application to discharge conditions</w:t>
      </w:r>
      <w:r w:rsidR="004E3C4C">
        <w:t xml:space="preserve"> 3 and 15 is set out below. </w:t>
      </w:r>
    </w:p>
    <w:p w14:paraId="55E25370" w14:textId="77777777" w:rsidR="00BB7C25" w:rsidRPr="00A236C7" w:rsidRDefault="00BB7C25" w:rsidP="00BB7C25">
      <w:pPr>
        <w:rPr>
          <w:i/>
          <w:iCs/>
          <w:sz w:val="18"/>
          <w:szCs w:val="18"/>
        </w:rPr>
      </w:pPr>
    </w:p>
    <w:p w14:paraId="79FE631D" w14:textId="21FA77F5" w:rsidR="00BB7C25" w:rsidRPr="001B66FB" w:rsidRDefault="00BB7C25" w:rsidP="00BB7C25">
      <w:pPr>
        <w:tabs>
          <w:tab w:val="clear" w:pos="-2835"/>
          <w:tab w:val="clear" w:pos="1134"/>
          <w:tab w:val="clear" w:pos="1418"/>
          <w:tab w:val="clear" w:pos="1701"/>
        </w:tabs>
        <w:spacing w:after="200"/>
      </w:pPr>
      <w:r w:rsidRPr="00BB7C25">
        <w:rPr>
          <w:b/>
          <w:bCs w:val="0"/>
          <w:u w:val="single"/>
        </w:rPr>
        <w:t>Condition 3</w:t>
      </w:r>
    </w:p>
    <w:p w14:paraId="3818E22F" w14:textId="2E08DBCE" w:rsidR="00BB7C25" w:rsidRDefault="002C1A2C" w:rsidP="00697F9B">
      <w:pPr>
        <w:tabs>
          <w:tab w:val="clear" w:pos="-2835"/>
          <w:tab w:val="clear" w:pos="1134"/>
          <w:tab w:val="clear" w:pos="1418"/>
          <w:tab w:val="clear" w:pos="1701"/>
        </w:tabs>
        <w:spacing w:after="200" w:line="276" w:lineRule="auto"/>
      </w:pPr>
      <w:r>
        <w:t>A</w:t>
      </w:r>
      <w:r w:rsidR="003501B1">
        <w:t xml:space="preserve"> PDF document is submitted</w:t>
      </w:r>
      <w:r>
        <w:t xml:space="preserve"> electronic</w:t>
      </w:r>
      <w:r w:rsidR="003501B1">
        <w:t xml:space="preserve">ally with the application </w:t>
      </w:r>
      <w:r w:rsidR="0039451C">
        <w:t>titled ‘</w:t>
      </w:r>
      <w:r w:rsidR="0039451C" w:rsidRPr="005F6A9B">
        <w:rPr>
          <w:b/>
          <w:bCs w:val="0"/>
        </w:rPr>
        <w:t>Condition 3 Sample Board’</w:t>
      </w:r>
      <w:r w:rsidR="00DD4399">
        <w:t xml:space="preserve">, which includes </w:t>
      </w:r>
      <w:r w:rsidR="00EF0BAF">
        <w:t xml:space="preserve">the material type, </w:t>
      </w:r>
      <w:r w:rsidR="002079E7">
        <w:t xml:space="preserve">a </w:t>
      </w:r>
      <w:r w:rsidR="00EF0BAF">
        <w:t>description and the</w:t>
      </w:r>
      <w:r w:rsidR="002079E7">
        <w:t xml:space="preserve"> proposed</w:t>
      </w:r>
      <w:r w:rsidR="00EF0BAF">
        <w:t xml:space="preserve"> location</w:t>
      </w:r>
      <w:r w:rsidR="005F6A9B">
        <w:t xml:space="preserve"> including</w:t>
      </w:r>
      <w:r w:rsidR="005B68B9">
        <w:t xml:space="preserve"> indicative</w:t>
      </w:r>
      <w:r w:rsidR="005F6A9B">
        <w:t xml:space="preserve"> images.</w:t>
      </w:r>
      <w:r w:rsidR="005B68B9">
        <w:t xml:space="preserve"> </w:t>
      </w:r>
      <w:r w:rsidR="00464E90">
        <w:t xml:space="preserve">If Wrexham County Borough Councill (WCBC) wishes to </w:t>
      </w:r>
      <w:r w:rsidR="00147B99">
        <w:t xml:space="preserve">consider </w:t>
      </w:r>
      <w:r w:rsidR="00464E90">
        <w:t xml:space="preserve">physical </w:t>
      </w:r>
      <w:r w:rsidR="004D557C">
        <w:t>examples,</w:t>
      </w:r>
      <w:r w:rsidR="00962454">
        <w:t xml:space="preserve"> </w:t>
      </w:r>
      <w:r w:rsidR="00464E90">
        <w:t xml:space="preserve">then arrangements can be made </w:t>
      </w:r>
      <w:r w:rsidR="003B40DA">
        <w:t xml:space="preserve">to attend a </w:t>
      </w:r>
      <w:r w:rsidR="00FE3954">
        <w:t>material sample</w:t>
      </w:r>
      <w:r w:rsidR="00522674">
        <w:t xml:space="preserve"> </w:t>
      </w:r>
      <w:r w:rsidR="0006458F">
        <w:t xml:space="preserve">viewing </w:t>
      </w:r>
      <w:r w:rsidR="00AD6D00">
        <w:t>on</w:t>
      </w:r>
      <w:r w:rsidR="00551F65">
        <w:t>-</w:t>
      </w:r>
      <w:r w:rsidR="00AD6D00">
        <w:t xml:space="preserve">site. </w:t>
      </w:r>
      <w:r w:rsidR="00FD4068">
        <w:t xml:space="preserve"> </w:t>
      </w:r>
      <w:r>
        <w:t xml:space="preserve"> </w:t>
      </w:r>
    </w:p>
    <w:p w14:paraId="1B5B455A" w14:textId="38A25CE5" w:rsidR="00E25543" w:rsidRDefault="009B4961" w:rsidP="00697F9B">
      <w:pPr>
        <w:tabs>
          <w:tab w:val="clear" w:pos="-2835"/>
          <w:tab w:val="clear" w:pos="1134"/>
          <w:tab w:val="clear" w:pos="1418"/>
          <w:tab w:val="clear" w:pos="1701"/>
        </w:tabs>
        <w:spacing w:after="200" w:line="276" w:lineRule="auto"/>
      </w:pPr>
      <w:r>
        <w:t xml:space="preserve">In addition </w:t>
      </w:r>
      <w:r w:rsidR="005B2DE4">
        <w:t xml:space="preserve">to </w:t>
      </w:r>
      <w:r w:rsidR="003F2299">
        <w:t xml:space="preserve">the </w:t>
      </w:r>
      <w:r w:rsidR="001B12C6">
        <w:t xml:space="preserve">details </w:t>
      </w:r>
      <w:r w:rsidR="003F2299">
        <w:t xml:space="preserve">that are being </w:t>
      </w:r>
      <w:r>
        <w:t>submitted</w:t>
      </w:r>
      <w:r w:rsidR="009C0660">
        <w:t xml:space="preserve"> relating to </w:t>
      </w:r>
      <w:r w:rsidR="003F2299">
        <w:t xml:space="preserve">the discharge of </w:t>
      </w:r>
      <w:r w:rsidR="001B12C6">
        <w:t>condition</w:t>
      </w:r>
      <w:r w:rsidR="001C790A">
        <w:t xml:space="preserve"> 3</w:t>
      </w:r>
      <w:r w:rsidR="001B12C6">
        <w:t>, i</w:t>
      </w:r>
      <w:r w:rsidR="009A326C">
        <w:t xml:space="preserve">t should be noted that the </w:t>
      </w:r>
      <w:r w:rsidR="003617F5">
        <w:t xml:space="preserve">Trust has </w:t>
      </w:r>
      <w:r w:rsidR="0044211F">
        <w:t xml:space="preserve">already </w:t>
      </w:r>
      <w:r w:rsidR="00F874E4">
        <w:t xml:space="preserve">secured </w:t>
      </w:r>
      <w:r w:rsidR="003F2299">
        <w:t xml:space="preserve">a </w:t>
      </w:r>
      <w:r w:rsidR="00E30FAF">
        <w:t xml:space="preserve">consent for the </w:t>
      </w:r>
      <w:r w:rsidR="00F874E4">
        <w:t>discharge of condition</w:t>
      </w:r>
      <w:r w:rsidR="00E30FAF">
        <w:t xml:space="preserve">s </w:t>
      </w:r>
      <w:r w:rsidR="00E25543">
        <w:t>4, 6, 9, 18 19, 20, 28 &amp; 29</w:t>
      </w:r>
      <w:r w:rsidR="002B4D89">
        <w:t xml:space="preserve"> (r</w:t>
      </w:r>
      <w:r w:rsidR="00946BC7">
        <w:t xml:space="preserve">eference </w:t>
      </w:r>
      <w:r w:rsidR="00AB5513">
        <w:t>202</w:t>
      </w:r>
      <w:r w:rsidR="005A55DB">
        <w:t>2/</w:t>
      </w:r>
      <w:r w:rsidR="00872673">
        <w:t>0753</w:t>
      </w:r>
      <w:r w:rsidR="002B4D89">
        <w:t>)</w:t>
      </w:r>
      <w:r w:rsidR="00AB5513">
        <w:t xml:space="preserve">. </w:t>
      </w:r>
      <w:r w:rsidR="009F3FFD">
        <w:t xml:space="preserve">This existing </w:t>
      </w:r>
      <w:r w:rsidR="005234F3">
        <w:t xml:space="preserve">discharge of conditions </w:t>
      </w:r>
      <w:r w:rsidR="009F3FFD">
        <w:t xml:space="preserve">consent includes the approval of </w:t>
      </w:r>
      <w:r w:rsidR="006D2AA6">
        <w:t xml:space="preserve">hard and soft landscaping details, </w:t>
      </w:r>
      <w:r w:rsidR="004E58CD">
        <w:t>hard surface</w:t>
      </w:r>
      <w:r w:rsidR="005708AC">
        <w:t xml:space="preserve"> areas</w:t>
      </w:r>
      <w:r w:rsidR="004E58CD">
        <w:t xml:space="preserve"> within </w:t>
      </w:r>
      <w:r w:rsidR="004E246F">
        <w:t xml:space="preserve">tree </w:t>
      </w:r>
      <w:r w:rsidR="004E58CD">
        <w:t>root protection areas and boundary treatment materials</w:t>
      </w:r>
      <w:r w:rsidR="00C732F0">
        <w:t xml:space="preserve"> relating to conditions </w:t>
      </w:r>
      <w:r w:rsidR="00800532">
        <w:t>4 (hard and soft landscaping works), 18 (hard</w:t>
      </w:r>
      <w:r w:rsidR="00FF2A6E">
        <w:t xml:space="preserve"> </w:t>
      </w:r>
      <w:r w:rsidR="00800532">
        <w:t xml:space="preserve">surfaced areas within </w:t>
      </w:r>
      <w:r w:rsidR="00FF2A6E">
        <w:t xml:space="preserve">Root Protection Areas) </w:t>
      </w:r>
      <w:r w:rsidR="00800532">
        <w:t>&amp; 28</w:t>
      </w:r>
      <w:r w:rsidR="00FF2A6E">
        <w:t xml:space="preserve"> (Boundary Treatments). </w:t>
      </w:r>
      <w:r w:rsidR="00800532">
        <w:t xml:space="preserve"> </w:t>
      </w:r>
    </w:p>
    <w:p w14:paraId="7FD72BEB" w14:textId="4D8A988D" w:rsidR="00AA451F" w:rsidRDefault="00AA451F" w:rsidP="00697F9B">
      <w:pPr>
        <w:tabs>
          <w:tab w:val="clear" w:pos="-2835"/>
          <w:tab w:val="clear" w:pos="1134"/>
          <w:tab w:val="clear" w:pos="1418"/>
          <w:tab w:val="clear" w:pos="1701"/>
        </w:tabs>
        <w:spacing w:after="200" w:line="276" w:lineRule="auto"/>
      </w:pPr>
      <w:r>
        <w:lastRenderedPageBreak/>
        <w:t xml:space="preserve">The </w:t>
      </w:r>
      <w:r w:rsidR="00282B5F">
        <w:t>h</w:t>
      </w:r>
      <w:r w:rsidR="003B7CBC">
        <w:t xml:space="preserve">ard surfacing and boundary treatment </w:t>
      </w:r>
      <w:r>
        <w:t>materials</w:t>
      </w:r>
      <w:r w:rsidR="003B7CBC">
        <w:t xml:space="preserve"> that are </w:t>
      </w:r>
      <w:r w:rsidR="003F7CEF">
        <w:t>already a</w:t>
      </w:r>
      <w:r w:rsidR="00565FAD">
        <w:t>greed</w:t>
      </w:r>
      <w:r w:rsidR="00BC4590">
        <w:t xml:space="preserve"> </w:t>
      </w:r>
      <w:r w:rsidR="004764D7">
        <w:t xml:space="preserve">as part of </w:t>
      </w:r>
      <w:r w:rsidR="00D67A96">
        <w:t xml:space="preserve">the existing discharge of conditions approval </w:t>
      </w:r>
      <w:r w:rsidR="00095F4D">
        <w:t>202</w:t>
      </w:r>
      <w:r w:rsidR="00C30F6C">
        <w:t>2</w:t>
      </w:r>
      <w:r w:rsidR="00095F4D">
        <w:t>/</w:t>
      </w:r>
      <w:r w:rsidR="00C30F6C">
        <w:t>0753</w:t>
      </w:r>
      <w:r w:rsidR="00095F4D">
        <w:t xml:space="preserve"> </w:t>
      </w:r>
      <w:r>
        <w:t xml:space="preserve">are shown on </w:t>
      </w:r>
      <w:r w:rsidR="00D20AF2">
        <w:t xml:space="preserve">the </w:t>
      </w:r>
      <w:r>
        <w:t>approved plan drawing</w:t>
      </w:r>
      <w:r w:rsidR="00D67A96">
        <w:t>s</w:t>
      </w:r>
      <w:r w:rsidR="00123580">
        <w:t xml:space="preserve"> </w:t>
      </w:r>
      <w:r>
        <w:t>listed below</w:t>
      </w:r>
      <w:r w:rsidR="00293E47">
        <w:t xml:space="preserve">, which for completeness are included with this submission: </w:t>
      </w:r>
    </w:p>
    <w:p w14:paraId="45112E24" w14:textId="30000153" w:rsidR="00293E47" w:rsidRDefault="00293E47" w:rsidP="00293E47">
      <w:pPr>
        <w:pStyle w:val="ListParagraph"/>
        <w:numPr>
          <w:ilvl w:val="0"/>
          <w:numId w:val="33"/>
        </w:numPr>
        <w:tabs>
          <w:tab w:val="clear" w:pos="-2835"/>
          <w:tab w:val="clear" w:pos="1134"/>
          <w:tab w:val="clear" w:pos="1418"/>
          <w:tab w:val="clear" w:pos="1701"/>
        </w:tabs>
        <w:spacing w:after="200" w:line="276" w:lineRule="auto"/>
      </w:pPr>
      <w:r>
        <w:t>Prop</w:t>
      </w:r>
      <w:r w:rsidR="008E583D">
        <w:t xml:space="preserve">osed foot &amp; carriageway section detail. </w:t>
      </w:r>
    </w:p>
    <w:p w14:paraId="430D3B52" w14:textId="74791C42" w:rsidR="000730CB" w:rsidRDefault="000730CB" w:rsidP="00293E47">
      <w:pPr>
        <w:pStyle w:val="ListParagraph"/>
        <w:numPr>
          <w:ilvl w:val="0"/>
          <w:numId w:val="33"/>
        </w:numPr>
        <w:tabs>
          <w:tab w:val="clear" w:pos="-2835"/>
          <w:tab w:val="clear" w:pos="1134"/>
          <w:tab w:val="clear" w:pos="1418"/>
          <w:tab w:val="clear" w:pos="1701"/>
        </w:tabs>
        <w:spacing w:after="200" w:line="276" w:lineRule="auto"/>
      </w:pPr>
      <w:r>
        <w:t xml:space="preserve">General Arrangement Boundary </w:t>
      </w:r>
      <w:r w:rsidR="000462FF">
        <w:t xml:space="preserve">Treatments. </w:t>
      </w:r>
    </w:p>
    <w:p w14:paraId="183C0F41" w14:textId="69F2926F" w:rsidR="000462FF" w:rsidRDefault="006D4937" w:rsidP="00293E47">
      <w:pPr>
        <w:pStyle w:val="ListParagraph"/>
        <w:numPr>
          <w:ilvl w:val="0"/>
          <w:numId w:val="33"/>
        </w:numPr>
        <w:tabs>
          <w:tab w:val="clear" w:pos="-2835"/>
          <w:tab w:val="clear" w:pos="1134"/>
          <w:tab w:val="clear" w:pos="1418"/>
          <w:tab w:val="clear" w:pos="1701"/>
        </w:tabs>
        <w:spacing w:after="200" w:line="276" w:lineRule="auto"/>
      </w:pPr>
      <w:r>
        <w:t>Landscape Plan</w:t>
      </w:r>
      <w:r w:rsidR="00C27A93">
        <w:t xml:space="preserve">; Landscape Details Sheet 1; and Landscape Details Sheet 2. </w:t>
      </w:r>
    </w:p>
    <w:p w14:paraId="0EC29607" w14:textId="39297ABB" w:rsidR="006D4937" w:rsidRDefault="00514972" w:rsidP="006D4937">
      <w:pPr>
        <w:tabs>
          <w:tab w:val="clear" w:pos="-2835"/>
          <w:tab w:val="clear" w:pos="1134"/>
          <w:tab w:val="clear" w:pos="1418"/>
          <w:tab w:val="clear" w:pos="1701"/>
        </w:tabs>
        <w:spacing w:after="200" w:line="276" w:lineRule="auto"/>
      </w:pPr>
      <w:r>
        <w:t xml:space="preserve">The ‘Condition 3 Samples Board’ document intends to provide details of all </w:t>
      </w:r>
      <w:r w:rsidR="00562C9E">
        <w:t xml:space="preserve">the remaining external facing, </w:t>
      </w:r>
      <w:r w:rsidR="00CC3BC0">
        <w:t>hardstanding,</w:t>
      </w:r>
      <w:r w:rsidR="00562C9E">
        <w:t xml:space="preserve"> and roofing materials for consideration</w:t>
      </w:r>
      <w:r w:rsidR="00CC3BC0">
        <w:t xml:space="preserve"> and approval. </w:t>
      </w:r>
    </w:p>
    <w:p w14:paraId="1192212A" w14:textId="7D8C0C42" w:rsidR="00CC3BC0" w:rsidRDefault="00CC3BC0" w:rsidP="006D4937">
      <w:pPr>
        <w:tabs>
          <w:tab w:val="clear" w:pos="-2835"/>
          <w:tab w:val="clear" w:pos="1134"/>
          <w:tab w:val="clear" w:pos="1418"/>
          <w:tab w:val="clear" w:pos="1701"/>
        </w:tabs>
        <w:spacing w:after="200" w:line="276" w:lineRule="auto"/>
        <w:rPr>
          <w:b/>
          <w:bCs w:val="0"/>
          <w:u w:val="single"/>
        </w:rPr>
      </w:pPr>
      <w:r w:rsidRPr="00CC3BC0">
        <w:rPr>
          <w:b/>
          <w:bCs w:val="0"/>
          <w:u w:val="single"/>
        </w:rPr>
        <w:t>Condition 15</w:t>
      </w:r>
    </w:p>
    <w:p w14:paraId="5A76CD8D" w14:textId="79E5426D" w:rsidR="00CC3BC0" w:rsidRPr="00CC3BC0" w:rsidRDefault="00E97E5A" w:rsidP="006D4937">
      <w:pPr>
        <w:tabs>
          <w:tab w:val="clear" w:pos="-2835"/>
          <w:tab w:val="clear" w:pos="1134"/>
          <w:tab w:val="clear" w:pos="1418"/>
          <w:tab w:val="clear" w:pos="1701"/>
        </w:tabs>
        <w:spacing w:after="200" w:line="276" w:lineRule="auto"/>
      </w:pPr>
      <w:r>
        <w:t xml:space="preserve">A </w:t>
      </w:r>
      <w:r w:rsidR="004B4769">
        <w:t>‘</w:t>
      </w:r>
      <w:r w:rsidR="004B4769" w:rsidRPr="00614870">
        <w:rPr>
          <w:b/>
          <w:bCs w:val="0"/>
        </w:rPr>
        <w:t>Landscape Management Plan’</w:t>
      </w:r>
      <w:r w:rsidR="004B4769">
        <w:t xml:space="preserve"> is submitted </w:t>
      </w:r>
      <w:r w:rsidR="00614870">
        <w:t xml:space="preserve">with this application, provides guidance on the longer-term maintenance measures required to keep the proposed public </w:t>
      </w:r>
      <w:r w:rsidR="00462310">
        <w:t>realm and landscape works for Trevor Basin</w:t>
      </w:r>
      <w:r w:rsidR="0042734D">
        <w:t xml:space="preserve"> in good order to ensure that all landscape elements establish mature successfully. </w:t>
      </w:r>
    </w:p>
    <w:p w14:paraId="23AD9F70" w14:textId="28DBCE22" w:rsidR="00722A87" w:rsidRPr="003823BB" w:rsidRDefault="00E36646" w:rsidP="003823BB">
      <w:r w:rsidRPr="003823BB">
        <w:t xml:space="preserve">I trust the above comprises an acceptable submission. However, if the Council has any queries or requires any further information then please do not hesitate to contact me. </w:t>
      </w:r>
    </w:p>
    <w:p w14:paraId="2CD3E728" w14:textId="77777777" w:rsidR="00722A87" w:rsidRPr="003823BB" w:rsidRDefault="00722A87" w:rsidP="003823BB"/>
    <w:p w14:paraId="158BF7A9" w14:textId="7346B537" w:rsidR="002C10DA" w:rsidRPr="003823BB" w:rsidRDefault="002C10DA" w:rsidP="003823BB">
      <w:r w:rsidRPr="003823BB">
        <w:t xml:space="preserve">Yours sincerely </w:t>
      </w:r>
    </w:p>
    <w:p w14:paraId="35A8CF35" w14:textId="4E629079" w:rsidR="002C10DA" w:rsidRPr="003823BB" w:rsidRDefault="002C10DA" w:rsidP="003823BB">
      <w:r w:rsidRPr="003823BB">
        <w:t xml:space="preserve"> </w:t>
      </w:r>
    </w:p>
    <w:p w14:paraId="25F1CEE6" w14:textId="610C683A" w:rsidR="00945A21" w:rsidRDefault="00DF4AA5" w:rsidP="003823BB">
      <w:pPr>
        <w:rPr>
          <w:rFonts w:ascii="Bradley Hand ITC" w:hAnsi="Bradley Hand ITC"/>
        </w:rPr>
      </w:pPr>
      <w:r>
        <w:rPr>
          <w:rFonts w:ascii="Bradley Hand ITC" w:hAnsi="Bradley Hand ITC"/>
        </w:rPr>
        <w:t>Carrie Lanceley</w:t>
      </w:r>
    </w:p>
    <w:p w14:paraId="1B4EC06D" w14:textId="77777777" w:rsidR="00DF4AA5" w:rsidRDefault="00DF4AA5" w:rsidP="003823BB">
      <w:pPr>
        <w:rPr>
          <w:rFonts w:ascii="Bradley Hand ITC" w:hAnsi="Bradley Hand ITC"/>
        </w:rPr>
      </w:pPr>
    </w:p>
    <w:p w14:paraId="1B7AAD90" w14:textId="6D5EEBA0" w:rsidR="00DF4AA5" w:rsidRPr="00DF4AA5" w:rsidRDefault="00DF4AA5" w:rsidP="003823BB">
      <w:pPr>
        <w:rPr>
          <w:b/>
          <w:bCs w:val="0"/>
        </w:rPr>
      </w:pPr>
      <w:r w:rsidRPr="00DF4AA5">
        <w:rPr>
          <w:b/>
          <w:bCs w:val="0"/>
        </w:rPr>
        <w:t xml:space="preserve">Carrie Lanceley </w:t>
      </w:r>
    </w:p>
    <w:p w14:paraId="3A177AF4" w14:textId="76A51F6F" w:rsidR="00DF4AA5" w:rsidRPr="00DF4AA5" w:rsidRDefault="00DF4AA5" w:rsidP="003823BB">
      <w:r>
        <w:t xml:space="preserve">Planning Assistant, Canal &amp; River Trust </w:t>
      </w:r>
    </w:p>
    <w:p w14:paraId="68D064A3" w14:textId="77777777" w:rsidR="00451124" w:rsidRPr="003823BB" w:rsidRDefault="00451124" w:rsidP="003823BB"/>
    <w:p w14:paraId="66F044C1" w14:textId="77777777" w:rsidR="003C0EA2" w:rsidRDefault="003C0EA2" w:rsidP="003823BB">
      <w:pPr>
        <w:rPr>
          <w:lang w:eastAsia="en-US"/>
        </w:rPr>
      </w:pPr>
    </w:p>
    <w:sectPr w:rsidR="003C0EA2" w:rsidSect="007C34EA">
      <w:type w:val="continuous"/>
      <w:pgSz w:w="11906" w:h="16838" w:code="9"/>
      <w:pgMar w:top="1747"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2CAC8" w14:textId="77777777" w:rsidR="003B3F01" w:rsidRDefault="003B3F01" w:rsidP="003823BB">
      <w:r>
        <w:separator/>
      </w:r>
    </w:p>
  </w:endnote>
  <w:endnote w:type="continuationSeparator" w:id="0">
    <w:p w14:paraId="54476E38" w14:textId="77777777" w:rsidR="003B3F01" w:rsidRDefault="003B3F01" w:rsidP="003823BB">
      <w:r>
        <w:continuationSeparator/>
      </w:r>
    </w:p>
  </w:endnote>
  <w:endnote w:type="continuationNotice" w:id="1">
    <w:p w14:paraId="1347E0E1" w14:textId="77777777" w:rsidR="003B3F01" w:rsidRDefault="003B3F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dern Era">
    <w:panose1 w:val="02000000000000000000"/>
    <w:charset w:val="00"/>
    <w:family w:val="modern"/>
    <w:notTrueType/>
    <w:pitch w:val="variable"/>
    <w:sig w:usb0="A00000EF" w:usb1="0000F07B"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PS">
    <w:altName w:val="Times New Roman"/>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7EAF8" w14:textId="21936DB8" w:rsidR="00B90607" w:rsidRDefault="00B6750F" w:rsidP="003823BB">
    <w:pPr>
      <w:pStyle w:val="Footer"/>
    </w:pPr>
    <w:r>
      <w:rPr>
        <w:noProof/>
      </w:rPr>
      <mc:AlternateContent>
        <mc:Choice Requires="wps">
          <w:drawing>
            <wp:anchor distT="0" distB="0" distL="114300" distR="114300" simplePos="0" relativeHeight="251658240" behindDoc="0" locked="1" layoutInCell="1" allowOverlap="1" wp14:anchorId="04DD24D6" wp14:editId="32DACC42">
              <wp:simplePos x="0" y="0"/>
              <wp:positionH relativeFrom="page">
                <wp:posOffset>6454140</wp:posOffset>
              </wp:positionH>
              <wp:positionV relativeFrom="page">
                <wp:posOffset>9984105</wp:posOffset>
              </wp:positionV>
              <wp:extent cx="400050" cy="190500"/>
              <wp:effectExtent l="0" t="1905"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D069E" w14:textId="77777777" w:rsidR="00B90607" w:rsidRPr="00887928" w:rsidRDefault="00DA0870" w:rsidP="0022095A">
                          <w:pPr>
                            <w:pStyle w:val="BWWFooterRight"/>
                          </w:pPr>
                          <w:r>
                            <w:fldChar w:fldCharType="begin"/>
                          </w:r>
                          <w:r>
                            <w:instrText xml:space="preserve"> PAGE  </w:instrText>
                          </w:r>
                          <w:r>
                            <w:fldChar w:fldCharType="separate"/>
                          </w:r>
                          <w:r w:rsidR="00613E1C">
                            <w:rPr>
                              <w:noProof/>
                            </w:rPr>
                            <w:t>2</w:t>
                          </w:r>
                          <w:r>
                            <w:rPr>
                              <w:noProof/>
                            </w:rPr>
                            <w:fldChar w:fldCharType="end"/>
                          </w:r>
                        </w:p>
                        <w:p w14:paraId="3AB3A2A8" w14:textId="77777777" w:rsidR="00B90607" w:rsidRDefault="00B90607" w:rsidP="0022095A">
                          <w:pPr>
                            <w:pStyle w:val="BWWFooter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D24D6" id="_x0000_t202" coordsize="21600,21600" o:spt="202" path="m,l,21600r21600,l21600,xe">
              <v:stroke joinstyle="miter"/>
              <v:path gradientshapeok="t" o:connecttype="rect"/>
            </v:shapetype>
            <v:shape id="Text Box 2" o:spid="_x0000_s1026" type="#_x0000_t202" style="position:absolute;left:0;text-align:left;margin-left:508.2pt;margin-top:786.15pt;width:31.5pt;height: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" filled="f" stroked="f">
              <v:textbox inset="0,0,0,0">
                <w:txbxContent>
                  <w:p w14:paraId="3CBD069E" w14:textId="77777777" w:rsidR="00B90607" w:rsidRPr="00887928" w:rsidRDefault="00DA0870" w:rsidP="0022095A">
                    <w:pPr>
                      <w:pStyle w:val="BWWFooterRight"/>
                    </w:pPr>
                    <w:r>
                      <w:fldChar w:fldCharType="begin"/>
                    </w:r>
                    <w:r>
                      <w:instrText xml:space="preserve"> PAGE  </w:instrText>
                    </w:r>
                    <w:r>
                      <w:fldChar w:fldCharType="separate"/>
                    </w:r>
                    <w:r w:rsidR="00613E1C">
                      <w:rPr>
                        <w:noProof/>
                      </w:rPr>
                      <w:t>2</w:t>
                    </w:r>
                    <w:r>
                      <w:rPr>
                        <w:noProof/>
                      </w:rPr>
                      <w:fldChar w:fldCharType="end"/>
                    </w:r>
                  </w:p>
                  <w:p w14:paraId="3AB3A2A8" w14:textId="77777777" w:rsidR="00B90607" w:rsidRDefault="00B90607" w:rsidP="0022095A">
                    <w:pPr>
                      <w:pStyle w:val="BWWFooterRight"/>
                    </w:pP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1E0" w:firstRow="1" w:lastRow="1" w:firstColumn="1" w:lastColumn="1" w:noHBand="0" w:noVBand="0"/>
    </w:tblPr>
    <w:tblGrid>
      <w:gridCol w:w="9660"/>
    </w:tblGrid>
    <w:tr w:rsidR="00B6750F" w14:paraId="15EDC7F1" w14:textId="6619A4EF">
      <w:tc>
        <w:tcPr>
          <w:tcW w:w="9660" w:type="dxa"/>
        </w:tcPr>
        <w:p w14:paraId="1BA7F850" w14:textId="71E2D703" w:rsidR="00B6750F" w:rsidRPr="00490FB4" w:rsidRDefault="00B6750F">
          <w:pPr>
            <w:pStyle w:val="BWWFPAddressTwo"/>
          </w:pPr>
          <w:r>
            <w:t xml:space="preserve">Canal &amp; River </w:t>
          </w:r>
          <w:proofErr w:type="gramStart"/>
          <w:r>
            <w:t xml:space="preserve">Trust  </w:t>
          </w:r>
          <w:r w:rsidR="00597D08">
            <w:t>South</w:t>
          </w:r>
          <w:proofErr w:type="gramEnd"/>
          <w:r w:rsidR="00597D08">
            <w:t xml:space="preserve"> Pier Road  Ellesmere Port</w:t>
          </w:r>
          <w:r w:rsidR="00C77218">
            <w:t xml:space="preserve"> CH65 4FW</w:t>
          </w:r>
        </w:p>
      </w:tc>
    </w:tr>
    <w:tr w:rsidR="00B6750F" w14:paraId="79579419" w14:textId="77777777">
      <w:tc>
        <w:tcPr>
          <w:tcW w:w="9660" w:type="dxa"/>
        </w:tcPr>
        <w:p w14:paraId="5E1C28D6" w14:textId="47947774" w:rsidR="00B6750F" w:rsidRPr="00490FB4" w:rsidRDefault="00B6750F">
          <w:pPr>
            <w:pStyle w:val="BWWFPAddressTwo"/>
          </w:pPr>
          <w:proofErr w:type="gramStart"/>
          <w:r w:rsidRPr="00A332CC">
            <w:rPr>
              <w:rFonts w:ascii="Modern Era" w:hAnsi="Modern Era"/>
              <w:b/>
              <w:color w:val="365F91" w:themeColor="accent1" w:themeShade="BF"/>
            </w:rPr>
            <w:t>T</w:t>
          </w:r>
          <w:r w:rsidRPr="00A332CC">
            <w:rPr>
              <w:b/>
              <w:color w:val="365F91" w:themeColor="accent1" w:themeShade="BF"/>
            </w:rPr>
            <w:t xml:space="preserve"> </w:t>
          </w:r>
          <w:r w:rsidRPr="00B6750F">
            <w:rPr>
              <w:b/>
            </w:rPr>
            <w:t xml:space="preserve"> </w:t>
          </w:r>
          <w:r>
            <w:t>0303</w:t>
          </w:r>
          <w:proofErr w:type="gramEnd"/>
          <w:r>
            <w:t xml:space="preserve"> 040 4040  </w:t>
          </w:r>
          <w:r w:rsidR="00A332CC" w:rsidRPr="00A332CC">
            <w:rPr>
              <w:rFonts w:ascii="Modern Era" w:hAnsi="Modern Era"/>
              <w:b/>
              <w:color w:val="365F91" w:themeColor="accent1" w:themeShade="BF"/>
            </w:rPr>
            <w:t>E</w:t>
          </w:r>
          <w:r w:rsidRPr="00B6750F">
            <w:rPr>
              <w:b/>
            </w:rPr>
            <w:t xml:space="preserve">  </w:t>
          </w:r>
          <w:r w:rsidR="00B46E8C" w:rsidRPr="00B46E8C">
            <w:rPr>
              <w:rFonts w:ascii="Modern Era" w:hAnsi="Modern Era"/>
              <w:szCs w:val="20"/>
            </w:rPr>
            <w:t xml:space="preserve">canalrivertrust.org.uk/contact-us </w:t>
          </w:r>
          <w:r w:rsidR="00B46E8C" w:rsidRPr="00B46E8C">
            <w:rPr>
              <w:rFonts w:ascii="Modern Era" w:hAnsi="Modern Era"/>
              <w:b/>
              <w:color w:val="165BAA"/>
              <w:szCs w:val="20"/>
            </w:rPr>
            <w:t xml:space="preserve"> </w:t>
          </w:r>
          <w:r w:rsidR="00A332CC" w:rsidRPr="00A332CC">
            <w:rPr>
              <w:rFonts w:ascii="Modern Era" w:hAnsi="Modern Era"/>
              <w:b/>
              <w:color w:val="365F91" w:themeColor="accent1" w:themeShade="BF"/>
              <w:szCs w:val="20"/>
            </w:rPr>
            <w:t>W</w:t>
          </w:r>
          <w:r w:rsidR="00A332CC">
            <w:rPr>
              <w:rFonts w:ascii="Modern Era" w:hAnsi="Modern Era"/>
              <w:b/>
              <w:color w:val="165BAA"/>
              <w:szCs w:val="20"/>
            </w:rPr>
            <w:t xml:space="preserve"> </w:t>
          </w:r>
          <w:r>
            <w:t>www.canalrivertrust.org.uk</w:t>
          </w:r>
        </w:p>
      </w:tc>
    </w:tr>
    <w:tr w:rsidR="00B6750F" w14:paraId="445DD269" w14:textId="77777777">
      <w:tc>
        <w:tcPr>
          <w:tcW w:w="9660" w:type="dxa"/>
        </w:tcPr>
        <w:p w14:paraId="2FD974AD" w14:textId="77777777" w:rsidR="00B6750F" w:rsidRPr="00490FB4" w:rsidRDefault="00B6750F" w:rsidP="00760308">
          <w:pPr>
            <w:pStyle w:val="BWWFPAddressCharity"/>
          </w:pPr>
          <w:r>
            <w:t xml:space="preserve">Patron: H.R.H. The Prince of Wales. Canal &amp; River Trust, a charitable company limited by guarantee registered in England and Wales with company number 7807276 and registered charity number 1146792, registered office address First Floor North, Station House, 500 Elder Gate, Milton </w:t>
          </w:r>
          <w:proofErr w:type="gramStart"/>
          <w:r>
            <w:t>Keynes  MK</w:t>
          </w:r>
          <w:proofErr w:type="gramEnd"/>
          <w:r>
            <w:t>9 1BB</w:t>
          </w:r>
        </w:p>
      </w:tc>
    </w:tr>
  </w:tbl>
  <w:p w14:paraId="5E5DDD82" w14:textId="77777777" w:rsidR="00EA16BF" w:rsidRDefault="00EA16BF" w:rsidP="00EA16BF">
    <w:pPr>
      <w:pStyle w:val="BWWSpace"/>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C7E02" w14:textId="77777777" w:rsidR="003B3F01" w:rsidRDefault="003B3F01" w:rsidP="003823BB">
      <w:r>
        <w:separator/>
      </w:r>
    </w:p>
  </w:footnote>
  <w:footnote w:type="continuationSeparator" w:id="0">
    <w:p w14:paraId="2DAD158A" w14:textId="77777777" w:rsidR="003B3F01" w:rsidRDefault="003B3F01" w:rsidP="003823BB">
      <w:r>
        <w:continuationSeparator/>
      </w:r>
    </w:p>
  </w:footnote>
  <w:footnote w:type="continuationNotice" w:id="1">
    <w:p w14:paraId="40802DC0" w14:textId="77777777" w:rsidR="003B3F01" w:rsidRDefault="003B3F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8565C" w14:textId="636BE8C2" w:rsidR="00B6750F" w:rsidRDefault="00B6750F" w:rsidP="003823BB">
    <w:pPr>
      <w:pStyle w:val="Header"/>
    </w:pPr>
    <w:r>
      <w:rPr>
        <w:noProof/>
      </w:rPr>
      <mc:AlternateContent>
        <mc:Choice Requires="wps">
          <w:drawing>
            <wp:anchor distT="0" distB="0" distL="114300" distR="114300" simplePos="0" relativeHeight="251658241" behindDoc="0" locked="1" layoutInCell="1" allowOverlap="1" wp14:anchorId="0EDAC164" wp14:editId="7939E2C1">
              <wp:simplePos x="0" y="0"/>
              <wp:positionH relativeFrom="page">
                <wp:posOffset>720090</wp:posOffset>
              </wp:positionH>
              <wp:positionV relativeFrom="page">
                <wp:posOffset>450215</wp:posOffset>
              </wp:positionV>
              <wp:extent cx="2700020" cy="899795"/>
              <wp:effectExtent l="0" t="254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084DE3" w14:textId="226DB25E" w:rsidR="00B6750F" w:rsidRDefault="00E5706F" w:rsidP="00061290">
                          <w:pPr>
                            <w:pStyle w:val="BWWNormal"/>
                          </w:pPr>
                          <w:r>
                            <w:rPr>
                              <w:noProof/>
                            </w:rPr>
                            <w:drawing>
                              <wp:inline distT="0" distB="0" distL="0" distR="0" wp14:anchorId="6560745F" wp14:editId="405D5181">
                                <wp:extent cx="2224405" cy="762635"/>
                                <wp:effectExtent l="0" t="0" r="4445" b="0"/>
                                <wp:docPr id="15" name="Picture 15"/>
                                <wp:cNvGraphicFramePr/>
                                <a:graphic xmlns:a="http://schemas.openxmlformats.org/drawingml/2006/main">
                                  <a:graphicData uri="http://schemas.openxmlformats.org/drawingml/2006/picture">
                                    <pic:pic xmlns:pic="http://schemas.openxmlformats.org/drawingml/2006/picture">
                                      <pic:nvPicPr>
                                        <pic:cNvPr id="9" name="shpLogoENGNone"/>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4405" cy="762635"/>
                                        </a:xfrm>
                                        <a:prstGeom prst="rect">
                                          <a:avLst/>
                                        </a:prstGeom>
                                        <a:noFill/>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AC164" id="_x0000_t202" coordsize="21600,21600" o:spt="202" path="m,l,21600r21600,l21600,xe">
              <v:stroke joinstyle="miter"/>
              <v:path gradientshapeok="t" o:connecttype="rect"/>
            </v:shapetype>
            <v:shape id="Text Box 1" o:spid="_x0000_s1027" type="#_x0000_t202" style="position:absolute;left:0;text-align:left;margin-left:56.7pt;margin-top:35.45pt;width:212.6pt;height:70.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" filled="f" stroked="f">
              <v:textbox inset="0,0,0,0">
                <w:txbxContent>
                  <w:p w14:paraId="2F084DE3" w14:textId="226DB25E" w:rsidR="00B6750F" w:rsidRDefault="00E5706F" w:rsidP="00061290">
                    <w:pPr>
                      <w:pStyle w:val="BWWNormal"/>
                    </w:pPr>
                    <w:r>
                      <w:rPr>
                        <w:noProof/>
                      </w:rPr>
                      <w:drawing>
                        <wp:inline distT="0" distB="0" distL="0" distR="0" wp14:anchorId="6560745F" wp14:editId="405D5181">
                          <wp:extent cx="2224405" cy="762635"/>
                          <wp:effectExtent l="0" t="0" r="4445" b="0"/>
                          <wp:docPr id="15" name="Picture 15"/>
                          <wp:cNvGraphicFramePr/>
                          <a:graphic xmlns:a="http://schemas.openxmlformats.org/drawingml/2006/main">
                            <a:graphicData uri="http://schemas.openxmlformats.org/drawingml/2006/picture">
                              <pic:pic xmlns:pic="http://schemas.openxmlformats.org/drawingml/2006/picture">
                                <pic:nvPicPr>
                                  <pic:cNvPr id="9" name="shpLogoENGNone"/>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4405" cy="762635"/>
                                  </a:xfrm>
                                  <a:prstGeom prst="rect">
                                    <a:avLst/>
                                  </a:prstGeom>
                                  <a:noFill/>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855F4"/>
    <w:multiLevelType w:val="hybridMultilevel"/>
    <w:tmpl w:val="6A2A5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9C3AFA"/>
    <w:multiLevelType w:val="hybridMultilevel"/>
    <w:tmpl w:val="F3D49C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572543"/>
    <w:multiLevelType w:val="hybridMultilevel"/>
    <w:tmpl w:val="6A4A3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515D49"/>
    <w:multiLevelType w:val="hybridMultilevel"/>
    <w:tmpl w:val="CED443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6321C"/>
    <w:multiLevelType w:val="hybridMultilevel"/>
    <w:tmpl w:val="B636E1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D4480F"/>
    <w:multiLevelType w:val="hybridMultilevel"/>
    <w:tmpl w:val="46546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E55564"/>
    <w:multiLevelType w:val="hybridMultilevel"/>
    <w:tmpl w:val="E076C10E"/>
    <w:lvl w:ilvl="0" w:tplc="3C32CFAE">
      <w:start w:val="1"/>
      <w:numFmt w:val="decimal"/>
      <w:pStyle w:val="BWWBulletNumber"/>
      <w:lvlText w:val="%1."/>
      <w:lvlJc w:val="left"/>
      <w:pPr>
        <w:tabs>
          <w:tab w:val="num" w:pos="680"/>
        </w:tabs>
        <w:ind w:left="680" w:hanging="396"/>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9DC25BF"/>
    <w:multiLevelType w:val="hybridMultilevel"/>
    <w:tmpl w:val="92A2BD7A"/>
    <w:lvl w:ilvl="0" w:tplc="81528E4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4706F0E"/>
    <w:multiLevelType w:val="hybridMultilevel"/>
    <w:tmpl w:val="629EC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9515F6"/>
    <w:multiLevelType w:val="hybridMultilevel"/>
    <w:tmpl w:val="52DAF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8CC115"/>
    <w:multiLevelType w:val="hybridMultilevel"/>
    <w:tmpl w:val="E41FE8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8B54091"/>
    <w:multiLevelType w:val="hybridMultilevel"/>
    <w:tmpl w:val="8CA66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8C159E"/>
    <w:multiLevelType w:val="hybridMultilevel"/>
    <w:tmpl w:val="10DA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8A79A0"/>
    <w:multiLevelType w:val="hybridMultilevel"/>
    <w:tmpl w:val="708C4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D34158"/>
    <w:multiLevelType w:val="hybridMultilevel"/>
    <w:tmpl w:val="31CA9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20DD52"/>
    <w:multiLevelType w:val="hybridMultilevel"/>
    <w:tmpl w:val="DC0A0FE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A736069"/>
    <w:multiLevelType w:val="hybridMultilevel"/>
    <w:tmpl w:val="F0801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626644"/>
    <w:multiLevelType w:val="hybridMultilevel"/>
    <w:tmpl w:val="5D225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172AB0"/>
    <w:multiLevelType w:val="hybridMultilevel"/>
    <w:tmpl w:val="8ABE4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DC17FF"/>
    <w:multiLevelType w:val="hybridMultilevel"/>
    <w:tmpl w:val="72DE1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3721FE"/>
    <w:multiLevelType w:val="hybridMultilevel"/>
    <w:tmpl w:val="8208D8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589A49F7"/>
    <w:multiLevelType w:val="hybridMultilevel"/>
    <w:tmpl w:val="A42CC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387113"/>
    <w:multiLevelType w:val="hybridMultilevel"/>
    <w:tmpl w:val="2D546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1E6BC6"/>
    <w:multiLevelType w:val="hybridMultilevel"/>
    <w:tmpl w:val="D230F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3313D1"/>
    <w:multiLevelType w:val="hybridMultilevel"/>
    <w:tmpl w:val="F24C0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E74745"/>
    <w:multiLevelType w:val="hybridMultilevel"/>
    <w:tmpl w:val="D7DCA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300ECD"/>
    <w:multiLevelType w:val="hybridMultilevel"/>
    <w:tmpl w:val="FB069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9D20F8"/>
    <w:multiLevelType w:val="hybridMultilevel"/>
    <w:tmpl w:val="2524390C"/>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8" w15:restartNumberingAfterBreak="0">
    <w:nsid w:val="692E4FC0"/>
    <w:multiLevelType w:val="hybridMultilevel"/>
    <w:tmpl w:val="82FEB8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912C8B"/>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4F65329"/>
    <w:multiLevelType w:val="hybridMultilevel"/>
    <w:tmpl w:val="289AE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E62F73"/>
    <w:multiLevelType w:val="hybridMultilevel"/>
    <w:tmpl w:val="9782C072"/>
    <w:lvl w:ilvl="0" w:tplc="214A88C0">
      <w:start w:val="1"/>
      <w:numFmt w:val="bullet"/>
      <w:pStyle w:val="BWWBullet"/>
      <w:lvlText w:val="•"/>
      <w:lvlJc w:val="left"/>
      <w:pPr>
        <w:tabs>
          <w:tab w:val="num" w:pos="284"/>
        </w:tabs>
        <w:ind w:left="284" w:hanging="284"/>
      </w:pPr>
      <w:rPr>
        <w:rFonts w:ascii="Arial" w:hAnsi="Arial" w:hint="default"/>
        <w:color w:val="000000"/>
        <w:sz w:val="28"/>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F1516C"/>
    <w:multiLevelType w:val="hybridMultilevel"/>
    <w:tmpl w:val="AAA62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7153206">
    <w:abstractNumId w:val="31"/>
  </w:num>
  <w:num w:numId="2" w16cid:durableId="696320131">
    <w:abstractNumId w:val="29"/>
  </w:num>
  <w:num w:numId="3" w16cid:durableId="217060666">
    <w:abstractNumId w:val="6"/>
  </w:num>
  <w:num w:numId="4" w16cid:durableId="910582366">
    <w:abstractNumId w:val="15"/>
  </w:num>
  <w:num w:numId="5" w16cid:durableId="97413360">
    <w:abstractNumId w:val="10"/>
  </w:num>
  <w:num w:numId="6" w16cid:durableId="1966151483">
    <w:abstractNumId w:val="1"/>
  </w:num>
  <w:num w:numId="7" w16cid:durableId="1197498781">
    <w:abstractNumId w:val="23"/>
  </w:num>
  <w:num w:numId="8" w16cid:durableId="123079697">
    <w:abstractNumId w:val="19"/>
  </w:num>
  <w:num w:numId="9" w16cid:durableId="547231257">
    <w:abstractNumId w:val="8"/>
  </w:num>
  <w:num w:numId="10" w16cid:durableId="1357972301">
    <w:abstractNumId w:val="16"/>
  </w:num>
  <w:num w:numId="11" w16cid:durableId="2099786497">
    <w:abstractNumId w:val="7"/>
  </w:num>
  <w:num w:numId="12" w16cid:durableId="112135291">
    <w:abstractNumId w:val="3"/>
  </w:num>
  <w:num w:numId="13" w16cid:durableId="1891917806">
    <w:abstractNumId w:val="21"/>
  </w:num>
  <w:num w:numId="14" w16cid:durableId="184557727">
    <w:abstractNumId w:val="25"/>
  </w:num>
  <w:num w:numId="15" w16cid:durableId="1917862858">
    <w:abstractNumId w:val="2"/>
  </w:num>
  <w:num w:numId="16" w16cid:durableId="1694184557">
    <w:abstractNumId w:val="24"/>
  </w:num>
  <w:num w:numId="17" w16cid:durableId="1809473285">
    <w:abstractNumId w:val="32"/>
  </w:num>
  <w:num w:numId="18" w16cid:durableId="1087118668">
    <w:abstractNumId w:val="11"/>
  </w:num>
  <w:num w:numId="19" w16cid:durableId="1777015933">
    <w:abstractNumId w:val="30"/>
  </w:num>
  <w:num w:numId="20" w16cid:durableId="511454554">
    <w:abstractNumId w:val="20"/>
  </w:num>
  <w:num w:numId="21" w16cid:durableId="830759866">
    <w:abstractNumId w:val="13"/>
  </w:num>
  <w:num w:numId="22" w16cid:durableId="476722384">
    <w:abstractNumId w:val="27"/>
  </w:num>
  <w:num w:numId="23" w16cid:durableId="632758197">
    <w:abstractNumId w:val="4"/>
  </w:num>
  <w:num w:numId="24" w16cid:durableId="1755856224">
    <w:abstractNumId w:val="22"/>
  </w:num>
  <w:num w:numId="25" w16cid:durableId="1124039861">
    <w:abstractNumId w:val="28"/>
  </w:num>
  <w:num w:numId="26" w16cid:durableId="1132216556">
    <w:abstractNumId w:val="17"/>
  </w:num>
  <w:num w:numId="27" w16cid:durableId="1110851790">
    <w:abstractNumId w:val="26"/>
  </w:num>
  <w:num w:numId="28" w16cid:durableId="1201281126">
    <w:abstractNumId w:val="0"/>
  </w:num>
  <w:num w:numId="29" w16cid:durableId="1907105682">
    <w:abstractNumId w:val="18"/>
  </w:num>
  <w:num w:numId="30" w16cid:durableId="368721444">
    <w:abstractNumId w:val="9"/>
  </w:num>
  <w:num w:numId="31" w16cid:durableId="269897957">
    <w:abstractNumId w:val="5"/>
  </w:num>
  <w:num w:numId="32" w16cid:durableId="270284474">
    <w:abstractNumId w:val="12"/>
  </w:num>
  <w:num w:numId="33" w16cid:durableId="11341052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0F"/>
    <w:rsid w:val="00002D77"/>
    <w:rsid w:val="000046BA"/>
    <w:rsid w:val="00004B31"/>
    <w:rsid w:val="00006893"/>
    <w:rsid w:val="000074DA"/>
    <w:rsid w:val="0001328C"/>
    <w:rsid w:val="00014C84"/>
    <w:rsid w:val="00015997"/>
    <w:rsid w:val="00015D69"/>
    <w:rsid w:val="00023DBB"/>
    <w:rsid w:val="00025CC8"/>
    <w:rsid w:val="0002735D"/>
    <w:rsid w:val="0003032F"/>
    <w:rsid w:val="00035EE9"/>
    <w:rsid w:val="00037234"/>
    <w:rsid w:val="00041B8E"/>
    <w:rsid w:val="0004251B"/>
    <w:rsid w:val="00044CCC"/>
    <w:rsid w:val="000462FF"/>
    <w:rsid w:val="00046A96"/>
    <w:rsid w:val="00047605"/>
    <w:rsid w:val="000504FD"/>
    <w:rsid w:val="000509AD"/>
    <w:rsid w:val="000514DA"/>
    <w:rsid w:val="00057A48"/>
    <w:rsid w:val="00061DF8"/>
    <w:rsid w:val="0006458F"/>
    <w:rsid w:val="00065EEB"/>
    <w:rsid w:val="000730CB"/>
    <w:rsid w:val="000918B4"/>
    <w:rsid w:val="000945B5"/>
    <w:rsid w:val="00095F4D"/>
    <w:rsid w:val="000A1382"/>
    <w:rsid w:val="000A38BC"/>
    <w:rsid w:val="000A675E"/>
    <w:rsid w:val="000A6FAA"/>
    <w:rsid w:val="000B0D67"/>
    <w:rsid w:val="000B5446"/>
    <w:rsid w:val="000D2654"/>
    <w:rsid w:val="000D322D"/>
    <w:rsid w:val="000D39CD"/>
    <w:rsid w:val="000D74C7"/>
    <w:rsid w:val="000E794B"/>
    <w:rsid w:val="000E7A76"/>
    <w:rsid w:val="000F3C2F"/>
    <w:rsid w:val="000F491E"/>
    <w:rsid w:val="000F4B92"/>
    <w:rsid w:val="00101D18"/>
    <w:rsid w:val="00102455"/>
    <w:rsid w:val="00103C62"/>
    <w:rsid w:val="001057DD"/>
    <w:rsid w:val="001065D3"/>
    <w:rsid w:val="00106962"/>
    <w:rsid w:val="00106B67"/>
    <w:rsid w:val="001071ED"/>
    <w:rsid w:val="001079BD"/>
    <w:rsid w:val="001158F9"/>
    <w:rsid w:val="001200FF"/>
    <w:rsid w:val="001221D5"/>
    <w:rsid w:val="001222A2"/>
    <w:rsid w:val="001225A2"/>
    <w:rsid w:val="0012289D"/>
    <w:rsid w:val="00123580"/>
    <w:rsid w:val="001255A8"/>
    <w:rsid w:val="001303C4"/>
    <w:rsid w:val="0013116C"/>
    <w:rsid w:val="00131A86"/>
    <w:rsid w:val="001400D5"/>
    <w:rsid w:val="00140502"/>
    <w:rsid w:val="00140DDD"/>
    <w:rsid w:val="00144F3F"/>
    <w:rsid w:val="00147B99"/>
    <w:rsid w:val="00154ED1"/>
    <w:rsid w:val="0015540C"/>
    <w:rsid w:val="001614C5"/>
    <w:rsid w:val="00163FD9"/>
    <w:rsid w:val="00170EB2"/>
    <w:rsid w:val="00171B1F"/>
    <w:rsid w:val="00174DD5"/>
    <w:rsid w:val="00182C09"/>
    <w:rsid w:val="00183519"/>
    <w:rsid w:val="00184CAB"/>
    <w:rsid w:val="0019373B"/>
    <w:rsid w:val="001A6571"/>
    <w:rsid w:val="001B12C6"/>
    <w:rsid w:val="001B2005"/>
    <w:rsid w:val="001B25F4"/>
    <w:rsid w:val="001B3C15"/>
    <w:rsid w:val="001B4421"/>
    <w:rsid w:val="001B4E96"/>
    <w:rsid w:val="001B66FB"/>
    <w:rsid w:val="001C29EA"/>
    <w:rsid w:val="001C387D"/>
    <w:rsid w:val="001C4FF3"/>
    <w:rsid w:val="001C5E8E"/>
    <w:rsid w:val="001C6A61"/>
    <w:rsid w:val="001C713B"/>
    <w:rsid w:val="001C790A"/>
    <w:rsid w:val="001D096B"/>
    <w:rsid w:val="001D2194"/>
    <w:rsid w:val="001E0483"/>
    <w:rsid w:val="001E0B4C"/>
    <w:rsid w:val="001E188C"/>
    <w:rsid w:val="001F059D"/>
    <w:rsid w:val="001F0B22"/>
    <w:rsid w:val="001F21E2"/>
    <w:rsid w:val="001F6074"/>
    <w:rsid w:val="001F784B"/>
    <w:rsid w:val="002079E7"/>
    <w:rsid w:val="00215F19"/>
    <w:rsid w:val="0022095A"/>
    <w:rsid w:val="002235E5"/>
    <w:rsid w:val="00223F1A"/>
    <w:rsid w:val="00225365"/>
    <w:rsid w:val="00227609"/>
    <w:rsid w:val="002326B1"/>
    <w:rsid w:val="00235121"/>
    <w:rsid w:val="00243833"/>
    <w:rsid w:val="00245098"/>
    <w:rsid w:val="00245CA3"/>
    <w:rsid w:val="002475B1"/>
    <w:rsid w:val="002501B1"/>
    <w:rsid w:val="002508D6"/>
    <w:rsid w:val="0025711E"/>
    <w:rsid w:val="002605FE"/>
    <w:rsid w:val="00262311"/>
    <w:rsid w:val="00264189"/>
    <w:rsid w:val="002653A4"/>
    <w:rsid w:val="002679C9"/>
    <w:rsid w:val="002736A8"/>
    <w:rsid w:val="00273CC5"/>
    <w:rsid w:val="00274332"/>
    <w:rsid w:val="00277BEB"/>
    <w:rsid w:val="00282B5F"/>
    <w:rsid w:val="0028365D"/>
    <w:rsid w:val="00291201"/>
    <w:rsid w:val="00293E47"/>
    <w:rsid w:val="002A75AE"/>
    <w:rsid w:val="002B3986"/>
    <w:rsid w:val="002B3EEF"/>
    <w:rsid w:val="002B4D89"/>
    <w:rsid w:val="002C0C63"/>
    <w:rsid w:val="002C10DA"/>
    <w:rsid w:val="002C1A2C"/>
    <w:rsid w:val="002C24F4"/>
    <w:rsid w:val="002C3F23"/>
    <w:rsid w:val="002D0894"/>
    <w:rsid w:val="002D13B6"/>
    <w:rsid w:val="002D244C"/>
    <w:rsid w:val="002D6903"/>
    <w:rsid w:val="002D78B6"/>
    <w:rsid w:val="002E4B4E"/>
    <w:rsid w:val="002E5E54"/>
    <w:rsid w:val="002E62AB"/>
    <w:rsid w:val="002E6E3F"/>
    <w:rsid w:val="002F36CA"/>
    <w:rsid w:val="003003CC"/>
    <w:rsid w:val="00300920"/>
    <w:rsid w:val="003021AC"/>
    <w:rsid w:val="00306C68"/>
    <w:rsid w:val="00317402"/>
    <w:rsid w:val="00321014"/>
    <w:rsid w:val="00330175"/>
    <w:rsid w:val="0033055D"/>
    <w:rsid w:val="00335440"/>
    <w:rsid w:val="00340549"/>
    <w:rsid w:val="0034202F"/>
    <w:rsid w:val="00342A2F"/>
    <w:rsid w:val="00342B9A"/>
    <w:rsid w:val="00343804"/>
    <w:rsid w:val="00344D06"/>
    <w:rsid w:val="00345239"/>
    <w:rsid w:val="00346037"/>
    <w:rsid w:val="003501B1"/>
    <w:rsid w:val="00352844"/>
    <w:rsid w:val="00354D86"/>
    <w:rsid w:val="00354DB9"/>
    <w:rsid w:val="003617F5"/>
    <w:rsid w:val="00364658"/>
    <w:rsid w:val="003647EC"/>
    <w:rsid w:val="003651C5"/>
    <w:rsid w:val="00372478"/>
    <w:rsid w:val="00377078"/>
    <w:rsid w:val="00382324"/>
    <w:rsid w:val="003823BB"/>
    <w:rsid w:val="003826D4"/>
    <w:rsid w:val="00382810"/>
    <w:rsid w:val="00383188"/>
    <w:rsid w:val="0038794B"/>
    <w:rsid w:val="00387C44"/>
    <w:rsid w:val="003908E8"/>
    <w:rsid w:val="0039451C"/>
    <w:rsid w:val="003A182F"/>
    <w:rsid w:val="003A212C"/>
    <w:rsid w:val="003A2786"/>
    <w:rsid w:val="003A63C9"/>
    <w:rsid w:val="003B294D"/>
    <w:rsid w:val="003B3766"/>
    <w:rsid w:val="003B3AA6"/>
    <w:rsid w:val="003B3F01"/>
    <w:rsid w:val="003B40DA"/>
    <w:rsid w:val="003B5DF3"/>
    <w:rsid w:val="003B7597"/>
    <w:rsid w:val="003B7CBC"/>
    <w:rsid w:val="003C0B21"/>
    <w:rsid w:val="003C0EA2"/>
    <w:rsid w:val="003C4825"/>
    <w:rsid w:val="003C6D6E"/>
    <w:rsid w:val="003C7A2E"/>
    <w:rsid w:val="003D2065"/>
    <w:rsid w:val="003D4729"/>
    <w:rsid w:val="003D4862"/>
    <w:rsid w:val="003D6EE8"/>
    <w:rsid w:val="003D7939"/>
    <w:rsid w:val="003E182A"/>
    <w:rsid w:val="003E2882"/>
    <w:rsid w:val="003E6B00"/>
    <w:rsid w:val="003F2299"/>
    <w:rsid w:val="003F7CEF"/>
    <w:rsid w:val="00401DD3"/>
    <w:rsid w:val="004035B2"/>
    <w:rsid w:val="00407F9B"/>
    <w:rsid w:val="004177EE"/>
    <w:rsid w:val="00420BF2"/>
    <w:rsid w:val="00422D0B"/>
    <w:rsid w:val="00425FFC"/>
    <w:rsid w:val="00426A52"/>
    <w:rsid w:val="0042734D"/>
    <w:rsid w:val="004416FA"/>
    <w:rsid w:val="0044211F"/>
    <w:rsid w:val="00442224"/>
    <w:rsid w:val="0044313A"/>
    <w:rsid w:val="00450D22"/>
    <w:rsid w:val="00451124"/>
    <w:rsid w:val="004569DF"/>
    <w:rsid w:val="00461F51"/>
    <w:rsid w:val="00462310"/>
    <w:rsid w:val="00464E90"/>
    <w:rsid w:val="004764D7"/>
    <w:rsid w:val="00482E15"/>
    <w:rsid w:val="00484709"/>
    <w:rsid w:val="004953D1"/>
    <w:rsid w:val="0049620D"/>
    <w:rsid w:val="004A27C6"/>
    <w:rsid w:val="004A7C22"/>
    <w:rsid w:val="004B10DB"/>
    <w:rsid w:val="004B2F70"/>
    <w:rsid w:val="004B35A8"/>
    <w:rsid w:val="004B4769"/>
    <w:rsid w:val="004B62DD"/>
    <w:rsid w:val="004B787D"/>
    <w:rsid w:val="004C0C10"/>
    <w:rsid w:val="004C4E90"/>
    <w:rsid w:val="004D0969"/>
    <w:rsid w:val="004D1AFD"/>
    <w:rsid w:val="004D35ED"/>
    <w:rsid w:val="004D557C"/>
    <w:rsid w:val="004E0DA8"/>
    <w:rsid w:val="004E246F"/>
    <w:rsid w:val="004E3C4C"/>
    <w:rsid w:val="004E3E99"/>
    <w:rsid w:val="004E58CD"/>
    <w:rsid w:val="004E7A55"/>
    <w:rsid w:val="005060BF"/>
    <w:rsid w:val="00510DB0"/>
    <w:rsid w:val="00512C62"/>
    <w:rsid w:val="00514972"/>
    <w:rsid w:val="00514EEF"/>
    <w:rsid w:val="00522674"/>
    <w:rsid w:val="005234F3"/>
    <w:rsid w:val="0052625E"/>
    <w:rsid w:val="00526D2F"/>
    <w:rsid w:val="00527182"/>
    <w:rsid w:val="00527183"/>
    <w:rsid w:val="00533B4C"/>
    <w:rsid w:val="00536F5F"/>
    <w:rsid w:val="00546378"/>
    <w:rsid w:val="00551F65"/>
    <w:rsid w:val="00562C9E"/>
    <w:rsid w:val="00565FAD"/>
    <w:rsid w:val="005708AC"/>
    <w:rsid w:val="00571290"/>
    <w:rsid w:val="0057129F"/>
    <w:rsid w:val="00571FE2"/>
    <w:rsid w:val="005760A9"/>
    <w:rsid w:val="0058181B"/>
    <w:rsid w:val="00581BD8"/>
    <w:rsid w:val="00585C60"/>
    <w:rsid w:val="005876AB"/>
    <w:rsid w:val="005933D6"/>
    <w:rsid w:val="00594211"/>
    <w:rsid w:val="00597D08"/>
    <w:rsid w:val="005A098C"/>
    <w:rsid w:val="005A55DB"/>
    <w:rsid w:val="005A691A"/>
    <w:rsid w:val="005A789D"/>
    <w:rsid w:val="005B2DE4"/>
    <w:rsid w:val="005B3579"/>
    <w:rsid w:val="005B3D8E"/>
    <w:rsid w:val="005B4543"/>
    <w:rsid w:val="005B4D66"/>
    <w:rsid w:val="005B5DD1"/>
    <w:rsid w:val="005B68B9"/>
    <w:rsid w:val="005B7C97"/>
    <w:rsid w:val="005C67A0"/>
    <w:rsid w:val="005C7A86"/>
    <w:rsid w:val="005D2B4B"/>
    <w:rsid w:val="005D47E2"/>
    <w:rsid w:val="005D5D7B"/>
    <w:rsid w:val="005D7CAA"/>
    <w:rsid w:val="005E52C7"/>
    <w:rsid w:val="005E73AD"/>
    <w:rsid w:val="005F6A9B"/>
    <w:rsid w:val="00601312"/>
    <w:rsid w:val="00602EF3"/>
    <w:rsid w:val="00606265"/>
    <w:rsid w:val="0061133E"/>
    <w:rsid w:val="00613E1C"/>
    <w:rsid w:val="00614870"/>
    <w:rsid w:val="00615101"/>
    <w:rsid w:val="0061521F"/>
    <w:rsid w:val="0061735F"/>
    <w:rsid w:val="006173D6"/>
    <w:rsid w:val="00620730"/>
    <w:rsid w:val="00625832"/>
    <w:rsid w:val="00627933"/>
    <w:rsid w:val="00631027"/>
    <w:rsid w:val="00634353"/>
    <w:rsid w:val="0063600F"/>
    <w:rsid w:val="0064366B"/>
    <w:rsid w:val="0064391D"/>
    <w:rsid w:val="00644E15"/>
    <w:rsid w:val="00644FEC"/>
    <w:rsid w:val="00646EE6"/>
    <w:rsid w:val="00651F2B"/>
    <w:rsid w:val="00655A09"/>
    <w:rsid w:val="00660285"/>
    <w:rsid w:val="00661489"/>
    <w:rsid w:val="00661E0F"/>
    <w:rsid w:val="006652FD"/>
    <w:rsid w:val="0067080A"/>
    <w:rsid w:val="00672532"/>
    <w:rsid w:val="00673F03"/>
    <w:rsid w:val="006842FB"/>
    <w:rsid w:val="00687F7E"/>
    <w:rsid w:val="00697F9B"/>
    <w:rsid w:val="006A6D8E"/>
    <w:rsid w:val="006B13CD"/>
    <w:rsid w:val="006B1DD6"/>
    <w:rsid w:val="006B2B87"/>
    <w:rsid w:val="006B2C9C"/>
    <w:rsid w:val="006B37D8"/>
    <w:rsid w:val="006B449B"/>
    <w:rsid w:val="006C18B5"/>
    <w:rsid w:val="006C209C"/>
    <w:rsid w:val="006D03A4"/>
    <w:rsid w:val="006D2AA6"/>
    <w:rsid w:val="006D4937"/>
    <w:rsid w:val="006D51C4"/>
    <w:rsid w:val="006E11B2"/>
    <w:rsid w:val="006E7CA3"/>
    <w:rsid w:val="006F1357"/>
    <w:rsid w:val="00701EFD"/>
    <w:rsid w:val="00703012"/>
    <w:rsid w:val="00706C2A"/>
    <w:rsid w:val="00715B69"/>
    <w:rsid w:val="00716E72"/>
    <w:rsid w:val="0072050A"/>
    <w:rsid w:val="00721E05"/>
    <w:rsid w:val="00722A87"/>
    <w:rsid w:val="00722EF9"/>
    <w:rsid w:val="00724459"/>
    <w:rsid w:val="00726A96"/>
    <w:rsid w:val="00733D5A"/>
    <w:rsid w:val="007341B2"/>
    <w:rsid w:val="007348F6"/>
    <w:rsid w:val="00741FAB"/>
    <w:rsid w:val="007423E1"/>
    <w:rsid w:val="0074779B"/>
    <w:rsid w:val="00757CF1"/>
    <w:rsid w:val="00761410"/>
    <w:rsid w:val="00761B14"/>
    <w:rsid w:val="0077788B"/>
    <w:rsid w:val="007824C2"/>
    <w:rsid w:val="00782901"/>
    <w:rsid w:val="00784E75"/>
    <w:rsid w:val="00787D56"/>
    <w:rsid w:val="00791A61"/>
    <w:rsid w:val="00792019"/>
    <w:rsid w:val="007A0D5A"/>
    <w:rsid w:val="007A55B5"/>
    <w:rsid w:val="007A718A"/>
    <w:rsid w:val="007A7505"/>
    <w:rsid w:val="007B4268"/>
    <w:rsid w:val="007B666E"/>
    <w:rsid w:val="007C18B7"/>
    <w:rsid w:val="007C2135"/>
    <w:rsid w:val="007C34EA"/>
    <w:rsid w:val="007C3A55"/>
    <w:rsid w:val="007C4D76"/>
    <w:rsid w:val="007D5246"/>
    <w:rsid w:val="007E2BCD"/>
    <w:rsid w:val="007F16D3"/>
    <w:rsid w:val="007F282B"/>
    <w:rsid w:val="007F2C01"/>
    <w:rsid w:val="007F334D"/>
    <w:rsid w:val="007F51D8"/>
    <w:rsid w:val="007F5E51"/>
    <w:rsid w:val="00800532"/>
    <w:rsid w:val="00804A26"/>
    <w:rsid w:val="00812500"/>
    <w:rsid w:val="008135D1"/>
    <w:rsid w:val="00814D71"/>
    <w:rsid w:val="00815550"/>
    <w:rsid w:val="008212AE"/>
    <w:rsid w:val="00821D27"/>
    <w:rsid w:val="00822849"/>
    <w:rsid w:val="00834287"/>
    <w:rsid w:val="00834E45"/>
    <w:rsid w:val="008405D6"/>
    <w:rsid w:val="0084156F"/>
    <w:rsid w:val="00852377"/>
    <w:rsid w:val="00852D68"/>
    <w:rsid w:val="008542D7"/>
    <w:rsid w:val="008554DD"/>
    <w:rsid w:val="008557AF"/>
    <w:rsid w:val="0085703A"/>
    <w:rsid w:val="0086051B"/>
    <w:rsid w:val="008614D0"/>
    <w:rsid w:val="00862F53"/>
    <w:rsid w:val="008708DF"/>
    <w:rsid w:val="00872673"/>
    <w:rsid w:val="00875277"/>
    <w:rsid w:val="00880261"/>
    <w:rsid w:val="008807DD"/>
    <w:rsid w:val="008808A7"/>
    <w:rsid w:val="00884040"/>
    <w:rsid w:val="00885E11"/>
    <w:rsid w:val="00887928"/>
    <w:rsid w:val="008914A0"/>
    <w:rsid w:val="008A2553"/>
    <w:rsid w:val="008A3CA7"/>
    <w:rsid w:val="008A446A"/>
    <w:rsid w:val="008A52BA"/>
    <w:rsid w:val="008B7759"/>
    <w:rsid w:val="008C35E1"/>
    <w:rsid w:val="008D2BE7"/>
    <w:rsid w:val="008D3889"/>
    <w:rsid w:val="008D5ABC"/>
    <w:rsid w:val="008D719D"/>
    <w:rsid w:val="008E11DD"/>
    <w:rsid w:val="008E44D6"/>
    <w:rsid w:val="008E52A9"/>
    <w:rsid w:val="008E583D"/>
    <w:rsid w:val="008F10DB"/>
    <w:rsid w:val="008F236E"/>
    <w:rsid w:val="008F26E2"/>
    <w:rsid w:val="008F2D5E"/>
    <w:rsid w:val="008F3F2F"/>
    <w:rsid w:val="008F42EB"/>
    <w:rsid w:val="008F5E7A"/>
    <w:rsid w:val="008F62A8"/>
    <w:rsid w:val="00901E0B"/>
    <w:rsid w:val="009051DE"/>
    <w:rsid w:val="00905915"/>
    <w:rsid w:val="00906F5E"/>
    <w:rsid w:val="009074D7"/>
    <w:rsid w:val="00912E4A"/>
    <w:rsid w:val="0091530E"/>
    <w:rsid w:val="00925D6B"/>
    <w:rsid w:val="009269A0"/>
    <w:rsid w:val="009276D3"/>
    <w:rsid w:val="00932486"/>
    <w:rsid w:val="00935B71"/>
    <w:rsid w:val="0093682B"/>
    <w:rsid w:val="00937707"/>
    <w:rsid w:val="009425F2"/>
    <w:rsid w:val="00945A21"/>
    <w:rsid w:val="00946BC7"/>
    <w:rsid w:val="00947819"/>
    <w:rsid w:val="00953156"/>
    <w:rsid w:val="00960DA4"/>
    <w:rsid w:val="00961B6F"/>
    <w:rsid w:val="00962454"/>
    <w:rsid w:val="00963A8B"/>
    <w:rsid w:val="0096495F"/>
    <w:rsid w:val="00965A71"/>
    <w:rsid w:val="00974025"/>
    <w:rsid w:val="009742D6"/>
    <w:rsid w:val="0097747D"/>
    <w:rsid w:val="00981CFA"/>
    <w:rsid w:val="0098263F"/>
    <w:rsid w:val="0098384A"/>
    <w:rsid w:val="009843F4"/>
    <w:rsid w:val="00985161"/>
    <w:rsid w:val="00985C45"/>
    <w:rsid w:val="00987065"/>
    <w:rsid w:val="009A00C5"/>
    <w:rsid w:val="009A0CC3"/>
    <w:rsid w:val="009A1599"/>
    <w:rsid w:val="009A326C"/>
    <w:rsid w:val="009B1D85"/>
    <w:rsid w:val="009B2A72"/>
    <w:rsid w:val="009B3BD0"/>
    <w:rsid w:val="009B4599"/>
    <w:rsid w:val="009B4961"/>
    <w:rsid w:val="009B5CC3"/>
    <w:rsid w:val="009B6B9D"/>
    <w:rsid w:val="009C00E6"/>
    <w:rsid w:val="009C0660"/>
    <w:rsid w:val="009C6913"/>
    <w:rsid w:val="009C71ED"/>
    <w:rsid w:val="009D0BC3"/>
    <w:rsid w:val="009D1611"/>
    <w:rsid w:val="009D3DA1"/>
    <w:rsid w:val="009D5FBF"/>
    <w:rsid w:val="009D7A7B"/>
    <w:rsid w:val="009E03C3"/>
    <w:rsid w:val="009E318B"/>
    <w:rsid w:val="009E3EBA"/>
    <w:rsid w:val="009E5357"/>
    <w:rsid w:val="009E65F6"/>
    <w:rsid w:val="009E7D0A"/>
    <w:rsid w:val="009E7DB9"/>
    <w:rsid w:val="009F0FF6"/>
    <w:rsid w:val="009F2366"/>
    <w:rsid w:val="009F3FFD"/>
    <w:rsid w:val="00A01244"/>
    <w:rsid w:val="00A03912"/>
    <w:rsid w:val="00A05383"/>
    <w:rsid w:val="00A055CB"/>
    <w:rsid w:val="00A063AF"/>
    <w:rsid w:val="00A07FFB"/>
    <w:rsid w:val="00A12BC6"/>
    <w:rsid w:val="00A1410B"/>
    <w:rsid w:val="00A146B1"/>
    <w:rsid w:val="00A20846"/>
    <w:rsid w:val="00A2195A"/>
    <w:rsid w:val="00A219B0"/>
    <w:rsid w:val="00A23152"/>
    <w:rsid w:val="00A236C7"/>
    <w:rsid w:val="00A25897"/>
    <w:rsid w:val="00A3240B"/>
    <w:rsid w:val="00A332CC"/>
    <w:rsid w:val="00A35E95"/>
    <w:rsid w:val="00A44A43"/>
    <w:rsid w:val="00A4521C"/>
    <w:rsid w:val="00A45EF3"/>
    <w:rsid w:val="00A501F4"/>
    <w:rsid w:val="00A61852"/>
    <w:rsid w:val="00A65A47"/>
    <w:rsid w:val="00A66816"/>
    <w:rsid w:val="00A66A71"/>
    <w:rsid w:val="00A66ABF"/>
    <w:rsid w:val="00A70270"/>
    <w:rsid w:val="00A7174B"/>
    <w:rsid w:val="00A73F99"/>
    <w:rsid w:val="00A81419"/>
    <w:rsid w:val="00A85555"/>
    <w:rsid w:val="00A92D5B"/>
    <w:rsid w:val="00A92E72"/>
    <w:rsid w:val="00A93F60"/>
    <w:rsid w:val="00A96ECC"/>
    <w:rsid w:val="00AA1015"/>
    <w:rsid w:val="00AA15B7"/>
    <w:rsid w:val="00AA24D5"/>
    <w:rsid w:val="00AA3F58"/>
    <w:rsid w:val="00AA451F"/>
    <w:rsid w:val="00AA72E5"/>
    <w:rsid w:val="00AB159E"/>
    <w:rsid w:val="00AB4B57"/>
    <w:rsid w:val="00AB52FE"/>
    <w:rsid w:val="00AB53BB"/>
    <w:rsid w:val="00AB5513"/>
    <w:rsid w:val="00AC3881"/>
    <w:rsid w:val="00AC39A2"/>
    <w:rsid w:val="00AD0991"/>
    <w:rsid w:val="00AD2E81"/>
    <w:rsid w:val="00AD5713"/>
    <w:rsid w:val="00AD6D00"/>
    <w:rsid w:val="00AE134F"/>
    <w:rsid w:val="00AE14CC"/>
    <w:rsid w:val="00AE5F69"/>
    <w:rsid w:val="00AF1273"/>
    <w:rsid w:val="00AF18D1"/>
    <w:rsid w:val="00AF416A"/>
    <w:rsid w:val="00B00848"/>
    <w:rsid w:val="00B03FCF"/>
    <w:rsid w:val="00B046F2"/>
    <w:rsid w:val="00B05997"/>
    <w:rsid w:val="00B06B15"/>
    <w:rsid w:val="00B11AB5"/>
    <w:rsid w:val="00B12772"/>
    <w:rsid w:val="00B245B5"/>
    <w:rsid w:val="00B25642"/>
    <w:rsid w:val="00B27F5F"/>
    <w:rsid w:val="00B348CA"/>
    <w:rsid w:val="00B37F3B"/>
    <w:rsid w:val="00B40D36"/>
    <w:rsid w:val="00B46BC9"/>
    <w:rsid w:val="00B46C2C"/>
    <w:rsid w:val="00B46E8C"/>
    <w:rsid w:val="00B516E6"/>
    <w:rsid w:val="00B6162A"/>
    <w:rsid w:val="00B61F91"/>
    <w:rsid w:val="00B627B1"/>
    <w:rsid w:val="00B6750F"/>
    <w:rsid w:val="00B70F50"/>
    <w:rsid w:val="00B71D11"/>
    <w:rsid w:val="00B72A2D"/>
    <w:rsid w:val="00B73EC3"/>
    <w:rsid w:val="00B7673D"/>
    <w:rsid w:val="00B76B14"/>
    <w:rsid w:val="00B824C4"/>
    <w:rsid w:val="00B82CA9"/>
    <w:rsid w:val="00B8441B"/>
    <w:rsid w:val="00B84EBA"/>
    <w:rsid w:val="00B85E1E"/>
    <w:rsid w:val="00B90607"/>
    <w:rsid w:val="00B95B02"/>
    <w:rsid w:val="00BA7AE2"/>
    <w:rsid w:val="00BB5D62"/>
    <w:rsid w:val="00BB7C25"/>
    <w:rsid w:val="00BC1189"/>
    <w:rsid w:val="00BC4590"/>
    <w:rsid w:val="00BC4912"/>
    <w:rsid w:val="00BC55D0"/>
    <w:rsid w:val="00BD7E2E"/>
    <w:rsid w:val="00BF137F"/>
    <w:rsid w:val="00BF1AB0"/>
    <w:rsid w:val="00BF334A"/>
    <w:rsid w:val="00C01A7B"/>
    <w:rsid w:val="00C04829"/>
    <w:rsid w:val="00C05D95"/>
    <w:rsid w:val="00C06D19"/>
    <w:rsid w:val="00C12CBB"/>
    <w:rsid w:val="00C14473"/>
    <w:rsid w:val="00C2184E"/>
    <w:rsid w:val="00C2787A"/>
    <w:rsid w:val="00C27A93"/>
    <w:rsid w:val="00C30E74"/>
    <w:rsid w:val="00C30F6C"/>
    <w:rsid w:val="00C32443"/>
    <w:rsid w:val="00C32702"/>
    <w:rsid w:val="00C330F6"/>
    <w:rsid w:val="00C3448C"/>
    <w:rsid w:val="00C36D62"/>
    <w:rsid w:val="00C37331"/>
    <w:rsid w:val="00C373CE"/>
    <w:rsid w:val="00C403BC"/>
    <w:rsid w:val="00C40742"/>
    <w:rsid w:val="00C46D9D"/>
    <w:rsid w:val="00C47798"/>
    <w:rsid w:val="00C532E6"/>
    <w:rsid w:val="00C53C01"/>
    <w:rsid w:val="00C54E9F"/>
    <w:rsid w:val="00C732F0"/>
    <w:rsid w:val="00C74024"/>
    <w:rsid w:val="00C77218"/>
    <w:rsid w:val="00C83985"/>
    <w:rsid w:val="00C8611A"/>
    <w:rsid w:val="00C873F1"/>
    <w:rsid w:val="00C95A78"/>
    <w:rsid w:val="00CA0251"/>
    <w:rsid w:val="00CA4D79"/>
    <w:rsid w:val="00CA76BF"/>
    <w:rsid w:val="00CB34B3"/>
    <w:rsid w:val="00CB44BD"/>
    <w:rsid w:val="00CB69A7"/>
    <w:rsid w:val="00CC27F2"/>
    <w:rsid w:val="00CC3BC0"/>
    <w:rsid w:val="00CC4162"/>
    <w:rsid w:val="00CC4831"/>
    <w:rsid w:val="00CD07FF"/>
    <w:rsid w:val="00CD3283"/>
    <w:rsid w:val="00CD3537"/>
    <w:rsid w:val="00CE00B5"/>
    <w:rsid w:val="00CE14E9"/>
    <w:rsid w:val="00CE2788"/>
    <w:rsid w:val="00CE513C"/>
    <w:rsid w:val="00CE709C"/>
    <w:rsid w:val="00CF1070"/>
    <w:rsid w:val="00D0243C"/>
    <w:rsid w:val="00D1266F"/>
    <w:rsid w:val="00D132A9"/>
    <w:rsid w:val="00D17EA7"/>
    <w:rsid w:val="00D202E9"/>
    <w:rsid w:val="00D20586"/>
    <w:rsid w:val="00D20AF2"/>
    <w:rsid w:val="00D222A4"/>
    <w:rsid w:val="00D226A4"/>
    <w:rsid w:val="00D2436C"/>
    <w:rsid w:val="00D314D8"/>
    <w:rsid w:val="00D32023"/>
    <w:rsid w:val="00D32A7C"/>
    <w:rsid w:val="00D34264"/>
    <w:rsid w:val="00D3470C"/>
    <w:rsid w:val="00D40EC8"/>
    <w:rsid w:val="00D422B6"/>
    <w:rsid w:val="00D4315D"/>
    <w:rsid w:val="00D446EC"/>
    <w:rsid w:val="00D51A0C"/>
    <w:rsid w:val="00D53900"/>
    <w:rsid w:val="00D623E5"/>
    <w:rsid w:val="00D63FBF"/>
    <w:rsid w:val="00D650BF"/>
    <w:rsid w:val="00D66CD0"/>
    <w:rsid w:val="00D6775D"/>
    <w:rsid w:val="00D67A96"/>
    <w:rsid w:val="00D67C66"/>
    <w:rsid w:val="00D707A8"/>
    <w:rsid w:val="00D70C03"/>
    <w:rsid w:val="00D73893"/>
    <w:rsid w:val="00D77D3F"/>
    <w:rsid w:val="00D8209A"/>
    <w:rsid w:val="00D83AA2"/>
    <w:rsid w:val="00D85D50"/>
    <w:rsid w:val="00D866C6"/>
    <w:rsid w:val="00D922F1"/>
    <w:rsid w:val="00D95F2E"/>
    <w:rsid w:val="00D96B75"/>
    <w:rsid w:val="00D97745"/>
    <w:rsid w:val="00DA0533"/>
    <w:rsid w:val="00DA0870"/>
    <w:rsid w:val="00DA3645"/>
    <w:rsid w:val="00DA6077"/>
    <w:rsid w:val="00DA6BFB"/>
    <w:rsid w:val="00DB23AC"/>
    <w:rsid w:val="00DB494E"/>
    <w:rsid w:val="00DB4CB2"/>
    <w:rsid w:val="00DC155B"/>
    <w:rsid w:val="00DC713E"/>
    <w:rsid w:val="00DD10CB"/>
    <w:rsid w:val="00DD3080"/>
    <w:rsid w:val="00DD4399"/>
    <w:rsid w:val="00DD68E9"/>
    <w:rsid w:val="00DE2441"/>
    <w:rsid w:val="00DE4427"/>
    <w:rsid w:val="00DE4974"/>
    <w:rsid w:val="00DE70DA"/>
    <w:rsid w:val="00DE712A"/>
    <w:rsid w:val="00DE78C3"/>
    <w:rsid w:val="00DF3819"/>
    <w:rsid w:val="00DF4AA5"/>
    <w:rsid w:val="00E013AD"/>
    <w:rsid w:val="00E047A2"/>
    <w:rsid w:val="00E11438"/>
    <w:rsid w:val="00E153A2"/>
    <w:rsid w:val="00E1705F"/>
    <w:rsid w:val="00E227AF"/>
    <w:rsid w:val="00E25543"/>
    <w:rsid w:val="00E30760"/>
    <w:rsid w:val="00E30FAF"/>
    <w:rsid w:val="00E326C3"/>
    <w:rsid w:val="00E36646"/>
    <w:rsid w:val="00E469CC"/>
    <w:rsid w:val="00E47DA0"/>
    <w:rsid w:val="00E507BE"/>
    <w:rsid w:val="00E51C2A"/>
    <w:rsid w:val="00E5706F"/>
    <w:rsid w:val="00E716F8"/>
    <w:rsid w:val="00E71BA8"/>
    <w:rsid w:val="00E723B7"/>
    <w:rsid w:val="00E72C63"/>
    <w:rsid w:val="00E87045"/>
    <w:rsid w:val="00E876DE"/>
    <w:rsid w:val="00E87AD5"/>
    <w:rsid w:val="00E908DD"/>
    <w:rsid w:val="00E9183D"/>
    <w:rsid w:val="00E91E25"/>
    <w:rsid w:val="00E97E5A"/>
    <w:rsid w:val="00EA04F3"/>
    <w:rsid w:val="00EA16BF"/>
    <w:rsid w:val="00EA1A02"/>
    <w:rsid w:val="00EA60B6"/>
    <w:rsid w:val="00EC29AE"/>
    <w:rsid w:val="00EC4EE2"/>
    <w:rsid w:val="00EC5034"/>
    <w:rsid w:val="00ED4B2E"/>
    <w:rsid w:val="00ED4D58"/>
    <w:rsid w:val="00ED67BF"/>
    <w:rsid w:val="00ED723A"/>
    <w:rsid w:val="00ED7B33"/>
    <w:rsid w:val="00EF0BAF"/>
    <w:rsid w:val="00F00215"/>
    <w:rsid w:val="00F00FC6"/>
    <w:rsid w:val="00F03B16"/>
    <w:rsid w:val="00F14264"/>
    <w:rsid w:val="00F165AA"/>
    <w:rsid w:val="00F20B90"/>
    <w:rsid w:val="00F21225"/>
    <w:rsid w:val="00F21FF6"/>
    <w:rsid w:val="00F32A4C"/>
    <w:rsid w:val="00F35D6A"/>
    <w:rsid w:val="00F40261"/>
    <w:rsid w:val="00F53975"/>
    <w:rsid w:val="00F54D6A"/>
    <w:rsid w:val="00F57E76"/>
    <w:rsid w:val="00F618AA"/>
    <w:rsid w:val="00F6469E"/>
    <w:rsid w:val="00F66BD9"/>
    <w:rsid w:val="00F67FFB"/>
    <w:rsid w:val="00F7538A"/>
    <w:rsid w:val="00F75836"/>
    <w:rsid w:val="00F85197"/>
    <w:rsid w:val="00F874E4"/>
    <w:rsid w:val="00F94BB0"/>
    <w:rsid w:val="00F9504F"/>
    <w:rsid w:val="00F97CE8"/>
    <w:rsid w:val="00FA21AC"/>
    <w:rsid w:val="00FA7DA5"/>
    <w:rsid w:val="00FB0BB9"/>
    <w:rsid w:val="00FB0DD8"/>
    <w:rsid w:val="00FB1B49"/>
    <w:rsid w:val="00FC0D3D"/>
    <w:rsid w:val="00FC1736"/>
    <w:rsid w:val="00FC5923"/>
    <w:rsid w:val="00FD167D"/>
    <w:rsid w:val="00FD4068"/>
    <w:rsid w:val="00FD5049"/>
    <w:rsid w:val="00FE3954"/>
    <w:rsid w:val="00FE599B"/>
    <w:rsid w:val="00FE6777"/>
    <w:rsid w:val="00FF0282"/>
    <w:rsid w:val="00FF066E"/>
    <w:rsid w:val="00FF0DFE"/>
    <w:rsid w:val="00FF1265"/>
    <w:rsid w:val="00FF2A6E"/>
    <w:rsid w:val="00FF6546"/>
    <w:rsid w:val="00FF6E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4542C"/>
  <w15:docId w15:val="{93393B3E-4B0F-4B2C-B62D-DBD802799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3823BB"/>
    <w:pPr>
      <w:tabs>
        <w:tab w:val="left" w:pos="-2835"/>
        <w:tab w:val="left" w:pos="1134"/>
        <w:tab w:val="left" w:pos="1418"/>
        <w:tab w:val="left" w:pos="1701"/>
      </w:tabs>
      <w:jc w:val="both"/>
    </w:pPr>
    <w:rPr>
      <w:rFonts w:ascii="Modern Era" w:hAnsi="Modern Era"/>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WWNormal">
    <w:name w:val="BWW_Normal"/>
    <w:link w:val="BWWNormalChar"/>
    <w:rsid w:val="00AB53BB"/>
    <w:rPr>
      <w:rFonts w:ascii="Arial" w:hAnsi="Arial"/>
      <w:sz w:val="22"/>
      <w:szCs w:val="24"/>
      <w:lang w:eastAsia="en-US"/>
    </w:rPr>
  </w:style>
  <w:style w:type="paragraph" w:customStyle="1" w:styleId="BWWDate">
    <w:name w:val="BWW_Date"/>
    <w:basedOn w:val="BWWNormal"/>
    <w:rsid w:val="007A0D5A"/>
    <w:pPr>
      <w:spacing w:line="300" w:lineRule="exact"/>
    </w:pPr>
  </w:style>
  <w:style w:type="paragraph" w:customStyle="1" w:styleId="BWWSenderName">
    <w:name w:val="BWW_SenderName"/>
    <w:basedOn w:val="BWWNormal"/>
    <w:rsid w:val="007A0D5A"/>
    <w:pPr>
      <w:spacing w:line="300" w:lineRule="exact"/>
    </w:pPr>
  </w:style>
  <w:style w:type="paragraph" w:styleId="Header">
    <w:name w:val="header"/>
    <w:basedOn w:val="Normal"/>
    <w:rsid w:val="007A0D5A"/>
    <w:pPr>
      <w:tabs>
        <w:tab w:val="clear" w:pos="-2835"/>
        <w:tab w:val="clear" w:pos="1134"/>
        <w:tab w:val="clear" w:pos="1418"/>
        <w:tab w:val="clear" w:pos="1701"/>
        <w:tab w:val="center" w:pos="4153"/>
        <w:tab w:val="right" w:pos="8306"/>
      </w:tabs>
    </w:pPr>
  </w:style>
  <w:style w:type="paragraph" w:styleId="Footer">
    <w:name w:val="footer"/>
    <w:basedOn w:val="Normal"/>
    <w:rsid w:val="007A0D5A"/>
    <w:pPr>
      <w:tabs>
        <w:tab w:val="clear" w:pos="-2835"/>
        <w:tab w:val="clear" w:pos="1134"/>
        <w:tab w:val="clear" w:pos="1418"/>
        <w:tab w:val="clear" w:pos="1701"/>
        <w:tab w:val="center" w:pos="4153"/>
        <w:tab w:val="right" w:pos="8306"/>
      </w:tabs>
    </w:pPr>
  </w:style>
  <w:style w:type="paragraph" w:customStyle="1" w:styleId="BWWHeaderLeft">
    <w:name w:val="BWW_HeaderLeft"/>
    <w:basedOn w:val="BWWNormal"/>
    <w:rsid w:val="000504FD"/>
    <w:pPr>
      <w:spacing w:line="240" w:lineRule="exact"/>
    </w:pPr>
    <w:rPr>
      <w:sz w:val="16"/>
    </w:rPr>
  </w:style>
  <w:style w:type="paragraph" w:customStyle="1" w:styleId="BWWFooterLeft">
    <w:name w:val="BWW_FooterLeft"/>
    <w:basedOn w:val="BWWNormal"/>
    <w:rsid w:val="000504FD"/>
    <w:pPr>
      <w:spacing w:line="240" w:lineRule="exact"/>
    </w:pPr>
    <w:rPr>
      <w:sz w:val="16"/>
    </w:rPr>
  </w:style>
  <w:style w:type="paragraph" w:customStyle="1" w:styleId="BWWFooterRight">
    <w:name w:val="BWW_FooterRight"/>
    <w:basedOn w:val="BWWNormal"/>
    <w:rsid w:val="00887928"/>
    <w:pPr>
      <w:spacing w:line="240" w:lineRule="exact"/>
      <w:jc w:val="right"/>
    </w:pPr>
    <w:rPr>
      <w:sz w:val="16"/>
    </w:rPr>
  </w:style>
  <w:style w:type="paragraph" w:customStyle="1" w:styleId="BWWHeader">
    <w:name w:val="BWW_Header"/>
    <w:basedOn w:val="Normal"/>
    <w:rsid w:val="00EA04F3"/>
    <w:pPr>
      <w:tabs>
        <w:tab w:val="clear" w:pos="-2835"/>
        <w:tab w:val="clear" w:pos="1134"/>
        <w:tab w:val="clear" w:pos="1418"/>
        <w:tab w:val="clear" w:pos="1701"/>
      </w:tabs>
      <w:spacing w:line="240" w:lineRule="exact"/>
    </w:pPr>
    <w:rPr>
      <w:sz w:val="16"/>
      <w:lang w:eastAsia="en-US"/>
    </w:rPr>
  </w:style>
  <w:style w:type="paragraph" w:customStyle="1" w:styleId="BWWToAddress">
    <w:name w:val="BWW_ToAddress"/>
    <w:basedOn w:val="BWWNormal"/>
    <w:rsid w:val="00EA04F3"/>
    <w:pPr>
      <w:spacing w:line="300" w:lineRule="exact"/>
    </w:pPr>
  </w:style>
  <w:style w:type="paragraph" w:customStyle="1" w:styleId="BWWSenderPosition">
    <w:name w:val="BWW_SenderPosition"/>
    <w:basedOn w:val="BWWNormal"/>
    <w:rsid w:val="002326B1"/>
    <w:pPr>
      <w:spacing w:line="300" w:lineRule="exact"/>
    </w:pPr>
  </w:style>
  <w:style w:type="paragraph" w:customStyle="1" w:styleId="BWWBodyText">
    <w:name w:val="BWW_BodyText"/>
    <w:basedOn w:val="BWWNormal"/>
    <w:rsid w:val="002326B1"/>
    <w:pPr>
      <w:spacing w:line="300" w:lineRule="exact"/>
    </w:pPr>
  </w:style>
  <w:style w:type="paragraph" w:customStyle="1" w:styleId="BWWSignOff">
    <w:name w:val="BWW_SignOff"/>
    <w:basedOn w:val="BWWNormal"/>
    <w:rsid w:val="002326B1"/>
    <w:pPr>
      <w:spacing w:line="300" w:lineRule="exact"/>
    </w:pPr>
  </w:style>
  <w:style w:type="paragraph" w:customStyle="1" w:styleId="BWWToName">
    <w:name w:val="BWW_ToName"/>
    <w:basedOn w:val="BWWNormal"/>
    <w:rsid w:val="002326B1"/>
    <w:pPr>
      <w:spacing w:line="300" w:lineRule="exact"/>
    </w:pPr>
  </w:style>
  <w:style w:type="paragraph" w:customStyle="1" w:styleId="BWWHeadingOne">
    <w:name w:val="BWW_HeadingOne"/>
    <w:basedOn w:val="BWWNormal"/>
    <w:next w:val="BWWBodyText"/>
    <w:rsid w:val="003C7A2E"/>
    <w:pPr>
      <w:spacing w:line="300" w:lineRule="exact"/>
    </w:pPr>
    <w:rPr>
      <w:b/>
      <w:caps/>
      <w:szCs w:val="22"/>
    </w:rPr>
  </w:style>
  <w:style w:type="paragraph" w:customStyle="1" w:styleId="BWWHeadingTwo">
    <w:name w:val="BWW_HeadingTwo"/>
    <w:basedOn w:val="BWWNormal"/>
    <w:next w:val="BWWBodyText"/>
    <w:rsid w:val="003C7A2E"/>
    <w:pPr>
      <w:spacing w:line="300" w:lineRule="exact"/>
    </w:pPr>
    <w:rPr>
      <w:b/>
    </w:rPr>
  </w:style>
  <w:style w:type="paragraph" w:customStyle="1" w:styleId="BWWBullet">
    <w:name w:val="BWW_Bullet"/>
    <w:basedOn w:val="BWWNormal"/>
    <w:rsid w:val="00CD3537"/>
    <w:pPr>
      <w:numPr>
        <w:numId w:val="1"/>
      </w:numPr>
      <w:spacing w:line="300" w:lineRule="exact"/>
    </w:pPr>
  </w:style>
  <w:style w:type="paragraph" w:customStyle="1" w:styleId="BWWOfficeAddressOne">
    <w:name w:val="BWW_OfficeAddressOne"/>
    <w:basedOn w:val="BWWNormal"/>
    <w:rsid w:val="008F3F2F"/>
    <w:pPr>
      <w:spacing w:line="240" w:lineRule="exact"/>
    </w:pPr>
    <w:rPr>
      <w:b/>
      <w:sz w:val="20"/>
    </w:rPr>
  </w:style>
  <w:style w:type="paragraph" w:customStyle="1" w:styleId="BWWOfficeAddressTwo">
    <w:name w:val="BWW_OfficeAddressTwo"/>
    <w:basedOn w:val="BWWNormal"/>
    <w:rsid w:val="008F3F2F"/>
    <w:pPr>
      <w:spacing w:line="240" w:lineRule="exact"/>
    </w:pPr>
    <w:rPr>
      <w:sz w:val="20"/>
    </w:rPr>
  </w:style>
  <w:style w:type="paragraph" w:customStyle="1" w:styleId="BWWToAddressName">
    <w:name w:val="BWW_ToAddressName"/>
    <w:basedOn w:val="BWWNormal"/>
    <w:rsid w:val="00FA21AC"/>
    <w:pPr>
      <w:spacing w:line="300" w:lineRule="exact"/>
    </w:pPr>
  </w:style>
  <w:style w:type="paragraph" w:customStyle="1" w:styleId="BWWFPAddressTwo">
    <w:name w:val="BWW_FP_AddressTwo"/>
    <w:basedOn w:val="BWWNormal"/>
    <w:rsid w:val="009C00E6"/>
    <w:pPr>
      <w:spacing w:line="280" w:lineRule="exact"/>
    </w:pPr>
    <w:rPr>
      <w:sz w:val="20"/>
    </w:rPr>
  </w:style>
  <w:style w:type="paragraph" w:customStyle="1" w:styleId="BWWFPImage">
    <w:name w:val="BWW_FP_Image"/>
    <w:basedOn w:val="BWWNormal"/>
    <w:rsid w:val="009C00E6"/>
    <w:rPr>
      <w:sz w:val="16"/>
    </w:rPr>
  </w:style>
  <w:style w:type="paragraph" w:customStyle="1" w:styleId="BWWSpace">
    <w:name w:val="BWW_Space"/>
    <w:basedOn w:val="BWWNormal"/>
    <w:rsid w:val="001B25F4"/>
    <w:pPr>
      <w:spacing w:line="20" w:lineRule="exact"/>
    </w:pPr>
    <w:rPr>
      <w:sz w:val="2"/>
    </w:rPr>
  </w:style>
  <w:style w:type="paragraph" w:customStyle="1" w:styleId="BWWBulletNumber">
    <w:name w:val="BWW_BulletNumber"/>
    <w:basedOn w:val="BWWNormal"/>
    <w:rsid w:val="00F40261"/>
    <w:pPr>
      <w:numPr>
        <w:numId w:val="3"/>
      </w:numPr>
    </w:pPr>
  </w:style>
  <w:style w:type="paragraph" w:customStyle="1" w:styleId="BWWHeadingThree">
    <w:name w:val="BWW_HeadingThree"/>
    <w:basedOn w:val="BWWNormal"/>
    <w:rsid w:val="00F40261"/>
    <w:pPr>
      <w:spacing w:line="300" w:lineRule="exact"/>
    </w:pPr>
    <w:rPr>
      <w:b/>
    </w:rPr>
  </w:style>
  <w:style w:type="paragraph" w:customStyle="1" w:styleId="BWWTBBodyText">
    <w:name w:val="BWW_TB_BodyText"/>
    <w:basedOn w:val="BWWNormal"/>
    <w:rsid w:val="00F40261"/>
    <w:pPr>
      <w:spacing w:line="300" w:lineRule="exact"/>
    </w:pPr>
  </w:style>
  <w:style w:type="paragraph" w:customStyle="1" w:styleId="BWWTBColHeading">
    <w:name w:val="BWW_TB_ColHeading"/>
    <w:basedOn w:val="BWWNormal"/>
    <w:rsid w:val="00F40261"/>
    <w:pPr>
      <w:spacing w:line="300" w:lineRule="exact"/>
    </w:pPr>
    <w:rPr>
      <w:b/>
    </w:rPr>
  </w:style>
  <w:style w:type="paragraph" w:customStyle="1" w:styleId="BWWFPAddressOne">
    <w:name w:val="BWW_FP_AddressOne"/>
    <w:basedOn w:val="BWWNormal"/>
    <w:rsid w:val="00E47DA0"/>
    <w:pPr>
      <w:spacing w:line="280" w:lineRule="exact"/>
    </w:pPr>
    <w:rPr>
      <w:b/>
      <w:sz w:val="20"/>
    </w:rPr>
  </w:style>
  <w:style w:type="paragraph" w:customStyle="1" w:styleId="BWWFPAddressCharity">
    <w:name w:val="BWW_FP_AddressCharity"/>
    <w:basedOn w:val="BWWNormal"/>
    <w:autoRedefine/>
    <w:qFormat/>
    <w:rsid w:val="004D1AFD"/>
    <w:pPr>
      <w:spacing w:line="240" w:lineRule="exact"/>
    </w:pPr>
    <w:rPr>
      <w:sz w:val="16"/>
    </w:rPr>
  </w:style>
  <w:style w:type="character" w:customStyle="1" w:styleId="BWWNormalChar">
    <w:name w:val="BWW_Normal Char"/>
    <w:basedOn w:val="DefaultParagraphFont"/>
    <w:link w:val="BWWNormal"/>
    <w:rsid w:val="00B6750F"/>
    <w:rPr>
      <w:rFonts w:ascii="Arial" w:hAnsi="Arial"/>
      <w:sz w:val="22"/>
      <w:szCs w:val="24"/>
      <w:lang w:eastAsia="en-US"/>
    </w:rPr>
  </w:style>
  <w:style w:type="paragraph" w:styleId="BalloonText">
    <w:name w:val="Balloon Text"/>
    <w:basedOn w:val="Normal"/>
    <w:link w:val="BalloonTextChar"/>
    <w:rsid w:val="00B6750F"/>
    <w:rPr>
      <w:rFonts w:ascii="Tahoma" w:hAnsi="Tahoma" w:cs="Tahoma"/>
      <w:sz w:val="16"/>
      <w:szCs w:val="16"/>
    </w:rPr>
  </w:style>
  <w:style w:type="character" w:customStyle="1" w:styleId="BalloonTextChar">
    <w:name w:val="Balloon Text Char"/>
    <w:basedOn w:val="DefaultParagraphFont"/>
    <w:link w:val="BalloonText"/>
    <w:rsid w:val="00B6750F"/>
    <w:rPr>
      <w:rFonts w:ascii="Tahoma" w:hAnsi="Tahoma" w:cs="Tahoma"/>
      <w:sz w:val="16"/>
      <w:szCs w:val="16"/>
    </w:rPr>
  </w:style>
  <w:style w:type="paragraph" w:customStyle="1" w:styleId="Default">
    <w:name w:val="Default"/>
    <w:rsid w:val="00FF1265"/>
    <w:pPr>
      <w:autoSpaceDE w:val="0"/>
      <w:autoSpaceDN w:val="0"/>
      <w:adjustRightInd w:val="0"/>
    </w:pPr>
    <w:rPr>
      <w:rFonts w:ascii="Times New Roman PS" w:hAnsi="Times New Roman PS" w:cs="Times New Roman PS"/>
      <w:color w:val="000000"/>
      <w:sz w:val="24"/>
      <w:szCs w:val="24"/>
    </w:rPr>
  </w:style>
  <w:style w:type="table" w:styleId="TableGrid">
    <w:name w:val="Table Grid"/>
    <w:basedOn w:val="TableNormal"/>
    <w:uiPriority w:val="59"/>
    <w:rsid w:val="00E72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3E1C"/>
    <w:pPr>
      <w:ind w:left="720"/>
      <w:contextualSpacing/>
    </w:pPr>
  </w:style>
  <w:style w:type="paragraph" w:customStyle="1" w:styleId="CRTBodyText">
    <w:name w:val="CRT_BodyText"/>
    <w:basedOn w:val="Normal"/>
    <w:rsid w:val="00E876DE"/>
    <w:pPr>
      <w:tabs>
        <w:tab w:val="clear" w:pos="-2835"/>
        <w:tab w:val="clear" w:pos="1134"/>
        <w:tab w:val="clear" w:pos="1418"/>
        <w:tab w:val="clear" w:pos="1701"/>
      </w:tabs>
      <w:spacing w:before="120" w:after="240"/>
      <w:jc w:val="left"/>
    </w:pPr>
    <w:rPr>
      <w:rFonts w:ascii="Arial" w:hAnsi="Arial"/>
      <w:bCs w:val="0"/>
      <w:sz w:val="20"/>
      <w:szCs w:val="24"/>
      <w:lang w:eastAsia="en-US"/>
    </w:rPr>
  </w:style>
  <w:style w:type="paragraph" w:customStyle="1" w:styleId="CRTHeadingOne">
    <w:name w:val="CRT_HeadingOne"/>
    <w:basedOn w:val="Normal"/>
    <w:next w:val="CRTBodyText"/>
    <w:rsid w:val="00E876DE"/>
    <w:pPr>
      <w:pBdr>
        <w:top w:val="single" w:sz="4" w:space="1" w:color="1F497D" w:themeColor="text2"/>
      </w:pBdr>
      <w:tabs>
        <w:tab w:val="clear" w:pos="-2835"/>
        <w:tab w:val="clear" w:pos="1134"/>
        <w:tab w:val="clear" w:pos="1418"/>
        <w:tab w:val="clear" w:pos="1701"/>
      </w:tabs>
      <w:spacing w:before="240" w:after="120" w:line="300" w:lineRule="exact"/>
      <w:jc w:val="left"/>
    </w:pPr>
    <w:rPr>
      <w:rFonts w:asciiTheme="majorHAnsi" w:hAnsiTheme="majorHAnsi"/>
      <w:b/>
      <w:bCs w:val="0"/>
      <w:color w:val="1F497D" w:themeColor="text2"/>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35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ngham\appdata\roaming\microsoft\templates\Canal%20&amp;%20River%20Trust\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9721b1be-df93-4fc6-9010-251edf6c199b" xsi:nil="true"/>
    <_ip_UnifiedCompliancePolicyUIAction xmlns="http://schemas.microsoft.com/sharepoint/v3" xsi:nil="true"/>
    <TaxCatchAll xmlns="dd90c73a-ac79-44b0-bf7a-d33e80a5851e" xsi:nil="true"/>
    <_ip_UnifiedCompliancePolicyProperties xmlns="http://schemas.microsoft.com/sharepoint/v3" xsi:nil="true"/>
    <LPA xmlns="9721b1be-df93-4fc6-9010-251edf6c199b" xsi:nil="true"/>
    <lcf76f155ced4ddcb4097134ff3c332f xmlns="9721b1be-df93-4fc6-9010-251edf6c199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82373DF223E740AED1C47131137459" ma:contentTypeVersion="19" ma:contentTypeDescription="Create a new document." ma:contentTypeScope="" ma:versionID="f3568a3de4428ef26f4cd12873a380be">
  <xsd:schema xmlns:xsd="http://www.w3.org/2001/XMLSchema" xmlns:xs="http://www.w3.org/2001/XMLSchema" xmlns:p="http://schemas.microsoft.com/office/2006/metadata/properties" xmlns:ns1="http://schemas.microsoft.com/sharepoint/v3" xmlns:ns2="9721b1be-df93-4fc6-9010-251edf6c199b" xmlns:ns3="a6a89c27-c516-4cc3-bd86-e76c97892a56" xmlns:ns4="dd90c73a-ac79-44b0-bf7a-d33e80a5851e" targetNamespace="http://schemas.microsoft.com/office/2006/metadata/properties" ma:root="true" ma:fieldsID="8bf97bcbadbe553342d149fd513e407e" ns1:_="" ns2:_="" ns3:_="" ns4:_="">
    <xsd:import namespace="http://schemas.microsoft.com/sharepoint/v3"/>
    <xsd:import namespace="9721b1be-df93-4fc6-9010-251edf6c199b"/>
    <xsd:import namespace="a6a89c27-c516-4cc3-bd86-e76c97892a56"/>
    <xsd:import namespace="dd90c73a-ac79-44b0-bf7a-d33e80a585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PA" minOccurs="0"/>
                <xsd:element ref="ns1:_ip_UnifiedCompliancePolicyProperties" minOccurs="0"/>
                <xsd:element ref="ns1:_ip_UnifiedCompliancePolicyUIActio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21b1be-df93-4fc6-9010-251edf6c19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PA" ma:index="21" nillable="true" ma:displayName="LPA" ma:format="Dropdown" ma:internalName="LPA">
      <xsd:simpleType>
        <xsd:restriction base="dms:Choice">
          <xsd:enumeration value="Aberdeen City LPA"/>
          <xsd:enumeration value="Aberdeenshire LPA"/>
          <xsd:enumeration value="Adur LPA"/>
          <xsd:enumeration value="Allerdale LPA"/>
          <xsd:enumeration value="Amber Valley LPA"/>
          <xsd:enumeration value="Angus LPA"/>
          <xsd:enumeration value="Antrim and Newtownabbey LPA"/>
          <xsd:enumeration value="Ards and North Down LPA"/>
          <xsd:enumeration value="Argyll and Bute LPA"/>
          <xsd:enumeration value="Armagh City, Banbridge and Craigavon LPA"/>
          <xsd:enumeration value="Arun LPA"/>
          <xsd:enumeration value="Ashfield LPA"/>
          <xsd:enumeration value="Ashford LPA"/>
          <xsd:enumeration value="Aylesbury Vale LPA"/>
          <xsd:enumeration value="Babergh LPA"/>
          <xsd:enumeration value="Barking and Dagenham LPA"/>
          <xsd:enumeration value="Barnet LPA"/>
          <xsd:enumeration value="Barnsley LPA"/>
          <xsd:enumeration value="Barrow-in-Furness LPA"/>
          <xsd:enumeration value="Basildon LPA"/>
          <xsd:enumeration value="Basingstoke and Deane LPA"/>
          <xsd:enumeration value="Bassetlaw LPA"/>
          <xsd:enumeration value="Bath and North East Somerset LPA"/>
          <xsd:enumeration value="Bedford LPA"/>
          <xsd:enumeration value="Belfast LPA"/>
          <xsd:enumeration value="Bexley LPA"/>
          <xsd:enumeration value="Birmingham LPA"/>
          <xsd:enumeration value="Blaby LPA"/>
          <xsd:enumeration value="Blackburn with Darwen LPA"/>
          <xsd:enumeration value="Blackpool LPA"/>
          <xsd:enumeration value="Blaenau Gwent LPA"/>
          <xsd:enumeration value="Bolsover LPA"/>
          <xsd:enumeration value="Bolton LPA"/>
          <xsd:enumeration value="Boston LPA"/>
          <xsd:enumeration value="Bournemouth, Christchurch and Poole LPA"/>
          <xsd:enumeration value="Bracknell Forest LPA"/>
          <xsd:enumeration value="Bradford LPA"/>
          <xsd:enumeration value="Braintree LPA"/>
          <xsd:enumeration value="Breckland LPA"/>
          <xsd:enumeration value="Brecon Beacons National Park LPA"/>
          <xsd:enumeration value="Brent LPA"/>
          <xsd:enumeration value="Brentwood LPA"/>
          <xsd:enumeration value="Bridgend LPA"/>
          <xsd:enumeration value="Brighton and Hove LPA"/>
          <xsd:enumeration value="Bristol, City of LPA"/>
          <xsd:enumeration value="Broadland LPA"/>
          <xsd:enumeration value="Bromley LPA"/>
          <xsd:enumeration value="Bromsgrove LPA"/>
          <xsd:enumeration value="Broxbourne LPA"/>
          <xsd:enumeration value="Broxtowe LPA"/>
          <xsd:enumeration value="Burnley LPA"/>
          <xsd:enumeration value="Bury LPA"/>
          <xsd:enumeration value="Caerphilly LPA"/>
          <xsd:enumeration value="Calderdale LPA"/>
          <xsd:enumeration value="Cambridge LPA"/>
          <xsd:enumeration value="Camden LPA"/>
          <xsd:enumeration value="Cannock Chase LPA"/>
          <xsd:enumeration value="Canterbury LPA"/>
          <xsd:enumeration value="Cardiff LPA"/>
          <xsd:enumeration value="Carlisle LPA"/>
          <xsd:enumeration value="Carmarthenshire LPA"/>
          <xsd:enumeration value="Castle Point LPA"/>
          <xsd:enumeration value="Causeway Coast and Glens LPA"/>
          <xsd:enumeration value="Central Bedfordshire LPA"/>
          <xsd:enumeration value="Ceredigion LPA"/>
          <xsd:enumeration value="Charnwood LPA"/>
          <xsd:enumeration value="Chelmsford LPA"/>
          <xsd:enumeration value="Cheltenham LPA"/>
          <xsd:enumeration value="Cherwell LPA"/>
          <xsd:enumeration value="Cheshire East LPA"/>
          <xsd:enumeration value="Cheshire West and Chester LPA"/>
          <xsd:enumeration value="Chesterfield LPA"/>
          <xsd:enumeration value="Chichester LPA"/>
          <xsd:enumeration value="Chiltern LPA"/>
          <xsd:enumeration value="Chorley LPA"/>
          <xsd:enumeration value="City of Edinburgh LPA"/>
          <xsd:enumeration value="City of London LPA"/>
          <xsd:enumeration value="Clackmannanshire LPA"/>
          <xsd:enumeration value="Colchester LPA"/>
          <xsd:enumeration value="Conwy LPA"/>
          <xsd:enumeration value="Copeland LPA"/>
          <xsd:enumeration value="Corby LPA"/>
          <xsd:enumeration value="Cornwall LPA"/>
          <xsd:enumeration value="Cotswold LPA"/>
          <xsd:enumeration value="County Durham LPA"/>
          <xsd:enumeration value="Coventry LPA"/>
          <xsd:enumeration value="Craven LPA"/>
          <xsd:enumeration value="Crawley LPA"/>
          <xsd:enumeration value="Croydon LPA"/>
          <xsd:enumeration value="Dacorum LPA"/>
          <xsd:enumeration value="Darlington LPA"/>
          <xsd:enumeration value="Dartford LPA"/>
          <xsd:enumeration value="Dartmoor National Park LPA"/>
          <xsd:enumeration value="Daventry LPA"/>
          <xsd:enumeration value="Denbighshire LPA"/>
          <xsd:enumeration value="Department for Infrastructure LPA"/>
          <xsd:enumeration value="Derby LPA"/>
          <xsd:enumeration value="Derbyshire Dales LPA"/>
          <xsd:enumeration value="Derry City and Strabane LPA"/>
          <xsd:enumeration value="Doncaster LPA"/>
          <xsd:enumeration value="Dorset LPA"/>
          <xsd:enumeration value="Dover LPA"/>
          <xsd:enumeration value="Dudley LPA"/>
          <xsd:enumeration value="Dumfries and Galloway LPA"/>
          <xsd:enumeration value="Dundee City LPA"/>
          <xsd:enumeration value="Ealing LPA"/>
          <xsd:enumeration value="East Ayrshire LPA"/>
          <xsd:enumeration value="East Cambridgeshire LPA"/>
          <xsd:enumeration value="East Devon LPA"/>
          <xsd:enumeration value="East Dunbartonshire LPA"/>
          <xsd:enumeration value="East Hampshire LPA"/>
          <xsd:enumeration value="East Hertfordshire LPA"/>
          <xsd:enumeration value="East Lindsey LPA"/>
          <xsd:enumeration value="East Lothian LPA"/>
          <xsd:enumeration value="East Northamptonshire LPA"/>
          <xsd:enumeration value="East Renfrewshire LPA"/>
          <xsd:enumeration value="East Riding of Yorkshire LPA"/>
          <xsd:enumeration value="East Staffordshire LPA"/>
          <xsd:enumeration value="East Suffolk LPA"/>
          <xsd:enumeration value="Eastbourne LPA"/>
          <xsd:enumeration value="Eastleigh LPA"/>
          <xsd:enumeration value="Ebbsfleet Development Corporation LPA"/>
          <xsd:enumeration value="Eden LPA"/>
          <xsd:enumeration value="Elmbridge LPA"/>
          <xsd:enumeration value="Enfield LPA"/>
          <xsd:enumeration value="Epping Forest LPA"/>
          <xsd:enumeration value="Epsom and Ewell LPA"/>
          <xsd:enumeration value="Erewash LPA"/>
          <xsd:enumeration value="Exeter LPA"/>
          <xsd:enumeration value="Exmoor National Park LPA"/>
          <xsd:enumeration value="Falkirk LPA"/>
          <xsd:enumeration value="Fareham LPA"/>
          <xsd:enumeration value="Fenland LPA"/>
          <xsd:enumeration value="Fermanagh and Omagh LPA"/>
          <xsd:enumeration value="Fife LPA"/>
          <xsd:enumeration value="Flintshire LPA"/>
          <xsd:enumeration value="Folkestone and Hythe LPA"/>
          <xsd:enumeration value="Forest of Dean LPA"/>
          <xsd:enumeration value="Fylde LPA"/>
          <xsd:enumeration value="Gateshead LPA"/>
          <xsd:enumeration value="Gedling LPA"/>
          <xsd:enumeration value="Glasgow City LPA"/>
          <xsd:enumeration value="Gloucester LPA"/>
          <xsd:enumeration value="Gosport LPA"/>
          <xsd:enumeration value="Gravesham LPA"/>
          <xsd:enumeration value="Great Yarmouth LPA"/>
          <xsd:enumeration value="Greenwich LPA"/>
          <xsd:enumeration value="Guildford LPA"/>
          <xsd:enumeration value="Gwynedd LPA"/>
          <xsd:enumeration value="Hackney LPA"/>
          <xsd:enumeration value="Halton LPA"/>
          <xsd:enumeration value="Hambleton LPA"/>
          <xsd:enumeration value="Hammersmith and Fulham LPA"/>
          <xsd:enumeration value="Harborough LPA"/>
          <xsd:enumeration value="Haringey LPA"/>
          <xsd:enumeration value="Harlow LPA"/>
          <xsd:enumeration value="Harrogate LPA"/>
          <xsd:enumeration value="Harrow LPA"/>
          <xsd:enumeration value="Hart LPA"/>
          <xsd:enumeration value="Hartlepool LPA"/>
          <xsd:enumeration value="Hastings LPA"/>
          <xsd:enumeration value="Havant LPA"/>
          <xsd:enumeration value="Havering LPA"/>
          <xsd:enumeration value="Herefordshire, County of LPA"/>
          <xsd:enumeration value="Hertsmere LPA"/>
          <xsd:enumeration value="High Peak LPA"/>
          <xsd:enumeration value="Highland LPA"/>
          <xsd:enumeration value="Hillingdon LPA"/>
          <xsd:enumeration value="Hinckley and Bosworth LPA"/>
          <xsd:enumeration value="Horsham LPA"/>
          <xsd:enumeration value="Hounslow LPA"/>
          <xsd:enumeration value="Huntingdonshire LPA"/>
          <xsd:enumeration value="Hyndburn LPA"/>
          <xsd:enumeration value="Inverclyde LPA"/>
          <xsd:enumeration value="Ipswich LPA"/>
          <xsd:enumeration value="Isle of Anglesey LPA"/>
          <xsd:enumeration value="Isle of Wight LPA"/>
          <xsd:enumeration value="Isles of Scilly LPA"/>
          <xsd:enumeration value="Islington LPA"/>
          <xsd:enumeration value="Kensington and Chelsea LPA"/>
          <xsd:enumeration value="Kettering LPA"/>
          <xsd:enumeration value="King’s Lynn and West Norfolk LPA"/>
          <xsd:enumeration value="Kingston upon Hull, City of LPA"/>
          <xsd:enumeration value="Kingston upon Thames LPA"/>
          <xsd:enumeration value="Kirklees LPA"/>
          <xsd:enumeration value="Knowsley LPA"/>
          <xsd:enumeration value="Lake District National Park LPA"/>
          <xsd:enumeration value="Lambeth LPA"/>
          <xsd:enumeration value="Lancaster LPA"/>
          <xsd:enumeration value="Leeds LPA"/>
          <xsd:enumeration value="Leicester LPA"/>
          <xsd:enumeration value="Lewes LPA"/>
          <xsd:enumeration value="Lewisham LPA"/>
          <xsd:enumeration value="Lichfield LPA"/>
          <xsd:enumeration value="Lincoln LPA"/>
          <xsd:enumeration value="Lisburn and Castlereagh LPA"/>
          <xsd:enumeration value="Liverpool LPA"/>
          <xsd:enumeration value="London Legacy Development Corporation LPA"/>
          <xsd:enumeration value="Luton LPA"/>
          <xsd:enumeration value="Maidstone LPA"/>
          <xsd:enumeration value="Maldon LPA"/>
          <xsd:enumeration value="Malvern Hills LPA"/>
          <xsd:enumeration value="Manchester LPA"/>
          <xsd:enumeration value="Mansfield LPA"/>
          <xsd:enumeration value="Medway LPA"/>
          <xsd:enumeration value="Melton LPA"/>
          <xsd:enumeration value="Mendip LPA"/>
          <xsd:enumeration value="Merthyr Tydfil LPA"/>
          <xsd:enumeration value="Merton LPA"/>
          <xsd:enumeration value="Mid and East Antrim LPA"/>
          <xsd:enumeration value="Mid Devon LPA"/>
          <xsd:enumeration value="Mid Suffolk LPA"/>
          <xsd:enumeration value="Mid Sussex LPA"/>
          <xsd:enumeration value="Mid Ulster LPA"/>
          <xsd:enumeration value="Middlesbrough LPA"/>
          <xsd:enumeration value="Midlothian LPA"/>
          <xsd:enumeration value="Milton Keynes LPA"/>
          <xsd:enumeration value="Mole Valley LPA"/>
          <xsd:enumeration value="Monmouthshire LPA"/>
          <xsd:enumeration value="Moray LPA"/>
          <xsd:enumeration value="Na h-Eileanan Siar LPA"/>
          <xsd:enumeration value="Neath Port Talbot LPA"/>
          <xsd:enumeration value="New Forest LPA"/>
          <xsd:enumeration value="New Forest National Park LPA"/>
          <xsd:enumeration value="Newark and Sherwood LPA"/>
          <xsd:enumeration value="Newcastle upon Tyne LPA"/>
          <xsd:enumeration value="Newcastle-under-Lyme LPA"/>
          <xsd:enumeration value="Newham LPA"/>
          <xsd:enumeration value="Newport LPA"/>
          <xsd:enumeration value="Newry, Mourne and Down LPA"/>
          <xsd:enumeration value="North Ayrshire LPA"/>
          <xsd:enumeration value="North Devon LPA"/>
          <xsd:enumeration value="North East Derbyshire LPA"/>
          <xsd:enumeration value="North East Lincolnshire LPA"/>
          <xsd:enumeration value="North Hertfordshire LPA"/>
          <xsd:enumeration value="North Kesteven LPA"/>
          <xsd:enumeration value="North Lanarkshire LPA"/>
          <xsd:enumeration value="North Lincolnshire LPA"/>
          <xsd:enumeration value="North Norfolk LPA"/>
          <xsd:enumeration value="North Somerset LPA"/>
          <xsd:enumeration value="North Tyneside LPA"/>
          <xsd:enumeration value="North Warwickshire LPA"/>
          <xsd:enumeration value="North West Leicestershire LPA"/>
          <xsd:enumeration value="North York Moors National Park LPA"/>
          <xsd:enumeration value="Northampton LPA"/>
          <xsd:enumeration value="Northumberland LPA"/>
          <xsd:enumeration value="Northumberland National Park LPA"/>
          <xsd:enumeration value="Norwich LPA"/>
          <xsd:enumeration value="Nottingham LPA"/>
          <xsd:enumeration value="Nuneaton and Bedworth LPA"/>
          <xsd:enumeration value="Oadby and Wigston LPA"/>
          <xsd:enumeration value="Old Oak and Park Royal Development Corporation LPA"/>
          <xsd:enumeration value="Oldham LPA"/>
          <xsd:enumeration value="Orkney Islands LPA"/>
          <xsd:enumeration value="Oxford LPA"/>
          <xsd:enumeration value="Peak District National Park LPA"/>
          <xsd:enumeration value="Pembrokeshire Coast National Park LPA"/>
          <xsd:enumeration value="Pembrokeshire LPA"/>
          <xsd:enumeration value="Pendle LPA"/>
          <xsd:enumeration value="Perth and Kinross LPA"/>
          <xsd:enumeration value="Peterborough LPA"/>
          <xsd:enumeration value="Plymouth LPA"/>
          <xsd:enumeration value="Portsmouth LPA"/>
          <xsd:enumeration value="Powys LPA"/>
          <xsd:enumeration value="Preston LPA"/>
          <xsd:enumeration value="Reading LPA"/>
          <xsd:enumeration value="Redbridge LPA"/>
          <xsd:enumeration value="Redcar and Cleveland LPA"/>
          <xsd:enumeration value="Redditch LPA"/>
          <xsd:enumeration value="Reigate and Banstead LPA"/>
          <xsd:enumeration value="Renfrewshire LPA"/>
          <xsd:enumeration value="Rhondda Cynon Taf LPA"/>
          <xsd:enumeration value="Ribble Valley LPA"/>
          <xsd:enumeration value="Richmond upon Thames LPA"/>
          <xsd:enumeration value="Richmondshire LPA"/>
          <xsd:enumeration value="Rochdale LPA"/>
          <xsd:enumeration value="Rochford LPA"/>
          <xsd:enumeration value="Rossendale LPA"/>
          <xsd:enumeration value="Rother LPA"/>
          <xsd:enumeration value="Rotherham LPA"/>
          <xsd:enumeration value="Rugby LPA"/>
          <xsd:enumeration value="Runnymede LPA"/>
          <xsd:enumeration value="Rushcliffe LPA"/>
          <xsd:enumeration value="Rushmoor LPA"/>
          <xsd:enumeration value="Rutland LPA"/>
          <xsd:enumeration value="Ryedale LPA"/>
          <xsd:enumeration value="Salford LPA"/>
          <xsd:enumeration value="Sandwell LPA"/>
          <xsd:enumeration value="Scarborough LPA"/>
          <xsd:enumeration value="Scottish Borders LPA"/>
          <xsd:enumeration value="Sedgemoor LPA"/>
          <xsd:enumeration value="Sefton LPA"/>
          <xsd:enumeration value="Selby LPA"/>
          <xsd:enumeration value="Sevenoaks LPA"/>
          <xsd:enumeration value="Sheffield LPA"/>
          <xsd:enumeration value="Shetland Islands LPA"/>
          <xsd:enumeration value="Shropshire LPA"/>
          <xsd:enumeration value="Slough LPA"/>
          <xsd:enumeration value="Snowdonia National Park LPA"/>
          <xsd:enumeration value="Solihull LPA"/>
          <xsd:enumeration value="Somerset West and Taunton LPA"/>
          <xsd:enumeration value="South Ayrshire LPA"/>
          <xsd:enumeration value="South Bucks LPA"/>
          <xsd:enumeration value="South Cambridgeshire LPA"/>
          <xsd:enumeration value="South Derbyshire LPA"/>
          <xsd:enumeration value="South Downs National Park LPA"/>
          <xsd:enumeration value="South Gloucestershire LPA"/>
          <xsd:enumeration value="South Hams LPA"/>
          <xsd:enumeration value="South Holland LPA"/>
          <xsd:enumeration value="South Kesteven LPA"/>
          <xsd:enumeration value="South Lakeland LPA"/>
          <xsd:enumeration value="South Lanarkshire LPA"/>
          <xsd:enumeration value="South Norfolk LPA"/>
          <xsd:enumeration value="South Northamptonshire LPA"/>
          <xsd:enumeration value="South Oxfordshire LPA"/>
          <xsd:enumeration value="South Ribble LPA"/>
          <xsd:enumeration value="South Somerset LPA"/>
          <xsd:enumeration value="South Staffordshire LPA"/>
          <xsd:enumeration value="South Tyneside LPA"/>
          <xsd:enumeration value="Southampton LPA"/>
          <xsd:enumeration value="Southend-on-Sea LPA"/>
          <xsd:enumeration value="Southwark LPA"/>
          <xsd:enumeration value="Spelthorne LPA"/>
          <xsd:enumeration value="St Albans LPA"/>
          <xsd:enumeration value="St. Helens LPA"/>
          <xsd:enumeration value="Stafford LPA"/>
          <xsd:enumeration value="Staffordshire Moorlands LPA"/>
          <xsd:enumeration value="Stevenage LPA"/>
          <xsd:enumeration value="Stirling LPA"/>
          <xsd:enumeration value="Stockport LPA"/>
          <xsd:enumeration value="Stockton-on-Tees LPA"/>
          <xsd:enumeration value="Stoke-on-Trent LPA"/>
          <xsd:enumeration value="Stratford-on-Avon LPA"/>
          <xsd:enumeration value="Stroud LPA"/>
          <xsd:enumeration value="Sunderland LPA"/>
          <xsd:enumeration value="Surrey Heath LPA"/>
          <xsd:enumeration value="Sutton LPA"/>
          <xsd:enumeration value="Swale LPA"/>
          <xsd:enumeration value="Swansea LPA"/>
          <xsd:enumeration value="Swindon LPA"/>
          <xsd:enumeration value="Tameside LPA"/>
          <xsd:enumeration value="Tamworth LPA"/>
          <xsd:enumeration value="Tandridge LPA"/>
          <xsd:enumeration value="Teignbridge LPA"/>
          <xsd:enumeration value="Telford and Wrekin LPA"/>
          <xsd:enumeration value="Tendring LPA"/>
          <xsd:enumeration value="Test Valley LPA"/>
          <xsd:enumeration value="Tewkesbury LPA"/>
          <xsd:enumeration value="Thanet LPA"/>
          <xsd:enumeration value="The Broads Authority LPA"/>
          <xsd:enumeration value="The Cairngorms National Park LPA"/>
          <xsd:enumeration value="The Loch Lomond and the Trossachs National Park LPA"/>
          <xsd:enumeration value="Three Rivers LPA"/>
          <xsd:enumeration value="Thurrock LPA"/>
          <xsd:enumeration value="Tonbridge and Malling LPA"/>
          <xsd:enumeration value="Torbay LPA"/>
          <xsd:enumeration value="Torfaen LPA"/>
          <xsd:enumeration value="Torridge LPA"/>
          <xsd:enumeration value="Tower Hamlets LPA"/>
          <xsd:enumeration value="Trafford LPA"/>
          <xsd:enumeration value="Tunbridge Wells LPA"/>
          <xsd:enumeration value="Uttlesford LPA"/>
          <xsd:enumeration value="Vale of Glamorgan LPA"/>
          <xsd:enumeration value="Vale of White Horse LPA"/>
          <xsd:enumeration value="Wakefield LPA"/>
          <xsd:enumeration value="Walsall LPA"/>
          <xsd:enumeration value="Waltham Forest LPA"/>
          <xsd:enumeration value="Wandsworth LPA"/>
          <xsd:enumeration value="Warrington LPA"/>
          <xsd:enumeration value="Warwick LPA"/>
          <xsd:enumeration value="Watford LPA"/>
          <xsd:enumeration value="Waverley LPA"/>
          <xsd:enumeration value="Wealden LPA"/>
          <xsd:enumeration value="Wellingborough LPA"/>
          <xsd:enumeration value="Welwyn Hatfield LPA"/>
          <xsd:enumeration value="West Berkshire LPA"/>
          <xsd:enumeration value="West Devon LPA"/>
          <xsd:enumeration value="West Dunbartonshire LPA"/>
          <xsd:enumeration value="West Lancashire LPA"/>
          <xsd:enumeration value="West Lindsey LPA"/>
          <xsd:enumeration value="West Lothian LPA"/>
          <xsd:enumeration value="West Oxfordshire LPA"/>
          <xsd:enumeration value="West Suffolk LPA"/>
          <xsd:enumeration value="Westminster LPA"/>
          <xsd:enumeration value="Wigan LPA"/>
          <xsd:enumeration value="Wiltshire LPA"/>
          <xsd:enumeration value="Winchester LPA"/>
          <xsd:enumeration value="Windsor and Maidenhead LPA"/>
          <xsd:enumeration value="Wirral LPA"/>
          <xsd:enumeration value="Woking LPA"/>
          <xsd:enumeration value="Wokingham LPA"/>
          <xsd:enumeration value="Wolverhampton LPA"/>
          <xsd:enumeration value="Worcester LPA"/>
          <xsd:enumeration value="Worthing LPA"/>
          <xsd:enumeration value="Wrexham LPA"/>
          <xsd:enumeration value="Wychavon LPA"/>
          <xsd:enumeration value="Wycombe LPA"/>
          <xsd:enumeration value="Wyre Forest LPA"/>
          <xsd:enumeration value="Wyre LPA"/>
          <xsd:enumeration value="York LPA"/>
          <xsd:enumeration value="Yorkshire Dales National Park LPA"/>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32ddf3a-50ee-4709-a4cd-5c43b516f46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a89c27-c516-4cc3-bd86-e76c97892a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90c73a-ac79-44b0-bf7a-d33e80a5851e"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8d26954b-f8e7-4435-93dc-4a43ba1fab03}" ma:internalName="TaxCatchAll" ma:showField="CatchAllData" ma:web="a6a89c27-c516-4cc3-bd86-e76c97892a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B3FABD-A227-4632-A42C-37FFDACA238A}">
  <ds:schemaRefs>
    <ds:schemaRef ds:uri="http://schemas.microsoft.com/office/2006/metadata/properties"/>
    <ds:schemaRef ds:uri="http://schemas.microsoft.com/office/infopath/2007/PartnerControls"/>
    <ds:schemaRef ds:uri="9721b1be-df93-4fc6-9010-251edf6c199b"/>
    <ds:schemaRef ds:uri="http://schemas.microsoft.com/sharepoint/v3"/>
    <ds:schemaRef ds:uri="dd90c73a-ac79-44b0-bf7a-d33e80a5851e"/>
  </ds:schemaRefs>
</ds:datastoreItem>
</file>

<file path=customXml/itemProps2.xml><?xml version="1.0" encoding="utf-8"?>
<ds:datastoreItem xmlns:ds="http://schemas.openxmlformats.org/officeDocument/2006/customXml" ds:itemID="{FAADAE66-D6DC-4BA8-857D-336E1313D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21b1be-df93-4fc6-9010-251edf6c199b"/>
    <ds:schemaRef ds:uri="a6a89c27-c516-4cc3-bd86-e76c97892a56"/>
    <ds:schemaRef ds:uri="dd90c73a-ac79-44b0-bf7a-d33e80a58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7F5D14-068E-4DAE-A864-9A904D4A08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Template>
  <TotalTime>360</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British Waterways</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Ingham</dc:creator>
  <cp:lastModifiedBy>Carrie Lanceley</cp:lastModifiedBy>
  <cp:revision>304</cp:revision>
  <cp:lastPrinted>2018-08-16T08:01:00Z</cp:lastPrinted>
  <dcterms:created xsi:type="dcterms:W3CDTF">2022-07-08T12:55:00Z</dcterms:created>
  <dcterms:modified xsi:type="dcterms:W3CDTF">2023-03-29T10:41:00Z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eP_DocType">
    <vt:lpwstr>Letter</vt:lpwstr>
  </property>
  <property fmtid="{D5CDD505-2E9C-101B-9397-08002B2CF9AE}" pid="3" name="moneP_DocVer">
    <vt:lpwstr>3.0.2</vt:lpwstr>
  </property>
  <property fmtid="{D5CDD505-2E9C-101B-9397-08002B2CF9AE}" pid="4" name="moneP_Nation">
    <vt:lpwstr>Leeds</vt:lpwstr>
  </property>
  <property fmtid="{D5CDD505-2E9C-101B-9397-08002B2CF9AE}" pid="5" name="moneP_Region">
    <vt:lpwstr/>
  </property>
  <property fmtid="{D5CDD505-2E9C-101B-9397-08002B2CF9AE}" pid="6" name="moneP_Office">
    <vt:lpwstr/>
  </property>
  <property fmtid="{D5CDD505-2E9C-101B-9397-08002B2CF9AE}" pid="7" name="moneP_Logo">
    <vt:lpwstr>Central Offices</vt:lpwstr>
  </property>
  <property fmtid="{D5CDD505-2E9C-101B-9397-08002B2CF9AE}" pid="8" name="ContentTypeId">
    <vt:lpwstr>0x0101006F82373DF223E740AED1C47131137459</vt:lpwstr>
  </property>
  <property fmtid="{D5CDD505-2E9C-101B-9397-08002B2CF9AE}" pid="9" name="Order">
    <vt:r8>100</vt:r8>
  </property>
  <property fmtid="{D5CDD505-2E9C-101B-9397-08002B2CF9AE}" pid="10" name="xd_Signature">
    <vt:bool>false</vt:bool>
  </property>
  <property fmtid="{D5CDD505-2E9C-101B-9397-08002B2CF9AE}" pid="11" name="xd_ProgID">
    <vt:lpwstr/>
  </property>
  <property fmtid="{D5CDD505-2E9C-101B-9397-08002B2CF9AE}" pid="12" name="_ExtendedDescription">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MediaServiceImageTags">
    <vt:lpwstr/>
  </property>
</Properties>
</file>