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596C7" w14:textId="77777777" w:rsidR="00CE1A31" w:rsidRPr="00773CDE" w:rsidRDefault="00CE1A31" w:rsidP="00CE1A31">
      <w:pPr>
        <w:rPr>
          <w:rFonts w:ascii="Open Sans" w:hAnsi="Open Sans" w:cs="Open Sans"/>
        </w:rPr>
      </w:pPr>
    </w:p>
    <w:p w14:paraId="5C961E4B" w14:textId="77777777" w:rsidR="00CE1A31" w:rsidRPr="00AE0AC5" w:rsidRDefault="00CE1A31" w:rsidP="00CE1A31">
      <w:pPr>
        <w:jc w:val="both"/>
        <w:rPr>
          <w:rFonts w:ascii="Open Sans" w:hAnsi="Open Sans" w:cs="Open Sans"/>
          <w:i/>
          <w:szCs w:val="24"/>
        </w:rPr>
      </w:pPr>
      <w:r w:rsidRPr="00AE0AC5">
        <w:rPr>
          <w:rFonts w:ascii="Open Sans" w:hAnsi="Open Sans" w:cs="Open Sans"/>
          <w:szCs w:val="24"/>
          <w:u w:val="single"/>
        </w:rPr>
        <w:t xml:space="preserve">For the Attention of: Ms S Hill – Case Officer </w:t>
      </w:r>
    </w:p>
    <w:p w14:paraId="06150076" w14:textId="77777777" w:rsidR="00CE1A31" w:rsidRPr="00AE0AC5" w:rsidRDefault="00CE1A31" w:rsidP="00CE1A31">
      <w:pPr>
        <w:rPr>
          <w:rFonts w:ascii="Open Sans" w:hAnsi="Open Sans" w:cs="Open Sans"/>
        </w:rPr>
      </w:pPr>
      <w:r w:rsidRPr="00AE0AC5">
        <w:rPr>
          <w:rFonts w:ascii="Open Sans" w:hAnsi="Open Sans" w:cs="Open Sans"/>
        </w:rPr>
        <w:t>Wrexham County Borough Council</w:t>
      </w:r>
    </w:p>
    <w:p w14:paraId="6EBF60D8" w14:textId="77777777" w:rsidR="00CE1A31" w:rsidRPr="00773CDE" w:rsidRDefault="00CE1A31" w:rsidP="00CE1A31">
      <w:pPr>
        <w:jc w:val="both"/>
        <w:rPr>
          <w:rFonts w:ascii="Open Sans" w:hAnsi="Open Sans" w:cs="Open Sans"/>
          <w:color w:val="FF0000"/>
          <w:szCs w:val="24"/>
        </w:rPr>
      </w:pPr>
    </w:p>
    <w:p w14:paraId="3EF31E3A" w14:textId="77777777" w:rsidR="00CE1A31" w:rsidRPr="00773CDE" w:rsidRDefault="00CE1A31" w:rsidP="00CE1A31">
      <w:pPr>
        <w:jc w:val="both"/>
        <w:rPr>
          <w:rFonts w:ascii="Open Sans" w:hAnsi="Open Sans" w:cs="Open Sans"/>
          <w:b/>
          <w:szCs w:val="24"/>
        </w:rPr>
      </w:pPr>
      <w:r w:rsidRPr="00773CDE">
        <w:rPr>
          <w:rFonts w:ascii="Open Sans" w:hAnsi="Open Sans" w:cs="Open Sans"/>
          <w:b/>
          <w:szCs w:val="24"/>
        </w:rPr>
        <w:t xml:space="preserve">[By Email: planning@wrexham.gov.uk] </w:t>
      </w:r>
    </w:p>
    <w:p w14:paraId="0FDB764F" w14:textId="77777777" w:rsidR="00CE1A31" w:rsidRPr="00773CDE" w:rsidRDefault="00CE1A31" w:rsidP="00CE1A31">
      <w:pPr>
        <w:jc w:val="both"/>
        <w:rPr>
          <w:rFonts w:ascii="Open Sans" w:hAnsi="Open Sans" w:cs="Open Sans"/>
          <w:szCs w:val="24"/>
        </w:rPr>
      </w:pPr>
    </w:p>
    <w:p w14:paraId="71566301" w14:textId="77777777" w:rsidR="00CE1A31" w:rsidRPr="00773CDE" w:rsidRDefault="00CE1A31" w:rsidP="00CE1A31">
      <w:pPr>
        <w:jc w:val="both"/>
        <w:rPr>
          <w:rFonts w:ascii="Open Sans" w:hAnsi="Open Sans" w:cs="Open Sans"/>
          <w:szCs w:val="24"/>
        </w:rPr>
      </w:pPr>
      <w:r w:rsidRPr="00773CDE">
        <w:rPr>
          <w:rFonts w:ascii="Open Sans" w:hAnsi="Open Sans" w:cs="Open Sans"/>
          <w:szCs w:val="24"/>
        </w:rPr>
        <w:t>2</w:t>
      </w:r>
      <w:r>
        <w:rPr>
          <w:rFonts w:ascii="Open Sans" w:hAnsi="Open Sans" w:cs="Open Sans"/>
          <w:szCs w:val="24"/>
        </w:rPr>
        <w:t>6</w:t>
      </w:r>
      <w:r w:rsidRPr="00773CDE">
        <w:rPr>
          <w:rFonts w:ascii="Open Sans" w:hAnsi="Open Sans" w:cs="Open Sans"/>
          <w:szCs w:val="24"/>
        </w:rPr>
        <w:t xml:space="preserve"> September 2022</w:t>
      </w:r>
    </w:p>
    <w:p w14:paraId="1A2100F2" w14:textId="77777777" w:rsidR="00CE1A31" w:rsidRPr="00773CDE" w:rsidRDefault="00CE1A31" w:rsidP="00CE1A31">
      <w:pPr>
        <w:jc w:val="both"/>
        <w:rPr>
          <w:rFonts w:ascii="Open Sans" w:hAnsi="Open Sans" w:cs="Open Sans"/>
          <w:szCs w:val="24"/>
        </w:rPr>
      </w:pPr>
      <w:r w:rsidRPr="00773CDE">
        <w:rPr>
          <w:rFonts w:ascii="Open Sans" w:hAnsi="Open Sans" w:cs="Open Sans"/>
          <w:szCs w:val="24"/>
        </w:rPr>
        <w:t xml:space="preserve"> </w:t>
      </w:r>
    </w:p>
    <w:p w14:paraId="7F2E06D2" w14:textId="77777777" w:rsidR="00CE1A31" w:rsidRPr="00773CDE" w:rsidRDefault="00CE1A31" w:rsidP="00CE1A31">
      <w:pPr>
        <w:jc w:val="both"/>
        <w:rPr>
          <w:rFonts w:ascii="Open Sans" w:hAnsi="Open Sans" w:cs="Open Sans"/>
          <w:szCs w:val="24"/>
        </w:rPr>
      </w:pPr>
      <w:r w:rsidRPr="00773CDE">
        <w:rPr>
          <w:rFonts w:ascii="Open Sans" w:hAnsi="Open Sans" w:cs="Open Sans"/>
          <w:szCs w:val="24"/>
        </w:rPr>
        <w:t>Dear Ms Hill</w:t>
      </w:r>
    </w:p>
    <w:p w14:paraId="23C8AE5C" w14:textId="77777777" w:rsidR="00CE1A31" w:rsidRPr="00773CDE" w:rsidRDefault="00CE1A31" w:rsidP="00CE1A31">
      <w:pPr>
        <w:jc w:val="both"/>
        <w:rPr>
          <w:rFonts w:ascii="Open Sans" w:hAnsi="Open Sans" w:cs="Open Sans"/>
          <w:szCs w:val="24"/>
        </w:rPr>
      </w:pPr>
    </w:p>
    <w:p w14:paraId="64D5D3DD" w14:textId="77777777" w:rsidR="00CE1A31" w:rsidRPr="00773CDE" w:rsidRDefault="00CE1A31" w:rsidP="00CE1A31">
      <w:pPr>
        <w:jc w:val="both"/>
        <w:rPr>
          <w:rFonts w:ascii="Open Sans" w:hAnsi="Open Sans" w:cs="Open Sans"/>
          <w:i/>
          <w:color w:val="FF0000"/>
          <w:szCs w:val="24"/>
        </w:rPr>
      </w:pPr>
      <w:r w:rsidRPr="00773CDE">
        <w:rPr>
          <w:rFonts w:ascii="Open Sans" w:hAnsi="Open Sans" w:cs="Open Sans"/>
          <w:b/>
          <w:szCs w:val="24"/>
          <w:u w:val="single"/>
        </w:rPr>
        <w:t>PLANNING APPLICATION: P/2022 /0774</w:t>
      </w:r>
    </w:p>
    <w:p w14:paraId="7A2DBA52" w14:textId="77777777" w:rsidR="00CE1A31" w:rsidRPr="00773CDE" w:rsidRDefault="00CE1A31" w:rsidP="00CE1A31">
      <w:pPr>
        <w:jc w:val="both"/>
        <w:rPr>
          <w:rFonts w:ascii="Open Sans" w:hAnsi="Open Sans" w:cs="Open Sans"/>
          <w:b/>
          <w:szCs w:val="24"/>
        </w:rPr>
      </w:pPr>
    </w:p>
    <w:p w14:paraId="4751D15A" w14:textId="77777777" w:rsidR="00CE1A31" w:rsidRPr="00773CDE" w:rsidRDefault="00CE1A31" w:rsidP="00CE1A31">
      <w:pPr>
        <w:jc w:val="both"/>
        <w:rPr>
          <w:rFonts w:ascii="Open Sans" w:hAnsi="Open Sans" w:cs="Open Sans"/>
          <w:b/>
          <w:szCs w:val="24"/>
        </w:rPr>
      </w:pPr>
      <w:r w:rsidRPr="00773CDE">
        <w:rPr>
          <w:rFonts w:ascii="Open Sans" w:hAnsi="Open Sans" w:cs="Open Sans"/>
          <w:b/>
          <w:szCs w:val="24"/>
        </w:rPr>
        <w:t>CHANGE OF USE OF LAND TO EQUESTRIAN USE, ERECTION OF TWO STABLE BLOCKS AND USE OF ACCESS; Land Rear Of Poplar House, Bowers Road, Acrefair, Wrexham, LL14 3TL</w:t>
      </w:r>
    </w:p>
    <w:p w14:paraId="28D94363" w14:textId="77777777" w:rsidR="00CE1A31" w:rsidRPr="00773CDE" w:rsidRDefault="00CE1A31" w:rsidP="00CE1A31">
      <w:pPr>
        <w:jc w:val="both"/>
        <w:rPr>
          <w:rFonts w:ascii="Open Sans" w:hAnsi="Open Sans" w:cs="Open Sans"/>
          <w:b/>
          <w:szCs w:val="24"/>
          <w:u w:val="single"/>
        </w:rPr>
      </w:pPr>
    </w:p>
    <w:p w14:paraId="31FAF0B4" w14:textId="77777777" w:rsidR="00CE1A31" w:rsidRPr="00773CDE" w:rsidRDefault="00CE1A31" w:rsidP="00CE1A31">
      <w:pPr>
        <w:jc w:val="both"/>
        <w:rPr>
          <w:rFonts w:ascii="Open Sans" w:hAnsi="Open Sans" w:cs="Open Sans"/>
          <w:szCs w:val="24"/>
        </w:rPr>
      </w:pPr>
      <w:r w:rsidRPr="00773CDE">
        <w:rPr>
          <w:rFonts w:ascii="Open Sans" w:hAnsi="Open Sans" w:cs="Open Sans"/>
          <w:szCs w:val="24"/>
        </w:rPr>
        <w:t>Thank you for your notification of 14 September 2022 seeking the views of The Coal Authority on the above planning application.</w:t>
      </w:r>
    </w:p>
    <w:p w14:paraId="02F0E4AA" w14:textId="77777777" w:rsidR="00CE1A31" w:rsidRPr="00773CDE" w:rsidRDefault="00CE1A31" w:rsidP="00CE1A31">
      <w:pPr>
        <w:jc w:val="both"/>
        <w:rPr>
          <w:rFonts w:ascii="Open Sans" w:hAnsi="Open Sans" w:cs="Open Sans"/>
        </w:rPr>
      </w:pPr>
    </w:p>
    <w:p w14:paraId="6E80F4DE" w14:textId="77777777" w:rsidR="00CE1A31" w:rsidRPr="00773CDE" w:rsidRDefault="00CE1A31" w:rsidP="00CE1A31">
      <w:pPr>
        <w:jc w:val="both"/>
        <w:rPr>
          <w:rFonts w:ascii="Open Sans" w:hAnsi="Open Sans" w:cs="Open Sans"/>
          <w:szCs w:val="24"/>
        </w:rPr>
      </w:pPr>
      <w:r w:rsidRPr="00773CDE">
        <w:rPr>
          <w:rFonts w:ascii="Open Sans" w:hAnsi="Open Sans" w:cs="Open Sans"/>
          <w:szCs w:val="24"/>
        </w:rPr>
        <w:t>The Coal Authority is a non-departmental public body sponsored by the Department of Business, Energy &amp; Industrial Strategy.  As a statutory consultee, The Coal Authority has a duty to respond to planning applications and development plans in order to protect the public and the environment in mining areas.</w:t>
      </w:r>
    </w:p>
    <w:p w14:paraId="643EE1CF" w14:textId="77777777" w:rsidR="00CE1A31" w:rsidRPr="00773CDE" w:rsidRDefault="00CE1A31" w:rsidP="00CE1A31">
      <w:pPr>
        <w:jc w:val="both"/>
        <w:rPr>
          <w:rFonts w:ascii="Open Sans" w:hAnsi="Open Sans" w:cs="Open Sans"/>
        </w:rPr>
      </w:pPr>
    </w:p>
    <w:p w14:paraId="5B69A807" w14:textId="77777777" w:rsidR="00CE1A31" w:rsidRPr="00773CDE" w:rsidRDefault="00CE1A31" w:rsidP="00CE1A31">
      <w:pPr>
        <w:jc w:val="both"/>
        <w:rPr>
          <w:rFonts w:ascii="Open Sans" w:hAnsi="Open Sans" w:cs="Open Sans"/>
          <w:szCs w:val="24"/>
          <w:shd w:val="clear" w:color="auto" w:fill="FFFF00"/>
        </w:rPr>
      </w:pPr>
      <w:r w:rsidRPr="00773CDE">
        <w:rPr>
          <w:rFonts w:ascii="Open Sans" w:hAnsi="Open Sans" w:cs="Open Sans"/>
          <w:szCs w:val="24"/>
          <w:u w:val="single"/>
        </w:rPr>
        <w:t>The Coal Authority Response</w:t>
      </w:r>
      <w:r w:rsidRPr="007F5BD2">
        <w:rPr>
          <w:rFonts w:ascii="Open Sans" w:hAnsi="Open Sans" w:cs="Open Sans"/>
          <w:szCs w:val="24"/>
          <w:u w:val="single"/>
        </w:rPr>
        <w:t xml:space="preserve">: </w:t>
      </w:r>
      <w:r w:rsidRPr="007F5BD2">
        <w:rPr>
          <w:rFonts w:ascii="Open Sans" w:hAnsi="Open Sans" w:cs="Open Sans"/>
          <w:b/>
          <w:szCs w:val="24"/>
          <w:u w:val="single"/>
        </w:rPr>
        <w:t>Fundamental Concern</w:t>
      </w:r>
    </w:p>
    <w:p w14:paraId="7F5FE89C" w14:textId="77777777" w:rsidR="00CE1A31" w:rsidRPr="00773CDE" w:rsidRDefault="00CE1A31" w:rsidP="00CE1A31">
      <w:pPr>
        <w:jc w:val="both"/>
        <w:rPr>
          <w:rFonts w:ascii="Open Sans" w:hAnsi="Open Sans" w:cs="Open Sans"/>
          <w:b/>
          <w:szCs w:val="24"/>
          <w:u w:val="single"/>
        </w:rPr>
      </w:pPr>
    </w:p>
    <w:p w14:paraId="1D6BA13C" w14:textId="77777777" w:rsidR="00CE1A31" w:rsidRPr="00AE0AC5" w:rsidRDefault="00CE1A31" w:rsidP="00CE1A31">
      <w:pPr>
        <w:jc w:val="both"/>
        <w:rPr>
          <w:rFonts w:ascii="Open Sans" w:hAnsi="Open Sans" w:cs="Open Sans"/>
          <w:iCs/>
          <w:shd w:val="clear" w:color="auto" w:fill="FFFF00"/>
        </w:rPr>
      </w:pPr>
      <w:r w:rsidRPr="00773CDE">
        <w:rPr>
          <w:rFonts w:ascii="Open Sans" w:hAnsi="Open Sans" w:cs="Open Sans"/>
          <w:szCs w:val="24"/>
        </w:rPr>
        <w:t xml:space="preserve">I have reviewed the site location plans, the proposals and the supporting information submitted and available to view on the LPA website.  I can confirm that the site </w:t>
      </w:r>
      <w:r w:rsidRPr="00773CDE">
        <w:rPr>
          <w:rFonts w:ascii="Open Sans" w:hAnsi="Open Sans" w:cs="Open Sans"/>
          <w:iCs/>
        </w:rPr>
        <w:t xml:space="preserve">falls </w:t>
      </w:r>
      <w:r w:rsidRPr="00AE0AC5">
        <w:rPr>
          <w:rFonts w:ascii="Open Sans" w:hAnsi="Open Sans" w:cs="Open Sans"/>
          <w:iCs/>
        </w:rPr>
        <w:t>within the defined Development High Risk Area and that a Coal Mining Risk Assessment, or equivalent report, is required to be submitted to support this application.</w:t>
      </w:r>
    </w:p>
    <w:p w14:paraId="45153850" w14:textId="77777777" w:rsidR="00CE1A31" w:rsidRPr="00AE0AC5" w:rsidRDefault="00CE1A31" w:rsidP="00CE1A31">
      <w:pPr>
        <w:jc w:val="both"/>
        <w:rPr>
          <w:rFonts w:ascii="Open Sans" w:hAnsi="Open Sans" w:cs="Open Sans"/>
          <w:iCs/>
        </w:rPr>
      </w:pPr>
    </w:p>
    <w:p w14:paraId="5A1E33C5" w14:textId="77777777" w:rsidR="00CE1A31" w:rsidRPr="00AE0AC5" w:rsidRDefault="00CE1A31" w:rsidP="00CE1A31">
      <w:pPr>
        <w:jc w:val="both"/>
        <w:rPr>
          <w:rFonts w:ascii="Open Sans" w:hAnsi="Open Sans" w:cs="Open Sans"/>
          <w:szCs w:val="24"/>
        </w:rPr>
      </w:pPr>
      <w:r w:rsidRPr="00AE0AC5">
        <w:rPr>
          <w:rFonts w:ascii="Open Sans" w:hAnsi="Open Sans" w:cs="Open Sans"/>
          <w:szCs w:val="24"/>
        </w:rPr>
        <w:lastRenderedPageBreak/>
        <w:t xml:space="preserve">Our records indicate the presence of </w:t>
      </w:r>
      <w:r w:rsidRPr="00AE0AC5">
        <w:rPr>
          <w:rFonts w:ascii="Open Sans" w:hAnsi="Open Sans" w:cs="Open Sans"/>
          <w:iCs/>
          <w:szCs w:val="24"/>
        </w:rPr>
        <w:t>four mine entries are located within 20m of the development site, three of which are recorded to be present within the application site</w:t>
      </w:r>
      <w:r w:rsidRPr="00AE0AC5">
        <w:rPr>
          <w:rFonts w:ascii="Open Sans" w:hAnsi="Open Sans" w:cs="Open Sans"/>
          <w:szCs w:val="24"/>
        </w:rPr>
        <w:t xml:space="preserve">. We hold no treatment details for these features and therefore their exact location is unknown and the recorded positions of these features may be subject to significant departure (error) from their actual locations. The recorded we hold also indicate that recorded and likely unrecorded coal mine workings at a shallow depth are present, and that the site is within the boundary of an area where coal has been removed by surface mining methods. These recorded features may pose a potential risk to surface stability and public safety.  </w:t>
      </w:r>
    </w:p>
    <w:p w14:paraId="53B4FD2F" w14:textId="77777777" w:rsidR="00CE1A31" w:rsidRPr="00AE0AC5" w:rsidRDefault="00CE1A31" w:rsidP="00CE1A31">
      <w:pPr>
        <w:jc w:val="both"/>
        <w:rPr>
          <w:rFonts w:ascii="Open Sans" w:hAnsi="Open Sans" w:cs="Open Sans"/>
          <w:szCs w:val="24"/>
        </w:rPr>
      </w:pPr>
    </w:p>
    <w:p w14:paraId="6161CE23" w14:textId="77777777" w:rsidR="00CE1A31" w:rsidRPr="00AE0AC5" w:rsidRDefault="00CE1A31" w:rsidP="00CE1A31">
      <w:pPr>
        <w:jc w:val="both"/>
        <w:rPr>
          <w:rFonts w:ascii="Open Sans" w:hAnsi="Open Sans" w:cs="Open Sans"/>
          <w:iCs/>
        </w:rPr>
      </w:pPr>
      <w:r w:rsidRPr="00AE0AC5">
        <w:rPr>
          <w:rFonts w:ascii="Open Sans" w:hAnsi="Open Sans" w:cs="Open Sans"/>
          <w:szCs w:val="24"/>
        </w:rPr>
        <w:t xml:space="preserve">It is noted that this proposal is for change of use of land to equestrian, erection of two stable blocks and new access.  Our records indicate that the recorded mine in the centre of the field and to its eastern boundary may be in close proximity to the stable block proposed in this part of the site.  </w:t>
      </w:r>
      <w:r w:rsidRPr="00AE0AC5">
        <w:rPr>
          <w:rFonts w:ascii="Open Sans" w:hAnsi="Open Sans" w:cs="Open Sans"/>
          <w:iCs/>
        </w:rPr>
        <w:t>The Coal Authority is of the opinion that building over the top of, or in close proximity to, mine entries should be avoided wherever possible, even after they have been capped, in line with our adopted policy:</w:t>
      </w:r>
    </w:p>
    <w:p w14:paraId="002DFB4C" w14:textId="77777777" w:rsidR="00CE1A31" w:rsidRPr="002E49BD" w:rsidRDefault="00CE1A31" w:rsidP="00CE1A31">
      <w:pPr>
        <w:jc w:val="both"/>
        <w:rPr>
          <w:rFonts w:ascii="Open Sans" w:hAnsi="Open Sans" w:cs="Open Sans"/>
        </w:rPr>
      </w:pPr>
      <w:hyperlink r:id="rId7" w:history="1">
        <w:r w:rsidRPr="002C1299">
          <w:rPr>
            <w:rStyle w:val="Hyperlink"/>
            <w:rFonts w:ascii="Open Sans" w:hAnsi="Open Sans" w:cs="Open Sans"/>
          </w:rPr>
          <w:t>https://www.gov.uk/government/publications/building-on-or-within-the-influencing-distance-of-mine-entries</w:t>
        </w:r>
      </w:hyperlink>
    </w:p>
    <w:p w14:paraId="7F0E3945" w14:textId="77777777" w:rsidR="00CE1A31" w:rsidRDefault="00CE1A31" w:rsidP="00CE1A31">
      <w:pPr>
        <w:jc w:val="both"/>
        <w:rPr>
          <w:rFonts w:ascii="Open Sans" w:hAnsi="Open Sans" w:cs="Open Sans"/>
          <w:szCs w:val="24"/>
        </w:rPr>
      </w:pPr>
    </w:p>
    <w:p w14:paraId="5FB801C7" w14:textId="77777777" w:rsidR="00CE1A31" w:rsidRPr="00AE0AC5" w:rsidRDefault="00CE1A31" w:rsidP="00CE1A31">
      <w:pPr>
        <w:jc w:val="both"/>
        <w:rPr>
          <w:rFonts w:ascii="Open Sans" w:hAnsi="Open Sans" w:cs="Open Sans"/>
          <w:b/>
          <w:iCs/>
          <w:strike/>
        </w:rPr>
      </w:pPr>
      <w:r w:rsidRPr="00AE0AC5">
        <w:rPr>
          <w:rFonts w:ascii="Open Sans" w:hAnsi="Open Sans" w:cs="Open Sans"/>
          <w:iCs/>
        </w:rPr>
        <w:t xml:space="preserve">We have concerns that the layout of the development has not been informed by the coal mining features present.  The applicant should be informed that they need to submit a Coal Mining Risk Assessment Report to support this planning application. Due to the presence of recorded mine entries within the site, and the relationship of at least one of these features to the development layout proposed the Coal Mining Risk Assessment may need to be informed by intrusive site investigations to discount, or confirm, the presence of the mine entry within close proximity to the stables proposed. </w:t>
      </w:r>
    </w:p>
    <w:p w14:paraId="3129254E" w14:textId="77777777" w:rsidR="00CE1A31" w:rsidRDefault="00CE1A31" w:rsidP="00CE1A31">
      <w:pPr>
        <w:jc w:val="both"/>
        <w:rPr>
          <w:rFonts w:ascii="Open Sans" w:hAnsi="Open Sans" w:cs="Open Sans"/>
          <w:iCs/>
        </w:rPr>
      </w:pPr>
    </w:p>
    <w:p w14:paraId="1288FE66" w14:textId="77777777" w:rsidR="00CE1A31" w:rsidRPr="00AE0AC5" w:rsidRDefault="00CE1A31" w:rsidP="00CE1A31">
      <w:pPr>
        <w:jc w:val="both"/>
        <w:rPr>
          <w:rFonts w:ascii="Open Sans" w:hAnsi="Open Sans" w:cs="Open Sans"/>
          <w:iCs/>
        </w:rPr>
      </w:pPr>
      <w:r w:rsidRPr="00AE0AC5">
        <w:rPr>
          <w:rFonts w:ascii="Open Sans" w:hAnsi="Open Sans" w:cs="Open Sans"/>
          <w:iCs/>
        </w:rPr>
        <w:t xml:space="preserve">It is recommended that a positional review of the mine entries, specifically the one in close proximity to the proposed stable building, is carried out using available source data, in order to establish a best plot position for these features. This information should then be used to inform any intrusive site investigations carried out to locate the mine entry in the area of the stable block and an assessment made of the risks that this poses to the development.  Based on these findings the layout of the development may need to be revised. These revisions should ensure that adequate separation is provided between the mine entry, its zone of influence and the stable block proposed.  </w:t>
      </w:r>
    </w:p>
    <w:p w14:paraId="2C945976" w14:textId="77777777" w:rsidR="00CE1A31" w:rsidRPr="00AE0AC5" w:rsidRDefault="00CE1A31" w:rsidP="00CE1A31">
      <w:pPr>
        <w:jc w:val="both"/>
        <w:rPr>
          <w:rFonts w:ascii="Open Sans" w:hAnsi="Open Sans" w:cs="Open Sans"/>
          <w:iCs/>
        </w:rPr>
      </w:pPr>
    </w:p>
    <w:p w14:paraId="5238C581" w14:textId="77777777" w:rsidR="00CE1A31" w:rsidRPr="00AE0AC5" w:rsidRDefault="00CE1A31" w:rsidP="00CE1A31">
      <w:pPr>
        <w:jc w:val="both"/>
        <w:rPr>
          <w:rFonts w:ascii="Open Sans" w:hAnsi="Open Sans" w:cs="Open Sans"/>
          <w:b/>
          <w:iCs/>
          <w:strike/>
        </w:rPr>
      </w:pPr>
      <w:r w:rsidRPr="00AE0AC5">
        <w:rPr>
          <w:rFonts w:ascii="Open Sans" w:hAnsi="Open Sans" w:cs="Open Sans"/>
          <w:iCs/>
        </w:rPr>
        <w:t xml:space="preserve">The Coal Mining Risk Assessment submitted should include a plan, based on the findings of the positional review and subsequent investigations, identifying its actual location on site, its calculated no build zone and how these relate to the development </w:t>
      </w:r>
      <w:r w:rsidRPr="00AE0AC5">
        <w:rPr>
          <w:rFonts w:ascii="Open Sans" w:hAnsi="Open Sans" w:cs="Open Sans"/>
          <w:iCs/>
        </w:rPr>
        <w:lastRenderedPageBreak/>
        <w:t xml:space="preserve">proposed. The Coal Mining Risk Assessment should consider the risks posed by all of the recorded coal mining legacy features on site and also provide commentary on the further investigatory and remedial works and/or mitigation measures that may be required to ensure the safety and stability of the development.    </w:t>
      </w:r>
    </w:p>
    <w:p w14:paraId="66FDC432" w14:textId="77777777" w:rsidR="00CE1A31" w:rsidRPr="00AE0AC5" w:rsidRDefault="00CE1A31" w:rsidP="00CE1A31">
      <w:pPr>
        <w:jc w:val="both"/>
        <w:rPr>
          <w:rFonts w:ascii="Open Sans" w:hAnsi="Open Sans" w:cs="Open Sans"/>
          <w:b/>
          <w:iCs/>
          <w:strike/>
        </w:rPr>
      </w:pPr>
    </w:p>
    <w:p w14:paraId="305CA64E" w14:textId="77777777" w:rsidR="00CE1A31" w:rsidRPr="00AE0AC5" w:rsidRDefault="00CE1A31" w:rsidP="00CE1A31">
      <w:pPr>
        <w:jc w:val="both"/>
        <w:rPr>
          <w:rFonts w:ascii="Open Sans" w:hAnsi="Open Sans" w:cs="Open Sans"/>
          <w:iCs/>
        </w:rPr>
      </w:pPr>
      <w:r w:rsidRPr="00AE0AC5">
        <w:rPr>
          <w:rFonts w:ascii="Open Sans" w:hAnsi="Open Sans" w:cs="Open Sans"/>
          <w:iCs/>
        </w:rPr>
        <w:t>It is acknowledged that changes of use of land falls on the Coal Authority exemptions list. However, we do consider it prudent to draw attention to the safety risks that the untreated mine entries may pose to future users of the site.</w:t>
      </w:r>
    </w:p>
    <w:p w14:paraId="6D64C6A4" w14:textId="77777777" w:rsidR="00CE1A31" w:rsidRPr="00AE0AC5" w:rsidRDefault="00CE1A31" w:rsidP="00CE1A31">
      <w:pPr>
        <w:jc w:val="both"/>
        <w:rPr>
          <w:rFonts w:ascii="Open Sans" w:hAnsi="Open Sans" w:cs="Open Sans"/>
          <w:iCs/>
        </w:rPr>
      </w:pPr>
    </w:p>
    <w:p w14:paraId="4E256648" w14:textId="77777777" w:rsidR="00CE1A31" w:rsidRPr="00AE0AC5" w:rsidRDefault="00CE1A31" w:rsidP="00CE1A31">
      <w:pPr>
        <w:jc w:val="both"/>
        <w:rPr>
          <w:rFonts w:ascii="Open Sans" w:hAnsi="Open Sans" w:cs="Open Sans"/>
          <w:szCs w:val="24"/>
        </w:rPr>
      </w:pPr>
      <w:r w:rsidRPr="00AE0AC5">
        <w:rPr>
          <w:rFonts w:ascii="Open Sans" w:hAnsi="Open Sans" w:cs="Open Sans"/>
          <w:szCs w:val="24"/>
        </w:rPr>
        <w:t xml:space="preserve">The intrusive site investigations should be designed and undertaken by competent persons and should be appropriate to assess the ground conditions on the site in order to establish the coal-mining legacy present and the risks it may pose to the development and inform any remedial works and/or mitigation measures that may be necessary.  </w:t>
      </w:r>
    </w:p>
    <w:p w14:paraId="0BD1B6CB" w14:textId="77777777" w:rsidR="00CE1A31" w:rsidRPr="00AE0AC5" w:rsidRDefault="00CE1A31" w:rsidP="00CE1A31">
      <w:pPr>
        <w:jc w:val="both"/>
        <w:rPr>
          <w:rFonts w:ascii="Open Sans" w:hAnsi="Open Sans" w:cs="Open Sans"/>
          <w:b/>
          <w:iCs/>
          <w:strike/>
        </w:rPr>
      </w:pPr>
    </w:p>
    <w:p w14:paraId="075E4D09" w14:textId="77777777" w:rsidR="00CE1A31" w:rsidRPr="00CE1A31" w:rsidRDefault="00CE1A31" w:rsidP="00CE1A31">
      <w:pPr>
        <w:spacing w:after="160" w:line="259" w:lineRule="auto"/>
        <w:jc w:val="both"/>
        <w:rPr>
          <w:rFonts w:ascii="Open Sans" w:eastAsia="Calibri" w:hAnsi="Open Sans" w:cs="Open Sans"/>
          <w:szCs w:val="24"/>
          <w:lang w:eastAsia="en-US"/>
        </w:rPr>
      </w:pPr>
      <w:r w:rsidRPr="00CE1A31">
        <w:rPr>
          <w:rFonts w:ascii="Open Sans" w:eastAsia="Calibri" w:hAnsi="Open Sans" w:cs="Open Sans"/>
          <w:iCs/>
          <w:szCs w:val="24"/>
          <w:lang w:eastAsia="en-US"/>
        </w:rPr>
        <w:t>The applicant should note that Permission is required from the Coal Authority Permit and Licensing Team before undertaking any activity, such as ground investigation and ground works, which may disturb coal property.</w:t>
      </w:r>
      <w:r w:rsidRPr="00CE1A31">
        <w:rPr>
          <w:rFonts w:ascii="Calibri" w:eastAsia="Calibri" w:hAnsi="Calibri"/>
          <w:sz w:val="22"/>
          <w:szCs w:val="22"/>
          <w:lang w:eastAsia="en-US"/>
        </w:rPr>
        <w:t xml:space="preserve"> </w:t>
      </w:r>
      <w:r w:rsidRPr="00CE1A31">
        <w:rPr>
          <w:rFonts w:ascii="Open Sans" w:eastAsia="Calibri" w:hAnsi="Open Sans" w:cs="Open Sans"/>
          <w:szCs w:val="24"/>
          <w:lang w:eastAsia="en-US"/>
        </w:rPr>
        <w:t>Please note that any comments that the Coal Authority may have made in a Planning context are without prejudice to the outcomes of any Permit application.</w:t>
      </w:r>
    </w:p>
    <w:p w14:paraId="47BE0A17" w14:textId="77777777" w:rsidR="00CE1A31" w:rsidRPr="002E49BD" w:rsidRDefault="00CE1A31" w:rsidP="00CE1A31">
      <w:pPr>
        <w:jc w:val="both"/>
        <w:rPr>
          <w:rFonts w:ascii="Open Sans" w:hAnsi="Open Sans" w:cs="Open Sans"/>
          <w:szCs w:val="24"/>
        </w:rPr>
      </w:pPr>
      <w:r w:rsidRPr="002E49BD">
        <w:rPr>
          <w:rFonts w:ascii="Open Sans" w:hAnsi="Open Sans" w:cs="Open Sans"/>
          <w:iCs/>
        </w:rPr>
        <w:t xml:space="preserve">The Coal Authority </w:t>
      </w:r>
      <w:r w:rsidRPr="002E49BD">
        <w:rPr>
          <w:rFonts w:ascii="Open Sans" w:hAnsi="Open Sans" w:cs="Open Sans"/>
          <w:b/>
          <w:iCs/>
        </w:rPr>
        <w:t xml:space="preserve">objects </w:t>
      </w:r>
      <w:r w:rsidRPr="002E49BD">
        <w:rPr>
          <w:rFonts w:ascii="Open Sans" w:hAnsi="Open Sans" w:cs="Open Sans"/>
          <w:iCs/>
        </w:rPr>
        <w:t>to this planning application</w:t>
      </w:r>
      <w:r w:rsidRPr="002E49BD">
        <w:rPr>
          <w:rFonts w:ascii="Open Sans" w:hAnsi="Open Sans" w:cs="Open Sans"/>
        </w:rPr>
        <w:t>, and the applicant should be informed that they need to submit a Coal Mining Risk Assessment Report, which may need to be informed by intrusive site investigations, to support this application</w:t>
      </w:r>
      <w:r w:rsidRPr="002E49BD">
        <w:rPr>
          <w:rFonts w:ascii="Open Sans" w:hAnsi="Open Sans" w:cs="Open Sans"/>
          <w:iCs/>
        </w:rPr>
        <w:t>.  The commentary set out in this letter should also be drawn to their attention</w:t>
      </w:r>
    </w:p>
    <w:p w14:paraId="6095FA8E" w14:textId="77777777" w:rsidR="00CE1A31" w:rsidRDefault="00CE1A31" w:rsidP="00CE1A31">
      <w:pPr>
        <w:jc w:val="both"/>
        <w:rPr>
          <w:rFonts w:ascii="Open Sans" w:hAnsi="Open Sans" w:cs="Open Sans"/>
          <w:iCs/>
        </w:rPr>
      </w:pPr>
    </w:p>
    <w:p w14:paraId="74BA107F" w14:textId="77777777" w:rsidR="00CE1A31" w:rsidRPr="00773CDE" w:rsidRDefault="00CE1A31" w:rsidP="00CE1A31">
      <w:pPr>
        <w:jc w:val="both"/>
        <w:rPr>
          <w:rFonts w:ascii="Open Sans" w:hAnsi="Open Sans" w:cs="Open Sans"/>
          <w:iCs/>
        </w:rPr>
      </w:pPr>
      <w:r w:rsidRPr="00773CDE">
        <w:rPr>
          <w:rFonts w:ascii="Open Sans" w:hAnsi="Open Sans" w:cs="Open Sans"/>
          <w:iCs/>
        </w:rPr>
        <w:t>The Coal Authority would be very pleased to receive for further consultation and comment any additional information submitted by the applicant.</w:t>
      </w:r>
    </w:p>
    <w:p w14:paraId="2117BC18" w14:textId="77777777" w:rsidR="00CE1A31" w:rsidRPr="00773CDE" w:rsidRDefault="00CE1A31" w:rsidP="00CE1A31">
      <w:pPr>
        <w:jc w:val="both"/>
        <w:rPr>
          <w:rFonts w:ascii="Open Sans" w:hAnsi="Open Sans" w:cs="Open Sans"/>
          <w:szCs w:val="24"/>
        </w:rPr>
      </w:pPr>
    </w:p>
    <w:p w14:paraId="2697A42F" w14:textId="77777777" w:rsidR="00CE1A31" w:rsidRPr="00773CDE" w:rsidRDefault="00CE1A31" w:rsidP="00CE1A31">
      <w:pPr>
        <w:jc w:val="both"/>
        <w:rPr>
          <w:rFonts w:ascii="Open Sans" w:hAnsi="Open Sans" w:cs="Open Sans"/>
        </w:rPr>
      </w:pPr>
      <w:r w:rsidRPr="00773CDE">
        <w:rPr>
          <w:rFonts w:ascii="Open Sans" w:hAnsi="Open Sans" w:cs="Open Sans"/>
          <w:szCs w:val="24"/>
        </w:rPr>
        <w:t>Please do not hesitate to contact me if you would like to discuss this matter further.</w:t>
      </w:r>
    </w:p>
    <w:p w14:paraId="22827325" w14:textId="77777777" w:rsidR="00CE1A31" w:rsidRPr="00773CDE" w:rsidRDefault="00CE1A31" w:rsidP="00CE1A31">
      <w:pPr>
        <w:rPr>
          <w:rFonts w:ascii="Open Sans" w:hAnsi="Open Sans" w:cs="Open Sans"/>
          <w:szCs w:val="24"/>
        </w:rPr>
      </w:pPr>
    </w:p>
    <w:p w14:paraId="018824A4" w14:textId="77777777" w:rsidR="00CE1A31" w:rsidRPr="00773CDE" w:rsidRDefault="00CE1A31" w:rsidP="00CE1A31">
      <w:pPr>
        <w:jc w:val="both"/>
        <w:rPr>
          <w:rFonts w:ascii="Open Sans" w:hAnsi="Open Sans" w:cs="Open Sans"/>
          <w:szCs w:val="24"/>
        </w:rPr>
      </w:pPr>
      <w:r w:rsidRPr="00773CDE">
        <w:rPr>
          <w:rFonts w:ascii="Open Sans" w:hAnsi="Open Sans" w:cs="Open Sans"/>
          <w:szCs w:val="24"/>
        </w:rPr>
        <w:t>Yours faithfully</w:t>
      </w:r>
    </w:p>
    <w:p w14:paraId="5EF26505" w14:textId="77777777" w:rsidR="00CE1A31" w:rsidRPr="00096B4F" w:rsidRDefault="00CE1A31" w:rsidP="00CE1A31">
      <w:pPr>
        <w:jc w:val="both"/>
        <w:rPr>
          <w:rFonts w:ascii="Ink Free" w:hAnsi="Ink Free" w:cs="Open Sans"/>
          <w:b/>
          <w:sz w:val="28"/>
          <w:szCs w:val="28"/>
        </w:rPr>
      </w:pPr>
    </w:p>
    <w:p w14:paraId="141A4890" w14:textId="77777777" w:rsidR="00CE1A31" w:rsidRPr="00096B4F" w:rsidRDefault="00CE1A31" w:rsidP="00CE1A31">
      <w:pPr>
        <w:jc w:val="both"/>
        <w:rPr>
          <w:rFonts w:ascii="Ink Free" w:hAnsi="Ink Free" w:cs="Open Sans"/>
          <w:b/>
          <w:sz w:val="32"/>
          <w:szCs w:val="32"/>
        </w:rPr>
      </w:pPr>
      <w:r w:rsidRPr="00096B4F">
        <w:rPr>
          <w:rFonts w:ascii="Ink Free" w:hAnsi="Ink Free" w:cs="Open Sans"/>
          <w:b/>
          <w:sz w:val="32"/>
          <w:szCs w:val="32"/>
        </w:rPr>
        <w:t>Helena Tuck</w:t>
      </w:r>
    </w:p>
    <w:p w14:paraId="4F5E6FCA" w14:textId="77777777" w:rsidR="00CE1A31" w:rsidRPr="00773CDE" w:rsidRDefault="00CE1A31" w:rsidP="00CE1A31">
      <w:pPr>
        <w:jc w:val="both"/>
        <w:rPr>
          <w:rFonts w:ascii="Open Sans" w:hAnsi="Open Sans" w:cs="Open Sans"/>
          <w:b/>
          <w:sz w:val="32"/>
          <w:szCs w:val="32"/>
        </w:rPr>
      </w:pPr>
    </w:p>
    <w:p w14:paraId="74F36A0D" w14:textId="77777777" w:rsidR="00CE1A31" w:rsidRPr="00773CDE" w:rsidRDefault="00CE1A31" w:rsidP="00CE1A31">
      <w:pPr>
        <w:jc w:val="both"/>
        <w:rPr>
          <w:rFonts w:ascii="Open Sans" w:hAnsi="Open Sans" w:cs="Open Sans"/>
          <w:b/>
          <w:szCs w:val="24"/>
        </w:rPr>
      </w:pPr>
      <w:r w:rsidRPr="00773CDE">
        <w:rPr>
          <w:rFonts w:ascii="Open Sans" w:hAnsi="Open Sans" w:cs="Open Sans"/>
          <w:b/>
          <w:szCs w:val="24"/>
        </w:rPr>
        <w:t>Helena Tuck MPlan (Hons) MRTPI</w:t>
      </w:r>
    </w:p>
    <w:p w14:paraId="3938747A" w14:textId="77777777" w:rsidR="00CE1A31" w:rsidRPr="00773CDE" w:rsidRDefault="00CE1A31" w:rsidP="00CE1A31">
      <w:pPr>
        <w:jc w:val="both"/>
        <w:rPr>
          <w:rFonts w:ascii="Open Sans" w:hAnsi="Open Sans" w:cs="Open Sans"/>
          <w:b/>
          <w:color w:val="FF0000"/>
          <w:szCs w:val="24"/>
        </w:rPr>
      </w:pPr>
      <w:r w:rsidRPr="00773CDE">
        <w:rPr>
          <w:rFonts w:ascii="Open Sans" w:hAnsi="Open Sans" w:cs="Open Sans"/>
          <w:b/>
          <w:szCs w:val="24"/>
        </w:rPr>
        <w:t>Planning and Development Manager</w:t>
      </w:r>
    </w:p>
    <w:p w14:paraId="45D93A9F" w14:textId="77777777" w:rsidR="00CE1A31" w:rsidRPr="00773CDE" w:rsidRDefault="00CE1A31" w:rsidP="00CE1A31">
      <w:pPr>
        <w:jc w:val="both"/>
        <w:rPr>
          <w:rFonts w:ascii="Open Sans" w:hAnsi="Open Sans" w:cs="Open Sans"/>
        </w:rPr>
      </w:pPr>
    </w:p>
    <w:p w14:paraId="39AAB87C" w14:textId="77777777" w:rsidR="00CE1A31" w:rsidRPr="00773CDE" w:rsidRDefault="00CE1A31" w:rsidP="00CE1A31">
      <w:pPr>
        <w:jc w:val="both"/>
        <w:rPr>
          <w:rFonts w:ascii="Open Sans" w:hAnsi="Open Sans" w:cs="Open Sans"/>
          <w:u w:val="single"/>
        </w:rPr>
      </w:pPr>
      <w:r w:rsidRPr="00773CDE">
        <w:rPr>
          <w:rFonts w:ascii="Open Sans" w:hAnsi="Open Sans" w:cs="Open Sans"/>
          <w:u w:val="single"/>
        </w:rPr>
        <w:t>Disclaimer</w:t>
      </w:r>
    </w:p>
    <w:p w14:paraId="657434E7" w14:textId="77777777" w:rsidR="00CE1A31" w:rsidRPr="00773CDE" w:rsidRDefault="00CE1A31" w:rsidP="00CE1A31">
      <w:pPr>
        <w:jc w:val="both"/>
        <w:rPr>
          <w:rFonts w:ascii="Open Sans" w:hAnsi="Open Sans" w:cs="Open Sans"/>
        </w:rPr>
      </w:pPr>
    </w:p>
    <w:p w14:paraId="361E632D" w14:textId="77777777" w:rsidR="00CE1A31" w:rsidRPr="00773CDE" w:rsidRDefault="00CE1A31" w:rsidP="00CE1A31">
      <w:pPr>
        <w:jc w:val="both"/>
        <w:rPr>
          <w:rFonts w:ascii="Open Sans" w:hAnsi="Open Sans" w:cs="Open Sans"/>
        </w:rPr>
      </w:pPr>
      <w:r w:rsidRPr="00773CDE">
        <w:rPr>
          <w:rFonts w:ascii="Open Sans" w:hAnsi="Open Sans" w:cs="Open Sans"/>
        </w:rPr>
        <w:lastRenderedPageBreak/>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46CF8658" w14:textId="77777777" w:rsidR="00CE1A31" w:rsidRPr="00773CDE" w:rsidRDefault="00CE1A31" w:rsidP="00CE1A31">
      <w:pPr>
        <w:jc w:val="both"/>
        <w:rPr>
          <w:rFonts w:ascii="Open Sans" w:hAnsi="Open Sans" w:cs="Open Sans"/>
        </w:rPr>
      </w:pPr>
    </w:p>
    <w:p w14:paraId="2261C55F" w14:textId="77777777" w:rsidR="00CE1A31" w:rsidRPr="00773CDE" w:rsidRDefault="00CE1A31" w:rsidP="00CE1A31">
      <w:pPr>
        <w:jc w:val="both"/>
        <w:rPr>
          <w:rFonts w:ascii="Open Sans" w:hAnsi="Open Sans" w:cs="Open Sans"/>
        </w:rPr>
      </w:pPr>
    </w:p>
    <w:p w14:paraId="1BDD9A77" w14:textId="77777777" w:rsidR="00CE1A31" w:rsidRDefault="00CE1A31" w:rsidP="00CE1A31"/>
    <w:p w14:paraId="261F3718" w14:textId="77777777" w:rsidR="00C64B39" w:rsidRPr="00CE1A31" w:rsidRDefault="00C64B39" w:rsidP="00CE1A31">
      <w:bookmarkStart w:id="0" w:name="_GoBack"/>
      <w:bookmarkEnd w:id="0"/>
      <w:permStart w:id="1087377516" w:edGrp="everyone"/>
      <w:permEnd w:id="1087377516"/>
    </w:p>
    <w:sectPr w:rsidR="00C64B39" w:rsidRPr="00CE1A31"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F371B" w14:textId="77777777" w:rsidR="008E410B" w:rsidRDefault="008E410B">
      <w:r>
        <w:separator/>
      </w:r>
    </w:p>
  </w:endnote>
  <w:endnote w:type="continuationSeparator" w:id="0">
    <w:p w14:paraId="261F371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k Free">
    <w:panose1 w:val="03080402000500000000"/>
    <w:charset w:val="00"/>
    <w:family w:val="script"/>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371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1F3720"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3721" w14:textId="7DA4E7F0"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96A38">
      <w:rPr>
        <w:rStyle w:val="PageNumber"/>
        <w:rFonts w:ascii="Arial" w:hAnsi="Arial" w:cs="Arial"/>
        <w:noProof/>
      </w:rPr>
      <w:t>4</w:t>
    </w:r>
    <w:r w:rsidRPr="009F4C8D">
      <w:rPr>
        <w:rStyle w:val="PageNumber"/>
        <w:rFonts w:ascii="Arial" w:hAnsi="Arial" w:cs="Arial"/>
      </w:rPr>
      <w:fldChar w:fldCharType="end"/>
    </w:r>
  </w:p>
  <w:p w14:paraId="261F3722" w14:textId="77777777" w:rsidR="00C64B39" w:rsidRDefault="00C64B39">
    <w:pPr>
      <w:pStyle w:val="Footer"/>
    </w:pPr>
    <w:r>
      <w:br/>
    </w:r>
  </w:p>
  <w:p w14:paraId="261F372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61F372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3726" w14:textId="3EC5BAE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96A38">
      <w:rPr>
        <w:rStyle w:val="PageNumber"/>
        <w:rFonts w:ascii="Arial" w:hAnsi="Arial" w:cs="Arial"/>
        <w:noProof/>
      </w:rPr>
      <w:t>1</w:t>
    </w:r>
    <w:r w:rsidRPr="009F4C8D">
      <w:rPr>
        <w:rStyle w:val="PageNumber"/>
        <w:rFonts w:ascii="Arial" w:hAnsi="Arial" w:cs="Arial"/>
      </w:rPr>
      <w:fldChar w:fldCharType="end"/>
    </w:r>
  </w:p>
  <w:p w14:paraId="261F3727" w14:textId="77777777" w:rsidR="00C64B39" w:rsidRDefault="00C64B39" w:rsidP="00C36F35">
    <w:pPr>
      <w:pStyle w:val="Footer"/>
      <w:rPr>
        <w:rFonts w:ascii="Arial" w:hAnsi="Arial"/>
        <w:color w:val="000000"/>
        <w:sz w:val="20"/>
      </w:rPr>
    </w:pPr>
  </w:p>
  <w:p w14:paraId="261F3728" w14:textId="77777777" w:rsidR="00C64B39" w:rsidRDefault="00C64B39" w:rsidP="00C36F35">
    <w:pPr>
      <w:pStyle w:val="Footer"/>
      <w:rPr>
        <w:rFonts w:ascii="Arial" w:hAnsi="Arial"/>
        <w:color w:val="000000"/>
        <w:sz w:val="20"/>
      </w:rPr>
    </w:pPr>
  </w:p>
  <w:p w14:paraId="261F3729" w14:textId="77777777" w:rsidR="00C64B39" w:rsidRDefault="00C64B39" w:rsidP="00C36F35">
    <w:pPr>
      <w:pStyle w:val="Footer"/>
      <w:rPr>
        <w:rFonts w:ascii="Arial" w:hAnsi="Arial"/>
        <w:color w:val="000000"/>
        <w:sz w:val="20"/>
      </w:rPr>
    </w:pPr>
  </w:p>
  <w:p w14:paraId="261F372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61F372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F3719" w14:textId="77777777" w:rsidR="008E410B" w:rsidRDefault="008E410B">
      <w:r>
        <w:separator/>
      </w:r>
    </w:p>
  </w:footnote>
  <w:footnote w:type="continuationSeparator" w:id="0">
    <w:p w14:paraId="261F371A"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371D"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371E"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3725" w14:textId="77777777" w:rsidR="00C64B39" w:rsidRDefault="00C96A38">
    <w:pPr>
      <w:pStyle w:val="Header"/>
    </w:pPr>
    <w:r>
      <w:rPr>
        <w:noProof/>
      </w:rPr>
      <w:pict w14:anchorId="261F37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CE1A31">
      <w:pict w14:anchorId="261F372D">
        <v:shape id="_x0000_i1025" type="#_x0000_t75" style="width:86.9pt;height:76.15pt">
          <v:imagedata r:id="rId2" o:title="CoalAuthority_2013_logo"/>
        </v:shape>
      </w:pict>
    </w:r>
    <w:r>
      <w:rPr>
        <w:noProof/>
      </w:rPr>
      <w:pict w14:anchorId="261F372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61F373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61F373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61F373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61F3733" w14:textId="77777777" w:rsidR="00C64B39" w:rsidRPr="007A4BD1" w:rsidRDefault="00C64B39" w:rsidP="00306D09">
                <w:pPr>
                  <w:rPr>
                    <w:rFonts w:ascii="Arial" w:hAnsi="Arial" w:cs="Arial"/>
                    <w:b/>
                    <w:sz w:val="20"/>
                  </w:rPr>
                </w:pPr>
                <w:r>
                  <w:rPr>
                    <w:rFonts w:ascii="Arial" w:hAnsi="Arial" w:cs="Arial"/>
                    <w:b/>
                    <w:sz w:val="20"/>
                  </w:rPr>
                  <w:t>Nottinghamshire</w:t>
                </w:r>
              </w:p>
              <w:p w14:paraId="261F373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61F3735" w14:textId="77777777" w:rsidR="00C64B39" w:rsidRDefault="00C64B39" w:rsidP="00306D09">
                <w:pPr>
                  <w:rPr>
                    <w:rFonts w:ascii="Arial" w:hAnsi="Arial" w:cs="Arial"/>
                    <w:b/>
                    <w:noProof/>
                    <w:sz w:val="20"/>
                  </w:rPr>
                </w:pPr>
              </w:p>
              <w:p w14:paraId="261F373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61F3737" w14:textId="77777777" w:rsidR="00C64B39" w:rsidRDefault="00C64B39" w:rsidP="00306D09">
                <w:pPr>
                  <w:rPr>
                    <w:rFonts w:ascii="Arial" w:hAnsi="Arial" w:cs="Arial"/>
                    <w:b/>
                    <w:sz w:val="20"/>
                  </w:rPr>
                </w:pPr>
                <w:r>
                  <w:rPr>
                    <w:rFonts w:ascii="Arial" w:hAnsi="Arial" w:cs="Arial"/>
                    <w:b/>
                    <w:noProof/>
                    <w:sz w:val="20"/>
                  </w:rPr>
                  <w:tab/>
                </w:r>
              </w:p>
              <w:p w14:paraId="261F373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61F3739" w14:textId="77777777" w:rsidR="00C64B39" w:rsidRDefault="00C64B39" w:rsidP="00306D09">
                <w:pPr>
                  <w:rPr>
                    <w:rFonts w:ascii="Arial" w:hAnsi="Arial" w:cs="Arial"/>
                    <w:b/>
                    <w:sz w:val="20"/>
                  </w:rPr>
                </w:pPr>
              </w:p>
              <w:p w14:paraId="261F373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61F373B" w14:textId="77777777" w:rsidR="00C64B39" w:rsidRDefault="00C64B39" w:rsidP="00306D09">
                <w:pPr>
                  <w:rPr>
                    <w:rFonts w:ascii="Arial" w:hAnsi="Arial" w:cs="Arial"/>
                    <w:b/>
                    <w:sz w:val="20"/>
                  </w:rPr>
                </w:pPr>
                <w:r>
                  <w:rPr>
                    <w:rFonts w:ascii="Arial" w:hAnsi="Arial" w:cs="Arial"/>
                    <w:b/>
                    <w:sz w:val="20"/>
                  </w:rPr>
                  <w:t xml:space="preserve"> </w:t>
                </w:r>
              </w:p>
              <w:p w14:paraId="261F373C" w14:textId="77777777" w:rsidR="00C64B39" w:rsidRDefault="00C64B39" w:rsidP="00306D09">
                <w:pPr>
                  <w:tabs>
                    <w:tab w:val="left" w:pos="658"/>
                  </w:tabs>
                  <w:rPr>
                    <w:rFonts w:ascii="Arial" w:hAnsi="Arial" w:cs="Arial"/>
                    <w:b/>
                    <w:sz w:val="20"/>
                  </w:rPr>
                </w:pPr>
              </w:p>
              <w:p w14:paraId="261F373D" w14:textId="77777777" w:rsidR="00C64B39" w:rsidRDefault="00C64B39" w:rsidP="00306D09">
                <w:pPr>
                  <w:tabs>
                    <w:tab w:val="left" w:pos="658"/>
                  </w:tabs>
                  <w:rPr>
                    <w:rFonts w:ascii="Arial" w:hAnsi="Arial" w:cs="Arial"/>
                    <w:b/>
                    <w:sz w:val="20"/>
                  </w:rPr>
                </w:pPr>
              </w:p>
              <w:p w14:paraId="261F373E" w14:textId="77777777" w:rsidR="00C64B39" w:rsidRDefault="00C64B39" w:rsidP="00306D09">
                <w:pPr>
                  <w:tabs>
                    <w:tab w:val="left" w:pos="658"/>
                  </w:tabs>
                  <w:rPr>
                    <w:rFonts w:ascii="Arial" w:hAnsi="Arial" w:cs="Arial"/>
                    <w:b/>
                    <w:sz w:val="20"/>
                  </w:rPr>
                </w:pPr>
              </w:p>
              <w:p w14:paraId="261F373F" w14:textId="77777777" w:rsidR="00C64B39" w:rsidRPr="002B2F7F" w:rsidRDefault="00C64B39" w:rsidP="00306D09">
                <w:pPr>
                  <w:tabs>
                    <w:tab w:val="left" w:pos="658"/>
                  </w:tabs>
                  <w:rPr>
                    <w:rFonts w:ascii="Arial" w:hAnsi="Arial" w:cs="Arial"/>
                    <w:b/>
                    <w:sz w:val="22"/>
                  </w:rPr>
                </w:pPr>
              </w:p>
              <w:p w14:paraId="261F3740" w14:textId="77777777" w:rsidR="00C64B39" w:rsidRPr="002B2F7F" w:rsidRDefault="00C64B39" w:rsidP="00306D09">
                <w:pPr>
                  <w:rPr>
                    <w:rFonts w:ascii="Arial" w:hAnsi="Arial"/>
                  </w:rPr>
                </w:pPr>
              </w:p>
            </w:txbxContent>
          </v:textbox>
          <w10:wrap type="topAndBottom" anchory="page"/>
          <w10:anchorlock/>
        </v:shape>
      </w:pict>
    </w:r>
    <w:r>
      <w:rPr>
        <w:noProof/>
      </w:rPr>
      <w:pict w14:anchorId="261F372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T9/a6bCykXFh91scgthOy/wB/pnVIVYOcgE/525PV6B6KSgX9RHPK23n5KQWa3e+8PLiDy0o2H3mkbK30CV+rA==" w:salt="rvv7cbcGWaj8Og8jeyZ0h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96B4F"/>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0C83"/>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4E8"/>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21B4"/>
    <w:rsid w:val="003A52C4"/>
    <w:rsid w:val="003A584D"/>
    <w:rsid w:val="003B369A"/>
    <w:rsid w:val="003B3B0A"/>
    <w:rsid w:val="003B5763"/>
    <w:rsid w:val="003C2E75"/>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27DD6"/>
    <w:rsid w:val="00737191"/>
    <w:rsid w:val="00746BC5"/>
    <w:rsid w:val="007622A8"/>
    <w:rsid w:val="00773CDE"/>
    <w:rsid w:val="00775465"/>
    <w:rsid w:val="0078342D"/>
    <w:rsid w:val="007836AA"/>
    <w:rsid w:val="00783984"/>
    <w:rsid w:val="00786BEF"/>
    <w:rsid w:val="00787076"/>
    <w:rsid w:val="007931A5"/>
    <w:rsid w:val="00795572"/>
    <w:rsid w:val="00795884"/>
    <w:rsid w:val="00797E2C"/>
    <w:rsid w:val="007A4BD1"/>
    <w:rsid w:val="007A64B0"/>
    <w:rsid w:val="007B1515"/>
    <w:rsid w:val="007B2798"/>
    <w:rsid w:val="007B6687"/>
    <w:rsid w:val="007B6EE7"/>
    <w:rsid w:val="007C7FEC"/>
    <w:rsid w:val="007D0E35"/>
    <w:rsid w:val="007D2B07"/>
    <w:rsid w:val="007D46BD"/>
    <w:rsid w:val="007E423C"/>
    <w:rsid w:val="007F3ED0"/>
    <w:rsid w:val="007F5BD2"/>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0DA6"/>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96A38"/>
    <w:rsid w:val="00CA2A86"/>
    <w:rsid w:val="00CA3517"/>
    <w:rsid w:val="00CA4B47"/>
    <w:rsid w:val="00CB0823"/>
    <w:rsid w:val="00CB1289"/>
    <w:rsid w:val="00CB3EF0"/>
    <w:rsid w:val="00CC1D9A"/>
    <w:rsid w:val="00CD31E1"/>
    <w:rsid w:val="00CD56A5"/>
    <w:rsid w:val="00CD5C30"/>
    <w:rsid w:val="00CE19F8"/>
    <w:rsid w:val="00CE1A31"/>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61F36E6"/>
  <w15:docId w15:val="{8D5AF2D1-DFF8-43C5-973A-DC180380D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0</Pages>
  <Words>1028</Words>
  <Characters>5865</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6880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Helena Tuck</lastModifiedBy>
  <revision>24</revision>
  <lastPrinted>2013-10-23T13:51:00.0000000Z</lastPrinted>
  <dcterms:created xsi:type="dcterms:W3CDTF">2013-01-08T13:46:00.0000000Z</dcterms:created>
  <dcterms:modified xsi:type="dcterms:W3CDTF">2022-09-26T11:39:44.5370000Z</dcterms:modified>
</coreProperties>
</file>