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800E5" w14:textId="77777777" w:rsidR="00FD1752" w:rsidRPr="00FD1752" w:rsidRDefault="00FD1752" w:rsidP="00FD1752">
      <w:r w:rsidRPr="00FD1752">
        <w:rPr>
          <w:b/>
          <w:bCs/>
        </w:rPr>
        <w:t>Geophysical Survey</w:t>
      </w:r>
      <w:r w:rsidRPr="00FD1752">
        <w:t xml:space="preserve"> </w:t>
      </w:r>
    </w:p>
    <w:p w14:paraId="036136B9" w14:textId="073BCB6F" w:rsidR="00FD1752" w:rsidRPr="00FD1752" w:rsidRDefault="00FD1752" w:rsidP="00FD1752">
      <w:r w:rsidRPr="00FD1752">
        <w:t xml:space="preserve">A magnetometer survey will be completed across the whole of the application area. The geophysical specialist will be expected to choose the most appropriate equipment and methodology for the survey based on the ground conditions and superficial geology at the survey site. The survey will take place within a pre-defined survey grid which has been tied into the OS national grid and local topographic features to survey grade accuracy (+/- 0.1m) using a total station or survey grade GPS. The sampling interval will be at 0.25m on traverses 1m apart. All results will be presented in a report with full analysis and interpretation of appropriately filtered data. All raw and published data will be retained within the archive and submitted to the </w:t>
      </w:r>
      <w:r w:rsidRPr="00FD1752">
        <w:t xml:space="preserve">CPAT </w:t>
      </w:r>
      <w:r w:rsidRPr="00FD1752">
        <w:t>HER and NMR</w:t>
      </w:r>
      <w:r w:rsidRPr="00FD1752">
        <w:t xml:space="preserve">, RCAHMW </w:t>
      </w:r>
      <w:r w:rsidRPr="00FD1752">
        <w:t xml:space="preserve">along with a </w:t>
      </w:r>
      <w:r w:rsidRPr="00FD1752">
        <w:t>high-resolution</w:t>
      </w:r>
      <w:r w:rsidRPr="00FD1752">
        <w:t xml:space="preserve"> digital copy of the final report.</w:t>
      </w:r>
    </w:p>
    <w:p w14:paraId="2E68F4C0" w14:textId="77777777" w:rsidR="00FD1752" w:rsidRPr="00FD1752" w:rsidRDefault="00FD1752" w:rsidP="00FD1752">
      <w:r w:rsidRPr="00FD1752">
        <w:t>In carrying out this survey contractors should adhere to the guidance set out in:</w:t>
      </w:r>
    </w:p>
    <w:p w14:paraId="0B82259F" w14:textId="77777777" w:rsidR="00FD1752" w:rsidRPr="00FD1752" w:rsidRDefault="00FD1752" w:rsidP="00FD1752"/>
    <w:p w14:paraId="1AE9FD43" w14:textId="77777777" w:rsidR="00FD1752" w:rsidRPr="00FD1752" w:rsidRDefault="00FD1752" w:rsidP="00FD1752">
      <w:pPr>
        <w:numPr>
          <w:ilvl w:val="0"/>
          <w:numId w:val="1"/>
        </w:numPr>
      </w:pPr>
      <w:r w:rsidRPr="00FD1752">
        <w:t>EAC, Guidelines for the use of Geophysics in Archaeology, 2016</w:t>
      </w:r>
    </w:p>
    <w:p w14:paraId="1DA5A52B" w14:textId="77777777" w:rsidR="00FD1752" w:rsidRPr="00FD1752" w:rsidRDefault="00FD1752" w:rsidP="00FD1752">
      <w:pPr>
        <w:numPr>
          <w:ilvl w:val="0"/>
          <w:numId w:val="1"/>
        </w:numPr>
      </w:pPr>
      <w:r w:rsidRPr="00FD1752">
        <w:t xml:space="preserve">Historic England, 2008 </w:t>
      </w:r>
      <w:r w:rsidRPr="00FD1752">
        <w:rPr>
          <w:i/>
          <w:iCs/>
        </w:rPr>
        <w:t>Geophysical Survey in Archaeological Field Evaluation</w:t>
      </w:r>
    </w:p>
    <w:p w14:paraId="76BE3471" w14:textId="7108DF2F" w:rsidR="00FD1752" w:rsidRPr="00FD1752" w:rsidRDefault="00FD1752" w:rsidP="00FD1752">
      <w:pPr>
        <w:numPr>
          <w:ilvl w:val="0"/>
          <w:numId w:val="1"/>
        </w:numPr>
        <w:rPr>
          <w:lang w:val="en-US"/>
        </w:rPr>
      </w:pPr>
      <w:proofErr w:type="spellStart"/>
      <w:r w:rsidRPr="00FD1752">
        <w:rPr>
          <w:lang w:val="en-US"/>
        </w:rPr>
        <w:t>CIfA</w:t>
      </w:r>
      <w:proofErr w:type="spellEnd"/>
      <w:r w:rsidRPr="00FD1752">
        <w:rPr>
          <w:lang w:val="en-US"/>
        </w:rPr>
        <w:t>, 2014</w:t>
      </w:r>
      <w:r w:rsidRPr="00FD1752">
        <w:rPr>
          <w:i/>
          <w:iCs/>
          <w:lang w:val="en-US"/>
        </w:rPr>
        <w:t xml:space="preserve"> Standard and Guidance for Geophysical Survey</w:t>
      </w:r>
      <w:r w:rsidRPr="00FD1752">
        <w:rPr>
          <w:lang w:val="en-US"/>
        </w:rPr>
        <w:t xml:space="preserve"> Chartered Institute for Archaeologists</w:t>
      </w:r>
      <w:r>
        <w:rPr>
          <w:lang w:val="en-US"/>
        </w:rPr>
        <w:t xml:space="preserve"> (Updated Oct 2020)</w:t>
      </w:r>
    </w:p>
    <w:p w14:paraId="60AC304E" w14:textId="77777777" w:rsidR="00C572CE" w:rsidRDefault="00C572CE"/>
    <w:sectPr w:rsidR="00C572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A7624"/>
    <w:multiLevelType w:val="hybridMultilevel"/>
    <w:tmpl w:val="14F8DF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2CE"/>
    <w:rsid w:val="00C572CE"/>
    <w:rsid w:val="00FD1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9D5C"/>
  <w15:chartTrackingRefBased/>
  <w15:docId w15:val="{1C20A0CE-78CF-4A6A-A377-A7721458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178</Words>
  <Characters>1015</Characters>
  <Application>Microsoft Office Word</Application>
  <DocSecurity>0</DocSecurity>
  <Lines>8</Lines>
  <Paragraphs>2</Paragraphs>
  <ScaleCrop>false</ScaleCrop>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Walters</dc:creator>
  <cp:keywords/>
  <dc:description/>
  <cp:lastModifiedBy>Mark Walters</cp:lastModifiedBy>
  <cp:revision>2</cp:revision>
  <dcterms:created xsi:type="dcterms:W3CDTF">2021-08-24T14:35:00Z</dcterms:created>
  <dcterms:modified xsi:type="dcterms:W3CDTF">2021-08-24T14:37:00Z</dcterms:modified>
</cp:coreProperties>
</file>