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7C2D7" w14:textId="77777777" w:rsidR="00C64B39" w:rsidRPr="00A26895" w:rsidRDefault="00C64B39" w:rsidP="00306D09">
      <w:pPr>
        <w:rPr>
          <w:rFonts w:ascii="Arial" w:hAnsi="Arial" w:cs="Arial"/>
        </w:rPr>
      </w:pPr>
    </w:p>
    <w:p w14:paraId="54B7C2D8" w14:textId="3D39BDD0" w:rsidR="00C64B39" w:rsidRPr="00E17F38" w:rsidRDefault="00C64B39" w:rsidP="00A26895">
      <w:pPr>
        <w:jc w:val="both"/>
        <w:rPr>
          <w:rFonts w:ascii="Open Sans" w:hAnsi="Open Sans" w:cs="Open Sans"/>
          <w:i/>
          <w:color w:val="FF0000"/>
          <w:szCs w:val="24"/>
        </w:rPr>
      </w:pPr>
      <w:r w:rsidRPr="00E17F38">
        <w:rPr>
          <w:rFonts w:ascii="Open Sans" w:hAnsi="Open Sans" w:cs="Open Sans"/>
          <w:szCs w:val="24"/>
          <w:u w:val="single"/>
        </w:rPr>
        <w:t>For the Attention of</w:t>
      </w:r>
      <w:r w:rsidR="00493B1C" w:rsidRPr="00E17F38">
        <w:rPr>
          <w:rFonts w:ascii="Open Sans" w:hAnsi="Open Sans" w:cs="Open Sans"/>
          <w:szCs w:val="24"/>
          <w:u w:val="single"/>
        </w:rPr>
        <w:t>: Sharon Holman</w:t>
      </w:r>
      <w:r w:rsidR="00E17F38" w:rsidRPr="00E17F38">
        <w:rPr>
          <w:rFonts w:ascii="Open Sans" w:hAnsi="Open Sans" w:cs="Open Sans"/>
          <w:szCs w:val="24"/>
          <w:u w:val="single"/>
        </w:rPr>
        <w:t xml:space="preserve"> – Case Officer</w:t>
      </w:r>
    </w:p>
    <w:p w14:paraId="54B7C2D9" w14:textId="77777777" w:rsidR="00C64B39" w:rsidRPr="00E17F38" w:rsidRDefault="00493B1C" w:rsidP="00A26895">
      <w:pPr>
        <w:rPr>
          <w:rFonts w:ascii="Open Sans" w:hAnsi="Open Sans" w:cs="Open Sans"/>
        </w:rPr>
      </w:pPr>
      <w:r w:rsidRPr="00E17F38">
        <w:rPr>
          <w:rFonts w:ascii="Open Sans" w:hAnsi="Open Sans" w:cs="Open Sans"/>
        </w:rPr>
        <w:t>Wrexham County Borough Council</w:t>
      </w:r>
    </w:p>
    <w:p w14:paraId="54B7C2DA" w14:textId="77777777" w:rsidR="00C64B39" w:rsidRPr="00E17F38" w:rsidRDefault="00C64B39" w:rsidP="00A26895">
      <w:pPr>
        <w:jc w:val="both"/>
        <w:rPr>
          <w:rFonts w:ascii="Open Sans" w:hAnsi="Open Sans" w:cs="Open Sans"/>
          <w:color w:val="FF0000"/>
          <w:szCs w:val="24"/>
        </w:rPr>
      </w:pPr>
    </w:p>
    <w:p w14:paraId="54B7C2DB" w14:textId="77777777" w:rsidR="00C64B39" w:rsidRPr="00E17F38" w:rsidRDefault="00C64B39" w:rsidP="00A26895">
      <w:pPr>
        <w:jc w:val="both"/>
        <w:rPr>
          <w:rFonts w:ascii="Open Sans" w:hAnsi="Open Sans" w:cs="Open Sans"/>
          <w:b/>
          <w:szCs w:val="24"/>
        </w:rPr>
      </w:pPr>
      <w:r w:rsidRPr="00E17F38">
        <w:rPr>
          <w:rFonts w:ascii="Open Sans" w:hAnsi="Open Sans" w:cs="Open Sans"/>
          <w:b/>
          <w:szCs w:val="24"/>
        </w:rPr>
        <w:t xml:space="preserve">[By Email: </w:t>
      </w:r>
      <w:r w:rsidR="00493B1C" w:rsidRPr="00E17F38">
        <w:rPr>
          <w:rFonts w:ascii="Open Sans" w:hAnsi="Open Sans" w:cs="Open Sans"/>
          <w:b/>
          <w:szCs w:val="24"/>
        </w:rPr>
        <w:t>planning@wrexham.gov.uk</w:t>
      </w:r>
      <w:r w:rsidRPr="00E17F38">
        <w:rPr>
          <w:rFonts w:ascii="Open Sans" w:hAnsi="Open Sans" w:cs="Open Sans"/>
          <w:b/>
          <w:szCs w:val="24"/>
        </w:rPr>
        <w:t xml:space="preserve">] </w:t>
      </w:r>
    </w:p>
    <w:p w14:paraId="54B7C2DC" w14:textId="77777777" w:rsidR="00493B1C" w:rsidRPr="00E17F38" w:rsidRDefault="00493B1C" w:rsidP="00A26895">
      <w:pPr>
        <w:jc w:val="both"/>
        <w:rPr>
          <w:rFonts w:ascii="Open Sans" w:hAnsi="Open Sans" w:cs="Open Sans"/>
          <w:szCs w:val="24"/>
        </w:rPr>
      </w:pPr>
    </w:p>
    <w:p w14:paraId="54B7C2DD" w14:textId="48715909" w:rsidR="00C64B39" w:rsidRPr="00E17F38" w:rsidRDefault="00E17F38" w:rsidP="00A26895">
      <w:pPr>
        <w:jc w:val="both"/>
        <w:rPr>
          <w:rFonts w:ascii="Open Sans" w:hAnsi="Open Sans" w:cs="Open Sans"/>
          <w:szCs w:val="24"/>
        </w:rPr>
      </w:pPr>
      <w:r w:rsidRPr="00E17F38">
        <w:rPr>
          <w:rFonts w:ascii="Open Sans" w:hAnsi="Open Sans" w:cs="Open Sans"/>
          <w:szCs w:val="24"/>
        </w:rPr>
        <w:t>22</w:t>
      </w:r>
      <w:r w:rsidRPr="00E17F38">
        <w:rPr>
          <w:rFonts w:ascii="Open Sans" w:hAnsi="Open Sans" w:cs="Open Sans"/>
          <w:szCs w:val="24"/>
          <w:vertAlign w:val="superscript"/>
        </w:rPr>
        <w:t>nd</w:t>
      </w:r>
      <w:r w:rsidRPr="00E17F38">
        <w:rPr>
          <w:rFonts w:ascii="Open Sans" w:hAnsi="Open Sans" w:cs="Open Sans"/>
          <w:szCs w:val="24"/>
        </w:rPr>
        <w:t xml:space="preserve"> September 2022</w:t>
      </w:r>
    </w:p>
    <w:p w14:paraId="54B7C2DE" w14:textId="77777777" w:rsidR="00C64B39" w:rsidRPr="00E17F38" w:rsidRDefault="00C64B39" w:rsidP="00A26895">
      <w:pPr>
        <w:jc w:val="both"/>
        <w:rPr>
          <w:rFonts w:ascii="Open Sans" w:hAnsi="Open Sans" w:cs="Open Sans"/>
          <w:szCs w:val="24"/>
        </w:rPr>
      </w:pPr>
      <w:r w:rsidRPr="00E17F38">
        <w:rPr>
          <w:rFonts w:ascii="Open Sans" w:hAnsi="Open Sans" w:cs="Open Sans"/>
          <w:szCs w:val="24"/>
        </w:rPr>
        <w:t xml:space="preserve"> </w:t>
      </w:r>
    </w:p>
    <w:p w14:paraId="54B7C2DF" w14:textId="5B04CAE7" w:rsidR="00C64B39" w:rsidRPr="00E17F38" w:rsidRDefault="0017138D" w:rsidP="00A26895">
      <w:pPr>
        <w:jc w:val="both"/>
        <w:rPr>
          <w:rFonts w:ascii="Open Sans" w:hAnsi="Open Sans" w:cs="Open Sans"/>
          <w:szCs w:val="24"/>
        </w:rPr>
      </w:pPr>
      <w:r w:rsidRPr="00E17F38">
        <w:rPr>
          <w:rFonts w:ascii="Open Sans" w:hAnsi="Open Sans" w:cs="Open Sans"/>
          <w:szCs w:val="24"/>
        </w:rPr>
        <w:t xml:space="preserve">Dear </w:t>
      </w:r>
      <w:r w:rsidR="00E17F38" w:rsidRPr="00E17F38">
        <w:rPr>
          <w:rFonts w:ascii="Open Sans" w:hAnsi="Open Sans" w:cs="Open Sans"/>
          <w:szCs w:val="24"/>
        </w:rPr>
        <w:t xml:space="preserve">Ms </w:t>
      </w:r>
      <w:r w:rsidR="00493B1C" w:rsidRPr="00E17F38">
        <w:rPr>
          <w:rFonts w:ascii="Open Sans" w:hAnsi="Open Sans" w:cs="Open Sans"/>
          <w:szCs w:val="24"/>
        </w:rPr>
        <w:t>Holman</w:t>
      </w:r>
    </w:p>
    <w:p w14:paraId="54B7C2E0" w14:textId="77777777" w:rsidR="00C64B39" w:rsidRPr="00E17F38" w:rsidRDefault="00C64B39" w:rsidP="00A26895">
      <w:pPr>
        <w:jc w:val="both"/>
        <w:rPr>
          <w:rFonts w:ascii="Open Sans" w:hAnsi="Open Sans" w:cs="Open Sans"/>
          <w:szCs w:val="24"/>
        </w:rPr>
      </w:pPr>
    </w:p>
    <w:p w14:paraId="54B7C2E1" w14:textId="145B4304" w:rsidR="00C64B39" w:rsidRPr="00E17F38" w:rsidRDefault="00C64B39" w:rsidP="00A26895">
      <w:pPr>
        <w:jc w:val="both"/>
        <w:rPr>
          <w:rFonts w:ascii="Open Sans" w:hAnsi="Open Sans" w:cs="Open Sans"/>
          <w:i/>
          <w:color w:val="FF0000"/>
          <w:szCs w:val="24"/>
        </w:rPr>
      </w:pPr>
      <w:r w:rsidRPr="00E17F38">
        <w:rPr>
          <w:rFonts w:ascii="Open Sans" w:hAnsi="Open Sans" w:cs="Open Sans"/>
          <w:b/>
          <w:szCs w:val="24"/>
          <w:u w:val="single"/>
        </w:rPr>
        <w:t>PLANNING APPLICATION</w:t>
      </w:r>
      <w:r w:rsidR="00E17F38" w:rsidRPr="00E17F38">
        <w:rPr>
          <w:rFonts w:ascii="Open Sans" w:hAnsi="Open Sans" w:cs="Open Sans"/>
          <w:b/>
          <w:szCs w:val="24"/>
          <w:u w:val="single"/>
        </w:rPr>
        <w:t xml:space="preserve">: </w:t>
      </w:r>
      <w:bookmarkStart w:id="0" w:name="_GoBack"/>
      <w:r w:rsidR="00493B1C" w:rsidRPr="00E17F38">
        <w:rPr>
          <w:rFonts w:ascii="Open Sans" w:hAnsi="Open Sans" w:cs="Open Sans"/>
          <w:b/>
          <w:szCs w:val="24"/>
          <w:u w:val="single"/>
        </w:rPr>
        <w:t>P/2022/0733</w:t>
      </w:r>
      <w:bookmarkEnd w:id="0"/>
    </w:p>
    <w:p w14:paraId="54B7C2E2" w14:textId="77777777" w:rsidR="00C64B39" w:rsidRPr="00E17F38" w:rsidRDefault="00C64B39" w:rsidP="00A26895">
      <w:pPr>
        <w:jc w:val="both"/>
        <w:rPr>
          <w:rFonts w:ascii="Open Sans" w:hAnsi="Open Sans" w:cs="Open Sans"/>
          <w:b/>
          <w:szCs w:val="24"/>
        </w:rPr>
      </w:pPr>
    </w:p>
    <w:p w14:paraId="54B7C2E3" w14:textId="77777777" w:rsidR="00C64B39" w:rsidRPr="00E17F38" w:rsidRDefault="00493B1C" w:rsidP="00A26895">
      <w:pPr>
        <w:jc w:val="both"/>
        <w:rPr>
          <w:rFonts w:ascii="Open Sans" w:hAnsi="Open Sans" w:cs="Open Sans"/>
          <w:b/>
          <w:szCs w:val="24"/>
        </w:rPr>
      </w:pPr>
      <w:r w:rsidRPr="00E17F38">
        <w:rPr>
          <w:rFonts w:ascii="Open Sans" w:hAnsi="Open Sans" w:cs="Open Sans"/>
          <w:b/>
          <w:szCs w:val="24"/>
        </w:rPr>
        <w:t>DEMOLITION OF EXISTING DWELLING AND ERECTION OF REPLACEMENT DWELLING; The Mount, Tower Hill, Acrefair, Wrexham</w:t>
      </w:r>
    </w:p>
    <w:p w14:paraId="54B7C2E4" w14:textId="77777777" w:rsidR="00C64B39" w:rsidRPr="00E17F38" w:rsidRDefault="00C64B39" w:rsidP="00A26895">
      <w:pPr>
        <w:jc w:val="both"/>
        <w:rPr>
          <w:rFonts w:ascii="Open Sans" w:hAnsi="Open Sans" w:cs="Open Sans"/>
          <w:b/>
          <w:szCs w:val="24"/>
          <w:u w:val="single"/>
        </w:rPr>
      </w:pPr>
    </w:p>
    <w:p w14:paraId="54B7C2E5" w14:textId="36CFCB98" w:rsidR="00C64B39" w:rsidRPr="00E17F38" w:rsidRDefault="00A01844" w:rsidP="00A26895">
      <w:pPr>
        <w:jc w:val="both"/>
        <w:rPr>
          <w:rFonts w:ascii="Open Sans" w:hAnsi="Open Sans" w:cs="Open Sans"/>
          <w:szCs w:val="24"/>
        </w:rPr>
      </w:pPr>
      <w:r w:rsidRPr="00E17F38">
        <w:rPr>
          <w:rFonts w:ascii="Open Sans" w:hAnsi="Open Sans" w:cs="Open Sans"/>
          <w:szCs w:val="24"/>
        </w:rPr>
        <w:t>Thank y</w:t>
      </w:r>
      <w:r w:rsidR="00E17F38" w:rsidRPr="00E17F38">
        <w:rPr>
          <w:rFonts w:ascii="Open Sans" w:hAnsi="Open Sans" w:cs="Open Sans"/>
          <w:szCs w:val="24"/>
        </w:rPr>
        <w:t xml:space="preserve">ou for your consultation notification </w:t>
      </w:r>
      <w:r w:rsidRPr="00E17F38">
        <w:rPr>
          <w:rFonts w:ascii="Open Sans" w:hAnsi="Open Sans" w:cs="Open Sans"/>
          <w:szCs w:val="24"/>
        </w:rPr>
        <w:t xml:space="preserve">of </w:t>
      </w:r>
      <w:r w:rsidR="00CA3517" w:rsidRPr="00E17F38">
        <w:rPr>
          <w:rFonts w:ascii="Open Sans" w:hAnsi="Open Sans" w:cs="Open Sans"/>
          <w:szCs w:val="24"/>
        </w:rPr>
        <w:t>06 September 2022</w:t>
      </w:r>
      <w:r w:rsidR="00C01F66" w:rsidRPr="00E17F38">
        <w:rPr>
          <w:rFonts w:ascii="Open Sans" w:hAnsi="Open Sans" w:cs="Open Sans"/>
          <w:szCs w:val="24"/>
        </w:rPr>
        <w:t xml:space="preserve"> </w:t>
      </w:r>
      <w:r w:rsidR="00C64B39" w:rsidRPr="00E17F38">
        <w:rPr>
          <w:rFonts w:ascii="Open Sans" w:hAnsi="Open Sans" w:cs="Open Sans"/>
          <w:szCs w:val="24"/>
        </w:rPr>
        <w:t>seeking the views of The Coal Authority on the above planning application.</w:t>
      </w:r>
    </w:p>
    <w:p w14:paraId="54B7C2E6" w14:textId="77777777" w:rsidR="00C64B39" w:rsidRPr="00E17F38" w:rsidRDefault="00C64B39" w:rsidP="00306D09">
      <w:pPr>
        <w:jc w:val="both"/>
        <w:rPr>
          <w:rFonts w:ascii="Open Sans" w:hAnsi="Open Sans" w:cs="Open Sans"/>
        </w:rPr>
      </w:pPr>
    </w:p>
    <w:p w14:paraId="54B7C2E7" w14:textId="77777777" w:rsidR="00C64B39" w:rsidRPr="00E17F38" w:rsidRDefault="00C64B39" w:rsidP="00B66389">
      <w:pPr>
        <w:jc w:val="both"/>
        <w:rPr>
          <w:rFonts w:ascii="Open Sans" w:hAnsi="Open Sans" w:cs="Open Sans"/>
          <w:szCs w:val="24"/>
        </w:rPr>
      </w:pPr>
      <w:r w:rsidRPr="00E17F38">
        <w:rPr>
          <w:rFonts w:ascii="Open Sans" w:hAnsi="Open Sans" w:cs="Open Sans"/>
          <w:szCs w:val="24"/>
        </w:rPr>
        <w:t xml:space="preserve">The Coal Authority is a non-departmental public body sponsored by the </w:t>
      </w:r>
      <w:r w:rsidR="00522FFD" w:rsidRPr="00E17F38">
        <w:rPr>
          <w:rFonts w:ascii="Open Sans" w:hAnsi="Open Sans" w:cs="Open Sans"/>
          <w:szCs w:val="24"/>
        </w:rPr>
        <w:t>Department of Business, Energy &amp; Industrial Strategy</w:t>
      </w:r>
      <w:r w:rsidRPr="00E17F38">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6E77AD13" w14:textId="77777777" w:rsidR="00E17F38" w:rsidRPr="00E17F38" w:rsidRDefault="00E17F38" w:rsidP="00B66389">
      <w:pPr>
        <w:jc w:val="both"/>
        <w:rPr>
          <w:rFonts w:ascii="Open Sans" w:hAnsi="Open Sans" w:cs="Open Sans"/>
          <w:u w:val="single"/>
        </w:rPr>
      </w:pPr>
    </w:p>
    <w:p w14:paraId="6CD8D351" w14:textId="77777777" w:rsidR="00E17F38" w:rsidRPr="00E17F38" w:rsidRDefault="00E17F38" w:rsidP="00E17F38">
      <w:pPr>
        <w:jc w:val="both"/>
        <w:rPr>
          <w:rFonts w:ascii="Open Sans" w:hAnsi="Open Sans" w:cs="Open Sans"/>
          <w:b/>
          <w:szCs w:val="24"/>
          <w:u w:val="single"/>
          <w:shd w:val="clear" w:color="auto" w:fill="FFFF00"/>
        </w:rPr>
      </w:pPr>
      <w:r w:rsidRPr="00E17F38">
        <w:rPr>
          <w:rFonts w:ascii="Open Sans" w:hAnsi="Open Sans" w:cs="Open Sans"/>
          <w:szCs w:val="24"/>
          <w:u w:val="single"/>
        </w:rPr>
        <w:t xml:space="preserve">The Coal Authority Response: </w:t>
      </w:r>
      <w:r w:rsidRPr="00E17F38">
        <w:rPr>
          <w:rFonts w:ascii="Open Sans" w:hAnsi="Open Sans" w:cs="Open Sans"/>
          <w:b/>
          <w:szCs w:val="24"/>
          <w:u w:val="single"/>
        </w:rPr>
        <w:t>Material Consideration</w:t>
      </w:r>
      <w:r w:rsidRPr="00E17F38">
        <w:rPr>
          <w:rFonts w:ascii="Open Sans" w:hAnsi="Open Sans" w:cs="Open Sans"/>
          <w:szCs w:val="24"/>
          <w:u w:val="single"/>
        </w:rPr>
        <w:t xml:space="preserve"> </w:t>
      </w:r>
    </w:p>
    <w:p w14:paraId="552FB93E" w14:textId="77777777" w:rsidR="00E17F38" w:rsidRPr="00E17F38" w:rsidRDefault="00E17F38" w:rsidP="00E17F38">
      <w:pPr>
        <w:jc w:val="both"/>
        <w:rPr>
          <w:rFonts w:ascii="Open Sans" w:hAnsi="Open Sans" w:cs="Open Sans"/>
          <w:b/>
          <w:szCs w:val="24"/>
          <w:u w:val="single"/>
        </w:rPr>
      </w:pPr>
    </w:p>
    <w:p w14:paraId="22E2723E" w14:textId="77777777" w:rsidR="00E17F38" w:rsidRPr="00E17F38" w:rsidRDefault="00E17F38" w:rsidP="00E17F38">
      <w:pPr>
        <w:jc w:val="both"/>
        <w:rPr>
          <w:rFonts w:ascii="Open Sans" w:hAnsi="Open Sans" w:cs="Open Sans"/>
          <w:iCs/>
          <w:shd w:val="clear" w:color="auto" w:fill="FFFF00"/>
        </w:rPr>
      </w:pPr>
      <w:r w:rsidRPr="00E17F38">
        <w:rPr>
          <w:rFonts w:ascii="Open Sans" w:hAnsi="Open Sans" w:cs="Open Sans"/>
          <w:szCs w:val="24"/>
        </w:rPr>
        <w:t xml:space="preserve">I have reviewed the site location plans and the proposals and supporting information available to view on the LPA website and can confirm that part of the site </w:t>
      </w:r>
      <w:r w:rsidRPr="00E17F38">
        <w:rPr>
          <w:rFonts w:ascii="Open Sans" w:hAnsi="Open Sans" w:cs="Open Sans"/>
          <w:iCs/>
        </w:rPr>
        <w:t xml:space="preserve">falls within the defined Development High Risk Area. </w:t>
      </w:r>
    </w:p>
    <w:p w14:paraId="64456B85" w14:textId="77777777" w:rsidR="00E17F38" w:rsidRPr="00E17F38" w:rsidRDefault="00E17F38" w:rsidP="00E17F38">
      <w:pPr>
        <w:jc w:val="both"/>
        <w:rPr>
          <w:rFonts w:ascii="Open Sans" w:hAnsi="Open Sans" w:cs="Open Sans"/>
          <w:szCs w:val="24"/>
        </w:rPr>
      </w:pPr>
    </w:p>
    <w:p w14:paraId="1816E242" w14:textId="77777777" w:rsidR="00E17F38" w:rsidRDefault="00E17F38" w:rsidP="00E17F38">
      <w:pPr>
        <w:jc w:val="both"/>
        <w:rPr>
          <w:rFonts w:ascii="Open Sans" w:hAnsi="Open Sans" w:cs="Open Sans"/>
          <w:iCs/>
        </w:rPr>
      </w:pPr>
      <w:r w:rsidRPr="00E17F38">
        <w:rPr>
          <w:rFonts w:ascii="Open Sans" w:hAnsi="Open Sans" w:cs="Open Sans"/>
          <w:iCs/>
        </w:rPr>
        <w:t xml:space="preserve">The Coal Authority records indicate that there is a recorded mine entry </w:t>
      </w:r>
      <w:r>
        <w:rPr>
          <w:rFonts w:ascii="Open Sans" w:hAnsi="Open Sans" w:cs="Open Sans"/>
          <w:iCs/>
        </w:rPr>
        <w:t>within 20m of the southern site boundary.</w:t>
      </w:r>
      <w:r w:rsidRPr="00E17F38">
        <w:t xml:space="preserve"> </w:t>
      </w:r>
      <w:r w:rsidRPr="00E17F38">
        <w:rPr>
          <w:rFonts w:ascii="Open Sans" w:hAnsi="Open Sans" w:cs="Open Sans"/>
          <w:iCs/>
        </w:rPr>
        <w:t xml:space="preserve">We hold no treatment details </w:t>
      </w:r>
      <w:r>
        <w:rPr>
          <w:rFonts w:ascii="Open Sans" w:hAnsi="Open Sans" w:cs="Open Sans"/>
          <w:iCs/>
        </w:rPr>
        <w:t xml:space="preserve">for this feature and its </w:t>
      </w:r>
      <w:r w:rsidRPr="00E17F38">
        <w:rPr>
          <w:rFonts w:ascii="Open Sans" w:hAnsi="Open Sans" w:cs="Open Sans"/>
          <w:iCs/>
        </w:rPr>
        <w:t>recorded positi</w:t>
      </w:r>
      <w:r>
        <w:rPr>
          <w:rFonts w:ascii="Open Sans" w:hAnsi="Open Sans" w:cs="Open Sans"/>
          <w:iCs/>
        </w:rPr>
        <w:t xml:space="preserve">on </w:t>
      </w:r>
      <w:r w:rsidRPr="00E17F38">
        <w:rPr>
          <w:rFonts w:ascii="Open Sans" w:hAnsi="Open Sans" w:cs="Open Sans"/>
          <w:iCs/>
        </w:rPr>
        <w:t>may be subject to significant departure. Untreated mine entries also pose a potential risk to surface stability and public safety.</w:t>
      </w:r>
    </w:p>
    <w:p w14:paraId="0D1D0A9E" w14:textId="77777777" w:rsidR="00E17F38" w:rsidRDefault="00E17F38" w:rsidP="00E17F38">
      <w:pPr>
        <w:jc w:val="both"/>
        <w:rPr>
          <w:rFonts w:ascii="Open Sans" w:hAnsi="Open Sans" w:cs="Open Sans"/>
          <w:iCs/>
        </w:rPr>
      </w:pPr>
    </w:p>
    <w:p w14:paraId="57CAFD21" w14:textId="36887129" w:rsidR="00E17F38" w:rsidRPr="00E17F38" w:rsidRDefault="00500B36" w:rsidP="00E17F38">
      <w:pPr>
        <w:jc w:val="both"/>
        <w:rPr>
          <w:rFonts w:ascii="Open Sans" w:hAnsi="Open Sans" w:cs="Open Sans"/>
          <w:iCs/>
        </w:rPr>
      </w:pPr>
      <w:r>
        <w:rPr>
          <w:rFonts w:ascii="Open Sans" w:hAnsi="Open Sans" w:cs="Open Sans"/>
          <w:iCs/>
        </w:rPr>
        <w:lastRenderedPageBreak/>
        <w:t xml:space="preserve">However, the parts </w:t>
      </w:r>
      <w:r w:rsidR="00E17F38" w:rsidRPr="00E17F38">
        <w:rPr>
          <w:rFonts w:ascii="Open Sans" w:hAnsi="Open Sans" w:cs="Open Sans"/>
          <w:iCs/>
        </w:rPr>
        <w:t xml:space="preserve">of the site where the </w:t>
      </w:r>
      <w:r w:rsidR="00E17F38">
        <w:rPr>
          <w:rFonts w:ascii="Open Sans" w:hAnsi="Open Sans" w:cs="Open Sans"/>
          <w:iCs/>
        </w:rPr>
        <w:t>erection of the replacement dwelling and detached double garage</w:t>
      </w:r>
      <w:r w:rsidR="00253FC5">
        <w:rPr>
          <w:rFonts w:ascii="Open Sans" w:hAnsi="Open Sans" w:cs="Open Sans"/>
          <w:iCs/>
        </w:rPr>
        <w:t xml:space="preserve"> are </w:t>
      </w:r>
      <w:r>
        <w:rPr>
          <w:rFonts w:ascii="Open Sans" w:hAnsi="Open Sans" w:cs="Open Sans"/>
          <w:iCs/>
        </w:rPr>
        <w:t xml:space="preserve">proposed </w:t>
      </w:r>
      <w:r w:rsidR="00E17F38" w:rsidRPr="00E17F38">
        <w:rPr>
          <w:rFonts w:ascii="Open Sans" w:hAnsi="Open Sans" w:cs="Open Sans"/>
          <w:iCs/>
        </w:rPr>
        <w:t xml:space="preserve">lies outside of the defined High Risk Area. Therefore we do not consider that a Coal Mining Risk Assessment is necessary to support this proposal and we </w:t>
      </w:r>
      <w:r w:rsidR="00E17F38" w:rsidRPr="00E17F38">
        <w:rPr>
          <w:rFonts w:ascii="Open Sans" w:hAnsi="Open Sans" w:cs="Open Sans"/>
          <w:b/>
          <w:iCs/>
        </w:rPr>
        <w:t>do not object</w:t>
      </w:r>
      <w:r w:rsidR="00E17F38" w:rsidRPr="00E17F38">
        <w:rPr>
          <w:rFonts w:ascii="Open Sans" w:hAnsi="Open Sans" w:cs="Open Sans"/>
          <w:iCs/>
        </w:rPr>
        <w:t xml:space="preserve"> to this planning application.</w:t>
      </w:r>
    </w:p>
    <w:p w14:paraId="215DC10B" w14:textId="77777777" w:rsidR="00E17F38" w:rsidRPr="00E17F38" w:rsidRDefault="00E17F38" w:rsidP="00E17F38">
      <w:pPr>
        <w:jc w:val="both"/>
        <w:rPr>
          <w:rFonts w:ascii="Open Sans" w:hAnsi="Open Sans" w:cs="Open Sans"/>
          <w:iCs/>
        </w:rPr>
      </w:pPr>
    </w:p>
    <w:p w14:paraId="24C3859C" w14:textId="7085F9FB" w:rsidR="00E17F38" w:rsidRPr="00E17F38" w:rsidRDefault="00500B36" w:rsidP="00E17F38">
      <w:pPr>
        <w:jc w:val="both"/>
        <w:rPr>
          <w:rFonts w:ascii="Open Sans" w:hAnsi="Open Sans" w:cs="Open Sans"/>
          <w:iCs/>
        </w:rPr>
      </w:pPr>
      <w:r>
        <w:rPr>
          <w:rFonts w:ascii="Open Sans" w:hAnsi="Open Sans" w:cs="Open Sans"/>
          <w:iCs/>
        </w:rPr>
        <w:t xml:space="preserve">The Coal Authority notes that </w:t>
      </w:r>
      <w:r w:rsidR="00E17F38" w:rsidRPr="00E17F38">
        <w:rPr>
          <w:rFonts w:ascii="Open Sans" w:hAnsi="Open Sans" w:cs="Open Sans"/>
          <w:iCs/>
        </w:rPr>
        <w:t>as the site lies within an area where coal mining activity has taken place it is requested that the following wording is included as an Informative Note on any planning permission granted:</w:t>
      </w:r>
    </w:p>
    <w:p w14:paraId="7BE97780" w14:textId="77777777" w:rsidR="00E17F38" w:rsidRPr="00E17F38" w:rsidRDefault="00E17F38" w:rsidP="00E17F38">
      <w:pPr>
        <w:jc w:val="both"/>
        <w:rPr>
          <w:rFonts w:ascii="Open Sans" w:hAnsi="Open Sans" w:cs="Open Sans"/>
          <w:iCs/>
        </w:rPr>
      </w:pPr>
    </w:p>
    <w:p w14:paraId="469A74CB" w14:textId="77777777" w:rsidR="00E17F38" w:rsidRPr="00E17F38" w:rsidRDefault="00E17F38" w:rsidP="00E17F38">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p>
    <w:p w14:paraId="2E7F5D00" w14:textId="77777777" w:rsidR="00E17F38" w:rsidRPr="00E17F38" w:rsidRDefault="00E17F38" w:rsidP="00E17F38">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r w:rsidRPr="00E17F38">
        <w:rPr>
          <w:rFonts w:ascii="Open Sans" w:hAnsi="Open Sans" w:cs="Open Sans"/>
          <w:b/>
          <w:i/>
          <w:szCs w:val="24"/>
        </w:rPr>
        <w:t>The proposed development lies within a coal mining area which may contain unrecorded coal mining related hazards.  If any coal mining feature is encountered during development, this should be reported immediately to the Coal Authority on 0345 762 6848.</w:t>
      </w:r>
    </w:p>
    <w:p w14:paraId="671F86E4" w14:textId="77777777" w:rsidR="00E17F38" w:rsidRPr="00E17F38" w:rsidRDefault="00E17F38" w:rsidP="00E17F38">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p>
    <w:p w14:paraId="3F86B404" w14:textId="77777777" w:rsidR="00E17F38" w:rsidRPr="00E17F38" w:rsidRDefault="00E17F38" w:rsidP="00E17F38">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r w:rsidRPr="00E17F38">
        <w:rPr>
          <w:rFonts w:ascii="Open Sans" w:hAnsi="Open Sans" w:cs="Open Sans"/>
          <w:b/>
          <w:i/>
          <w:szCs w:val="24"/>
        </w:rPr>
        <w:t>Further information is also available on the Coal Authority website at:</w:t>
      </w:r>
    </w:p>
    <w:p w14:paraId="2DB4D977" w14:textId="77777777" w:rsidR="00E17F38" w:rsidRPr="00E17F38" w:rsidRDefault="00A9768D" w:rsidP="00E17F38">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hyperlink r:id="rId7" w:history="1">
        <w:r w:rsidR="00E17F38" w:rsidRPr="00E17F38">
          <w:rPr>
            <w:rStyle w:val="Hyperlink"/>
            <w:rFonts w:ascii="Open Sans" w:hAnsi="Open Sans" w:cs="Open Sans"/>
            <w:b/>
            <w:i/>
            <w:szCs w:val="24"/>
            <w:lang w:val="en-US"/>
          </w:rPr>
          <w:t>www.gov.uk/coalauthority</w:t>
        </w:r>
      </w:hyperlink>
    </w:p>
    <w:p w14:paraId="0E07862C" w14:textId="77777777" w:rsidR="00E17F38" w:rsidRPr="00E17F38" w:rsidRDefault="00E17F38" w:rsidP="00E17F38">
      <w:pPr>
        <w:pBdr>
          <w:top w:val="single" w:sz="4" w:space="1" w:color="auto"/>
          <w:left w:val="single" w:sz="4" w:space="4" w:color="auto"/>
          <w:bottom w:val="single" w:sz="4" w:space="1" w:color="auto"/>
          <w:right w:val="single" w:sz="4" w:space="4" w:color="auto"/>
        </w:pBdr>
        <w:jc w:val="both"/>
        <w:rPr>
          <w:rFonts w:ascii="Open Sans" w:hAnsi="Open Sans" w:cs="Open Sans"/>
          <w:iCs/>
        </w:rPr>
      </w:pPr>
    </w:p>
    <w:p w14:paraId="51B2F497" w14:textId="77777777" w:rsidR="00E17F38" w:rsidRPr="00E17F38" w:rsidRDefault="00E17F38" w:rsidP="00E17F38">
      <w:pPr>
        <w:jc w:val="both"/>
        <w:rPr>
          <w:rFonts w:ascii="Open Sans" w:hAnsi="Open Sans" w:cs="Open Sans"/>
          <w:iCs/>
        </w:rPr>
      </w:pPr>
    </w:p>
    <w:p w14:paraId="595E1DF2" w14:textId="77777777" w:rsidR="00E17F38" w:rsidRPr="00E17F38" w:rsidRDefault="00E17F38" w:rsidP="00E17F38">
      <w:pPr>
        <w:jc w:val="both"/>
        <w:rPr>
          <w:rFonts w:ascii="Open Sans" w:hAnsi="Open Sans" w:cs="Open Sans"/>
        </w:rPr>
      </w:pPr>
      <w:r w:rsidRPr="00E17F38">
        <w:rPr>
          <w:rFonts w:ascii="Open Sans" w:hAnsi="Open Sans" w:cs="Open Sans"/>
          <w:szCs w:val="24"/>
        </w:rPr>
        <w:t>Please do not hesitate to contact me if you would like to discuss this matter further.</w:t>
      </w:r>
    </w:p>
    <w:p w14:paraId="0AAFA5A2" w14:textId="77777777" w:rsidR="00E17F38" w:rsidRPr="00E17F38" w:rsidRDefault="00E17F38" w:rsidP="00E17F38">
      <w:pPr>
        <w:rPr>
          <w:rFonts w:ascii="Open Sans" w:hAnsi="Open Sans" w:cs="Open Sans"/>
          <w:szCs w:val="24"/>
        </w:rPr>
      </w:pPr>
    </w:p>
    <w:p w14:paraId="20B9C30D" w14:textId="6AF6C9E9" w:rsidR="00E17F38" w:rsidRPr="00E17F38" w:rsidRDefault="00E17F38" w:rsidP="00E17F38">
      <w:pPr>
        <w:rPr>
          <w:rFonts w:ascii="Open Sans" w:hAnsi="Open Sans" w:cs="Open Sans"/>
          <w:b/>
        </w:rPr>
      </w:pPr>
      <w:r w:rsidRPr="00E17F38">
        <w:rPr>
          <w:rFonts w:ascii="Open Sans" w:hAnsi="Open Sans" w:cs="Open Sans"/>
          <w:szCs w:val="24"/>
        </w:rPr>
        <w:t xml:space="preserve">Yours sincerely, </w:t>
      </w:r>
    </w:p>
    <w:p w14:paraId="117C9255" w14:textId="08FE0041" w:rsidR="00E17F38" w:rsidRPr="00E17F38" w:rsidRDefault="00A9768D" w:rsidP="00E17F38">
      <w:pPr>
        <w:rPr>
          <w:rFonts w:ascii="Open Sans" w:hAnsi="Open Sans" w:cs="Open Sans"/>
          <w:b/>
        </w:rPr>
      </w:pPr>
      <w:r>
        <w:rPr>
          <w:rFonts w:ascii="Open Sans" w:hAnsi="Open Sans" w:cs="Open Sans"/>
          <w:noProof/>
          <w:szCs w:val="24"/>
        </w:rPr>
        <w:drawing>
          <wp:inline distT="0" distB="0" distL="0" distR="0" wp14:anchorId="743D404E" wp14:editId="1F57DE75">
            <wp:extent cx="1847850" cy="504825"/>
            <wp:effectExtent l="0" t="0" r="0" b="0"/>
            <wp:docPr id="4"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pic:cNvPicPr>
                      <a:picLocks noChangeAspect="1" noChangeArrowheads="1"/>
                    </pic:cNvPicPr>
                  </pic:nvPicPr>
                  <pic:blipFill>
                    <a:blip r:embed="rId8">
                      <a:extLst>
                        <a:ext uri="{28A0092B-C50C-407E-A947-70E740481C1C}">
                          <a14:useLocalDpi xmlns:a14="http://schemas.microsoft.com/office/drawing/2010/main" val="0"/>
                        </a:ext>
                      </a:extLst>
                    </a:blip>
                    <a:srcRect l="14262" t="27586" r="6029" b="26437"/>
                    <a:stretch>
                      <a:fillRect/>
                    </a:stretch>
                  </pic:blipFill>
                  <pic:spPr bwMode="auto">
                    <a:xfrm>
                      <a:off x="0" y="0"/>
                      <a:ext cx="1847850" cy="504825"/>
                    </a:xfrm>
                    <a:prstGeom prst="rect">
                      <a:avLst/>
                    </a:prstGeom>
                    <a:noFill/>
                    <a:ln>
                      <a:noFill/>
                    </a:ln>
                  </pic:spPr>
                </pic:pic>
              </a:graphicData>
            </a:graphic>
          </wp:inline>
        </w:drawing>
      </w:r>
    </w:p>
    <w:p w14:paraId="73067ABA" w14:textId="77777777" w:rsidR="00E17F38" w:rsidRPr="00E17F38" w:rsidRDefault="00E17F38" w:rsidP="00E17F38">
      <w:pPr>
        <w:jc w:val="both"/>
        <w:rPr>
          <w:rFonts w:ascii="Open Sans" w:hAnsi="Open Sans" w:cs="Open Sans"/>
          <w:b/>
        </w:rPr>
      </w:pPr>
      <w:r w:rsidRPr="00E17F38">
        <w:rPr>
          <w:rFonts w:ascii="Open Sans" w:hAnsi="Open Sans" w:cs="Open Sans"/>
          <w:b/>
        </w:rPr>
        <w:t xml:space="preserve">Peter Woodcock | </w:t>
      </w:r>
      <w:r w:rsidRPr="00E17F38">
        <w:rPr>
          <w:rFonts w:ascii="Open Sans" w:hAnsi="Open Sans" w:cs="Open Sans"/>
        </w:rPr>
        <w:t>BSc (Hons)</w:t>
      </w:r>
    </w:p>
    <w:p w14:paraId="5A9F2615" w14:textId="77777777" w:rsidR="00E17F38" w:rsidRPr="00E17F38" w:rsidRDefault="00E17F38" w:rsidP="00E17F38">
      <w:pPr>
        <w:jc w:val="both"/>
        <w:rPr>
          <w:rFonts w:ascii="Open Sans" w:hAnsi="Open Sans" w:cs="Open Sans"/>
          <w:b/>
        </w:rPr>
      </w:pPr>
      <w:r w:rsidRPr="00E17F38">
        <w:rPr>
          <w:rFonts w:ascii="Open Sans" w:hAnsi="Open Sans" w:cs="Open Sans"/>
          <w:b/>
        </w:rPr>
        <w:t>Trainee Planning Manager</w:t>
      </w:r>
    </w:p>
    <w:p w14:paraId="14830B0B" w14:textId="3E15C02C" w:rsidR="00E17F38" w:rsidRPr="00E17F38" w:rsidRDefault="00E17F38" w:rsidP="00B66389">
      <w:pPr>
        <w:jc w:val="both"/>
        <w:rPr>
          <w:rFonts w:ascii="Open Sans" w:hAnsi="Open Sans" w:cs="Open Sans"/>
          <w:u w:val="single"/>
        </w:rPr>
      </w:pPr>
    </w:p>
    <w:p w14:paraId="54B7C304" w14:textId="47DC8A3F" w:rsidR="00C64B39" w:rsidRPr="00E17F38" w:rsidRDefault="00C64B39" w:rsidP="00B66389">
      <w:pPr>
        <w:jc w:val="both"/>
        <w:rPr>
          <w:rFonts w:ascii="Open Sans" w:hAnsi="Open Sans" w:cs="Open Sans"/>
          <w:u w:val="single"/>
        </w:rPr>
      </w:pPr>
      <w:r w:rsidRPr="00E17F38">
        <w:rPr>
          <w:rFonts w:ascii="Open Sans" w:hAnsi="Open Sans" w:cs="Open Sans"/>
          <w:u w:val="single"/>
        </w:rPr>
        <w:t>Disclaimer</w:t>
      </w:r>
    </w:p>
    <w:p w14:paraId="54B7C305" w14:textId="77777777" w:rsidR="00C64B39" w:rsidRPr="00E17F38" w:rsidRDefault="00C64B39" w:rsidP="00B66389">
      <w:pPr>
        <w:jc w:val="both"/>
        <w:rPr>
          <w:rFonts w:ascii="Open Sans" w:hAnsi="Open Sans" w:cs="Open Sans"/>
        </w:rPr>
      </w:pPr>
    </w:p>
    <w:p w14:paraId="54B7C309" w14:textId="57BB4DB5" w:rsidR="00C64B39" w:rsidRPr="00500B36" w:rsidRDefault="002E4D9F" w:rsidP="00B66389">
      <w:pPr>
        <w:jc w:val="both"/>
        <w:rPr>
          <w:rFonts w:ascii="Open Sans" w:hAnsi="Open Sans" w:cs="Open Sans"/>
        </w:rPr>
      </w:pPr>
      <w:r w:rsidRPr="00E17F38">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E17F38">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500B36"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7C30C" w14:textId="77777777" w:rsidR="008E410B" w:rsidRDefault="008E410B">
      <w:r>
        <w:separator/>
      </w:r>
    </w:p>
  </w:endnote>
  <w:endnote w:type="continuationSeparator" w:id="0">
    <w:p w14:paraId="54B7C30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MS Reference Sans Serif"/>
    <w:charset w:val="00"/>
    <w:family w:val="swiss"/>
    <w:pitch w:val="variable"/>
    <w:sig w:usb0="00000001"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C31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B7C311"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C312" w14:textId="5ABC1DB6"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9768D">
      <w:rPr>
        <w:rStyle w:val="PageNumber"/>
        <w:rFonts w:ascii="Arial" w:hAnsi="Arial" w:cs="Arial"/>
        <w:noProof/>
      </w:rPr>
      <w:t>2</w:t>
    </w:r>
    <w:r w:rsidRPr="009F4C8D">
      <w:rPr>
        <w:rStyle w:val="PageNumber"/>
        <w:rFonts w:ascii="Arial" w:hAnsi="Arial" w:cs="Arial"/>
      </w:rPr>
      <w:fldChar w:fldCharType="end"/>
    </w:r>
  </w:p>
  <w:p w14:paraId="54B7C313" w14:textId="77777777" w:rsidR="00C64B39" w:rsidRDefault="00C64B39">
    <w:pPr>
      <w:pStyle w:val="Footer"/>
    </w:pPr>
    <w:r>
      <w:br/>
    </w:r>
  </w:p>
  <w:p w14:paraId="54B7C31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4B7C31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C317" w14:textId="343F519B"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9768D">
      <w:rPr>
        <w:rStyle w:val="PageNumber"/>
        <w:rFonts w:ascii="Arial" w:hAnsi="Arial" w:cs="Arial"/>
        <w:noProof/>
      </w:rPr>
      <w:t>1</w:t>
    </w:r>
    <w:r w:rsidRPr="009F4C8D">
      <w:rPr>
        <w:rStyle w:val="PageNumber"/>
        <w:rFonts w:ascii="Arial" w:hAnsi="Arial" w:cs="Arial"/>
      </w:rPr>
      <w:fldChar w:fldCharType="end"/>
    </w:r>
  </w:p>
  <w:p w14:paraId="54B7C318" w14:textId="77777777" w:rsidR="00C64B39" w:rsidRDefault="00C64B39" w:rsidP="00C36F35">
    <w:pPr>
      <w:pStyle w:val="Footer"/>
      <w:rPr>
        <w:rFonts w:ascii="Arial" w:hAnsi="Arial"/>
        <w:color w:val="000000"/>
        <w:sz w:val="20"/>
      </w:rPr>
    </w:pPr>
  </w:p>
  <w:p w14:paraId="54B7C319" w14:textId="77777777" w:rsidR="00C64B39" w:rsidRDefault="00C64B39" w:rsidP="00C36F35">
    <w:pPr>
      <w:pStyle w:val="Footer"/>
      <w:rPr>
        <w:rFonts w:ascii="Arial" w:hAnsi="Arial"/>
        <w:color w:val="000000"/>
        <w:sz w:val="20"/>
      </w:rPr>
    </w:pPr>
  </w:p>
  <w:p w14:paraId="54B7C31A" w14:textId="77777777" w:rsidR="00C64B39" w:rsidRDefault="00C64B39" w:rsidP="00C36F35">
    <w:pPr>
      <w:pStyle w:val="Footer"/>
      <w:rPr>
        <w:rFonts w:ascii="Arial" w:hAnsi="Arial"/>
        <w:color w:val="000000"/>
        <w:sz w:val="20"/>
      </w:rPr>
    </w:pPr>
  </w:p>
  <w:p w14:paraId="54B7C31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4B7C31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7C30A" w14:textId="77777777" w:rsidR="008E410B" w:rsidRDefault="008E410B">
      <w:r>
        <w:separator/>
      </w:r>
    </w:p>
  </w:footnote>
  <w:footnote w:type="continuationSeparator" w:id="0">
    <w:p w14:paraId="54B7C30B"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C30E"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C30F"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C316" w14:textId="0417E5D9" w:rsidR="00C64B39" w:rsidRDefault="00A9768D">
    <w:pPr>
      <w:pStyle w:val="Header"/>
    </w:pPr>
    <w:r>
      <w:rPr>
        <w:noProof/>
      </w:rPr>
      <w:drawing>
        <wp:anchor distT="0" distB="0" distL="114300" distR="114300" simplePos="0" relativeHeight="251658752" behindDoc="0" locked="0" layoutInCell="1" allowOverlap="1" wp14:anchorId="54B7C31D" wp14:editId="3CD64B6A">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4B7C31E" wp14:editId="63CF7E83">
          <wp:extent cx="1104900" cy="962025"/>
          <wp:effectExtent l="0" t="0" r="0" b="0"/>
          <wp:docPr id="2" name="Picture 2"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54B7C31F" wp14:editId="47AB0AC2">
              <wp:simplePos x="0" y="0"/>
              <wp:positionH relativeFrom="column">
                <wp:posOffset>3267075</wp:posOffset>
              </wp:positionH>
              <wp:positionV relativeFrom="page">
                <wp:posOffset>605790</wp:posOffset>
              </wp:positionV>
              <wp:extent cx="3362325" cy="1892300"/>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B7C32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4B7C32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4B7C32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4B7C324" w14:textId="77777777" w:rsidR="00C64B39" w:rsidRPr="007A4BD1" w:rsidRDefault="00C64B39" w:rsidP="00306D09">
                          <w:pPr>
                            <w:rPr>
                              <w:rFonts w:ascii="Arial" w:hAnsi="Arial" w:cs="Arial"/>
                              <w:b/>
                              <w:sz w:val="20"/>
                            </w:rPr>
                          </w:pPr>
                          <w:r>
                            <w:rPr>
                              <w:rFonts w:ascii="Arial" w:hAnsi="Arial" w:cs="Arial"/>
                              <w:b/>
                              <w:sz w:val="20"/>
                            </w:rPr>
                            <w:t>Nottinghamshire</w:t>
                          </w:r>
                        </w:p>
                        <w:p w14:paraId="54B7C32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4B7C326" w14:textId="77777777" w:rsidR="00C64B39" w:rsidRDefault="00C64B39" w:rsidP="00306D09">
                          <w:pPr>
                            <w:rPr>
                              <w:rFonts w:ascii="Arial" w:hAnsi="Arial" w:cs="Arial"/>
                              <w:b/>
                              <w:noProof/>
                              <w:sz w:val="20"/>
                            </w:rPr>
                          </w:pPr>
                        </w:p>
                        <w:p w14:paraId="54B7C32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4B7C328" w14:textId="77777777" w:rsidR="00C64B39" w:rsidRDefault="00C64B39" w:rsidP="00306D09">
                          <w:pPr>
                            <w:rPr>
                              <w:rFonts w:ascii="Arial" w:hAnsi="Arial" w:cs="Arial"/>
                              <w:b/>
                              <w:sz w:val="20"/>
                            </w:rPr>
                          </w:pPr>
                          <w:r>
                            <w:rPr>
                              <w:rFonts w:ascii="Arial" w:hAnsi="Arial" w:cs="Arial"/>
                              <w:b/>
                              <w:noProof/>
                              <w:sz w:val="20"/>
                            </w:rPr>
                            <w:tab/>
                          </w:r>
                        </w:p>
                        <w:p w14:paraId="54B7C32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4B7C32A" w14:textId="77777777" w:rsidR="00C64B39" w:rsidRDefault="00C64B39" w:rsidP="00306D09">
                          <w:pPr>
                            <w:rPr>
                              <w:rFonts w:ascii="Arial" w:hAnsi="Arial" w:cs="Arial"/>
                              <w:b/>
                              <w:sz w:val="20"/>
                            </w:rPr>
                          </w:pPr>
                        </w:p>
                        <w:p w14:paraId="54B7C32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4B7C32C" w14:textId="77777777" w:rsidR="00C64B39" w:rsidRDefault="00C64B39" w:rsidP="00306D09">
                          <w:pPr>
                            <w:rPr>
                              <w:rFonts w:ascii="Arial" w:hAnsi="Arial" w:cs="Arial"/>
                              <w:b/>
                              <w:sz w:val="20"/>
                            </w:rPr>
                          </w:pPr>
                          <w:r>
                            <w:rPr>
                              <w:rFonts w:ascii="Arial" w:hAnsi="Arial" w:cs="Arial"/>
                              <w:b/>
                              <w:sz w:val="20"/>
                            </w:rPr>
                            <w:t xml:space="preserve"> </w:t>
                          </w:r>
                        </w:p>
                        <w:p w14:paraId="54B7C32D" w14:textId="77777777" w:rsidR="00C64B39" w:rsidRDefault="00C64B39" w:rsidP="00306D09">
                          <w:pPr>
                            <w:tabs>
                              <w:tab w:val="left" w:pos="658"/>
                            </w:tabs>
                            <w:rPr>
                              <w:rFonts w:ascii="Arial" w:hAnsi="Arial" w:cs="Arial"/>
                              <w:b/>
                              <w:sz w:val="20"/>
                            </w:rPr>
                          </w:pPr>
                        </w:p>
                        <w:p w14:paraId="54B7C32E" w14:textId="77777777" w:rsidR="00C64B39" w:rsidRDefault="00C64B39" w:rsidP="00306D09">
                          <w:pPr>
                            <w:tabs>
                              <w:tab w:val="left" w:pos="658"/>
                            </w:tabs>
                            <w:rPr>
                              <w:rFonts w:ascii="Arial" w:hAnsi="Arial" w:cs="Arial"/>
                              <w:b/>
                              <w:sz w:val="20"/>
                            </w:rPr>
                          </w:pPr>
                        </w:p>
                        <w:p w14:paraId="54B7C32F" w14:textId="77777777" w:rsidR="00C64B39" w:rsidRDefault="00C64B39" w:rsidP="00306D09">
                          <w:pPr>
                            <w:tabs>
                              <w:tab w:val="left" w:pos="658"/>
                            </w:tabs>
                            <w:rPr>
                              <w:rFonts w:ascii="Arial" w:hAnsi="Arial" w:cs="Arial"/>
                              <w:b/>
                              <w:sz w:val="20"/>
                            </w:rPr>
                          </w:pPr>
                        </w:p>
                        <w:p w14:paraId="54B7C330" w14:textId="77777777" w:rsidR="00C64B39" w:rsidRPr="002B2F7F" w:rsidRDefault="00C64B39" w:rsidP="00306D09">
                          <w:pPr>
                            <w:tabs>
                              <w:tab w:val="left" w:pos="658"/>
                            </w:tabs>
                            <w:rPr>
                              <w:rFonts w:ascii="Arial" w:hAnsi="Arial" w:cs="Arial"/>
                              <w:b/>
                              <w:sz w:val="22"/>
                            </w:rPr>
                          </w:pPr>
                        </w:p>
                        <w:p w14:paraId="54B7C331"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7C31F"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" stroked="f">
              <v:textbox>
                <w:txbxContent>
                  <w:p w14:paraId="54B7C32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4B7C32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4B7C32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4B7C324" w14:textId="77777777" w:rsidR="00C64B39" w:rsidRPr="007A4BD1" w:rsidRDefault="00C64B39" w:rsidP="00306D09">
                    <w:pPr>
                      <w:rPr>
                        <w:rFonts w:ascii="Arial" w:hAnsi="Arial" w:cs="Arial"/>
                        <w:b/>
                        <w:sz w:val="20"/>
                      </w:rPr>
                    </w:pPr>
                    <w:r>
                      <w:rPr>
                        <w:rFonts w:ascii="Arial" w:hAnsi="Arial" w:cs="Arial"/>
                        <w:b/>
                        <w:sz w:val="20"/>
                      </w:rPr>
                      <w:t>Nottinghamshire</w:t>
                    </w:r>
                  </w:p>
                  <w:p w14:paraId="54B7C32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4B7C326" w14:textId="77777777" w:rsidR="00C64B39" w:rsidRDefault="00C64B39" w:rsidP="00306D09">
                    <w:pPr>
                      <w:rPr>
                        <w:rFonts w:ascii="Arial" w:hAnsi="Arial" w:cs="Arial"/>
                        <w:b/>
                        <w:noProof/>
                        <w:sz w:val="20"/>
                      </w:rPr>
                    </w:pPr>
                  </w:p>
                  <w:p w14:paraId="54B7C32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4B7C328" w14:textId="77777777" w:rsidR="00C64B39" w:rsidRDefault="00C64B39" w:rsidP="00306D09">
                    <w:pPr>
                      <w:rPr>
                        <w:rFonts w:ascii="Arial" w:hAnsi="Arial" w:cs="Arial"/>
                        <w:b/>
                        <w:sz w:val="20"/>
                      </w:rPr>
                    </w:pPr>
                    <w:r>
                      <w:rPr>
                        <w:rFonts w:ascii="Arial" w:hAnsi="Arial" w:cs="Arial"/>
                        <w:b/>
                        <w:noProof/>
                        <w:sz w:val="20"/>
                      </w:rPr>
                      <w:tab/>
                    </w:r>
                  </w:p>
                  <w:p w14:paraId="54B7C32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54B7C32A" w14:textId="77777777" w:rsidR="00C64B39" w:rsidRDefault="00C64B39" w:rsidP="00306D09">
                    <w:pPr>
                      <w:rPr>
                        <w:rFonts w:ascii="Arial" w:hAnsi="Arial" w:cs="Arial"/>
                        <w:b/>
                        <w:sz w:val="20"/>
                      </w:rPr>
                    </w:pPr>
                  </w:p>
                  <w:p w14:paraId="54B7C32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54B7C32C" w14:textId="77777777" w:rsidR="00C64B39" w:rsidRDefault="00C64B39" w:rsidP="00306D09">
                    <w:pPr>
                      <w:rPr>
                        <w:rFonts w:ascii="Arial" w:hAnsi="Arial" w:cs="Arial"/>
                        <w:b/>
                        <w:sz w:val="20"/>
                      </w:rPr>
                    </w:pPr>
                    <w:r>
                      <w:rPr>
                        <w:rFonts w:ascii="Arial" w:hAnsi="Arial" w:cs="Arial"/>
                        <w:b/>
                        <w:sz w:val="20"/>
                      </w:rPr>
                      <w:t xml:space="preserve"> </w:t>
                    </w:r>
                  </w:p>
                  <w:p w14:paraId="54B7C32D" w14:textId="77777777" w:rsidR="00C64B39" w:rsidRDefault="00C64B39" w:rsidP="00306D09">
                    <w:pPr>
                      <w:tabs>
                        <w:tab w:val="left" w:pos="658"/>
                      </w:tabs>
                      <w:rPr>
                        <w:rFonts w:ascii="Arial" w:hAnsi="Arial" w:cs="Arial"/>
                        <w:b/>
                        <w:sz w:val="20"/>
                      </w:rPr>
                    </w:pPr>
                  </w:p>
                  <w:p w14:paraId="54B7C32E" w14:textId="77777777" w:rsidR="00C64B39" w:rsidRDefault="00C64B39" w:rsidP="00306D09">
                    <w:pPr>
                      <w:tabs>
                        <w:tab w:val="left" w:pos="658"/>
                      </w:tabs>
                      <w:rPr>
                        <w:rFonts w:ascii="Arial" w:hAnsi="Arial" w:cs="Arial"/>
                        <w:b/>
                        <w:sz w:val="20"/>
                      </w:rPr>
                    </w:pPr>
                  </w:p>
                  <w:p w14:paraId="54B7C32F" w14:textId="77777777" w:rsidR="00C64B39" w:rsidRDefault="00C64B39" w:rsidP="00306D09">
                    <w:pPr>
                      <w:tabs>
                        <w:tab w:val="left" w:pos="658"/>
                      </w:tabs>
                      <w:rPr>
                        <w:rFonts w:ascii="Arial" w:hAnsi="Arial" w:cs="Arial"/>
                        <w:b/>
                        <w:sz w:val="20"/>
                      </w:rPr>
                    </w:pPr>
                  </w:p>
                  <w:p w14:paraId="54B7C330" w14:textId="77777777" w:rsidR="00C64B39" w:rsidRPr="002B2F7F" w:rsidRDefault="00C64B39" w:rsidP="00306D09">
                    <w:pPr>
                      <w:tabs>
                        <w:tab w:val="left" w:pos="658"/>
                      </w:tabs>
                      <w:rPr>
                        <w:rFonts w:ascii="Arial" w:hAnsi="Arial" w:cs="Arial"/>
                        <w:b/>
                        <w:sz w:val="22"/>
                      </w:rPr>
                    </w:pPr>
                  </w:p>
                  <w:p w14:paraId="54B7C331"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54B7C320" wp14:editId="00343F2F">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icG4GuTYml3nLgRHzMn1ZGymClYFvTTXdCG5rsMJtP+21LaG1KzDFZo3+n01+ZvpE4N7PwiOJWWDBP6U7cxQ==" w:salt="0lnCJZ85HK8Bix2YYllmaw=="/>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3FC5"/>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00B36"/>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4D0A"/>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9768D"/>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17F38"/>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4B7C2D7"/>
  <w15:docId w15:val="{C6E4BFED-FC4A-461E-9B9A-11551475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ov.uk/coalauthorit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484</Words>
  <Characters>2759</Characters>
  <Application>Microsoft Office Word</Application>
  <DocSecurity>12</DocSecurity>
  <Lines>22</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Bethan Jones</cp:lastModifiedBy>
  <cp:revision>2</cp:revision>
  <cp:lastPrinted>2013-10-23T13:51:00Z</cp:lastPrinted>
  <dcterms:created xsi:type="dcterms:W3CDTF">2022-09-22T14:59:00Z</dcterms:created>
  <dcterms:modified xsi:type="dcterms:W3CDTF">2022-09-22T14:59:00Z</dcterms:modified>
</cp:coreProperties>
</file>