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C0D84" w14:textId="64FBE017" w:rsidR="002D7195" w:rsidRDefault="002E4160">
      <w:pPr>
        <w:rPr>
          <w:b/>
        </w:rPr>
      </w:pPr>
      <w:r>
        <w:rPr>
          <w:b/>
        </w:rPr>
        <w:t>HERITAGE IMPACT STATEMENT</w:t>
      </w:r>
    </w:p>
    <w:p w14:paraId="1C1777C5" w14:textId="592CCB9C" w:rsidR="002E4160" w:rsidRDefault="002B649A">
      <w:pPr>
        <w:rPr>
          <w:bCs/>
        </w:rPr>
      </w:pPr>
      <w:r>
        <w:rPr>
          <w:bCs/>
        </w:rPr>
        <w:t>The proposed development is concerning Westview House, Hanmer SY13 3BS.</w:t>
      </w:r>
    </w:p>
    <w:p w14:paraId="4B44C120" w14:textId="51B3CEA6" w:rsidR="009401B3" w:rsidRDefault="009401B3">
      <w:pPr>
        <w:rPr>
          <w:bCs/>
        </w:rPr>
      </w:pPr>
    </w:p>
    <w:p w14:paraId="6C9D3CF3" w14:textId="258A149F" w:rsidR="009401B3" w:rsidRDefault="009401B3" w:rsidP="009401B3">
      <w:pPr>
        <w:jc w:val="center"/>
        <w:rPr>
          <w:bCs/>
        </w:rPr>
      </w:pPr>
      <w:r>
        <w:rPr>
          <w:noProof/>
        </w:rPr>
        <w:drawing>
          <wp:inline distT="0" distB="0" distL="0" distR="0" wp14:anchorId="18F17335" wp14:editId="39A3F40F">
            <wp:extent cx="2103120" cy="1576990"/>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05664" cy="1578897"/>
                    </a:xfrm>
                    <a:prstGeom prst="rect">
                      <a:avLst/>
                    </a:prstGeom>
                    <a:noFill/>
                    <a:ln>
                      <a:noFill/>
                    </a:ln>
                  </pic:spPr>
                </pic:pic>
              </a:graphicData>
            </a:graphic>
          </wp:inline>
        </w:drawing>
      </w:r>
    </w:p>
    <w:p w14:paraId="5654E591" w14:textId="51D64082" w:rsidR="00BF5A4F" w:rsidRDefault="002B649A" w:rsidP="00BF5A4F">
      <w:pPr>
        <w:rPr>
          <w:bCs/>
        </w:rPr>
      </w:pPr>
      <w:r>
        <w:rPr>
          <w:bCs/>
        </w:rPr>
        <w:t xml:space="preserve">This is a Grade </w:t>
      </w:r>
      <w:r w:rsidR="00B4026D">
        <w:rPr>
          <w:bCs/>
        </w:rPr>
        <w:t>2</w:t>
      </w:r>
      <w:r>
        <w:rPr>
          <w:bCs/>
        </w:rPr>
        <w:t xml:space="preserve"> listed building</w:t>
      </w:r>
      <w:r w:rsidR="00FB166C">
        <w:rPr>
          <w:bCs/>
        </w:rPr>
        <w:t xml:space="preserve">. </w:t>
      </w:r>
      <w:r w:rsidR="00E25CA1">
        <w:rPr>
          <w:bCs/>
        </w:rPr>
        <w:t xml:space="preserve">The following information has been copied from the </w:t>
      </w:r>
      <w:r w:rsidR="00B4026D">
        <w:rPr>
          <w:bCs/>
        </w:rPr>
        <w:t>British Listed Buildings website.</w:t>
      </w:r>
    </w:p>
    <w:p w14:paraId="0DFD5D62" w14:textId="77777777" w:rsidR="003C3E37" w:rsidRDefault="003C3E37" w:rsidP="00BF5A4F">
      <w:pPr>
        <w:rPr>
          <w:bCs/>
        </w:rPr>
      </w:pPr>
    </w:p>
    <w:p w14:paraId="06EB3832" w14:textId="77777777" w:rsidR="003C3E37" w:rsidRDefault="003C3E37" w:rsidP="00BF5A4F">
      <w:pPr>
        <w:rPr>
          <w:bCs/>
        </w:rPr>
      </w:pPr>
    </w:p>
    <w:p w14:paraId="106D3DDA" w14:textId="2DA2ED65" w:rsidR="005E0E25" w:rsidRPr="005E0E25" w:rsidRDefault="005E3732" w:rsidP="00BF5A4F">
      <w:pPr>
        <w:rPr>
          <w:bCs/>
          <w:u w:val="single"/>
        </w:rPr>
      </w:pPr>
      <w:r>
        <w:rPr>
          <w:noProof/>
        </w:rPr>
        <w:drawing>
          <wp:anchor distT="0" distB="0" distL="114300" distR="114300" simplePos="0" relativeHeight="251658240" behindDoc="0" locked="0" layoutInCell="1" allowOverlap="1" wp14:anchorId="4B9376DC" wp14:editId="703F2CEA">
            <wp:simplePos x="0" y="0"/>
            <wp:positionH relativeFrom="column">
              <wp:posOffset>-434340</wp:posOffset>
            </wp:positionH>
            <wp:positionV relativeFrom="paragraph">
              <wp:posOffset>8890</wp:posOffset>
            </wp:positionV>
            <wp:extent cx="1943100" cy="4318068"/>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43100" cy="4318068"/>
                    </a:xfrm>
                    <a:prstGeom prst="rect">
                      <a:avLst/>
                    </a:prstGeom>
                    <a:noFill/>
                    <a:ln>
                      <a:noFill/>
                    </a:ln>
                  </pic:spPr>
                </pic:pic>
              </a:graphicData>
            </a:graphic>
            <wp14:sizeRelH relativeFrom="page">
              <wp14:pctWidth>0</wp14:pctWidth>
            </wp14:sizeRelH>
            <wp14:sizeRelV relativeFrom="page">
              <wp14:pctHeight>0</wp14:pctHeight>
            </wp14:sizeRelV>
          </wp:anchor>
        </w:drawing>
      </w:r>
      <w:r w:rsidR="005E0E25" w:rsidRPr="005E0E25">
        <w:rPr>
          <w:rFonts w:eastAsia="Times New Roman" w:cstheme="minorHAnsi"/>
          <w:color w:val="222222"/>
          <w:u w:val="single"/>
          <w:lang w:val="en-US"/>
        </w:rPr>
        <w:t>Coordinates</w:t>
      </w:r>
    </w:p>
    <w:p w14:paraId="49EA9AC7" w14:textId="77777777" w:rsidR="005E0E25" w:rsidRPr="005E0E25" w:rsidRDefault="005E0E25" w:rsidP="005E0E25">
      <w:pPr>
        <w:spacing w:after="0" w:line="240" w:lineRule="auto"/>
        <w:rPr>
          <w:rFonts w:ascii="inherit" w:eastAsia="Times New Roman" w:hAnsi="inherit" w:cs="Open Sans"/>
          <w:color w:val="000000"/>
          <w:sz w:val="19"/>
          <w:szCs w:val="19"/>
          <w:lang w:val="en-US"/>
        </w:rPr>
      </w:pPr>
      <w:r w:rsidRPr="005E0E25">
        <w:rPr>
          <w:rFonts w:ascii="inherit" w:eastAsia="Times New Roman" w:hAnsi="inherit" w:cs="Open Sans"/>
          <w:color w:val="000000"/>
          <w:sz w:val="19"/>
          <w:szCs w:val="19"/>
          <w:lang w:val="en-US"/>
        </w:rPr>
        <w:t>Latitude: 52.9634 / 52°57'48"N</w:t>
      </w:r>
    </w:p>
    <w:p w14:paraId="4840A22E" w14:textId="03E83C92" w:rsidR="005E0E25" w:rsidRPr="005E0E25" w:rsidRDefault="005E0E25" w:rsidP="005E0E25">
      <w:pPr>
        <w:spacing w:after="0" w:line="240" w:lineRule="auto"/>
        <w:rPr>
          <w:rFonts w:ascii="inherit" w:eastAsia="Times New Roman" w:hAnsi="inherit" w:cs="Open Sans"/>
          <w:color w:val="000000"/>
          <w:sz w:val="19"/>
          <w:szCs w:val="19"/>
          <w:lang w:val="en-US"/>
        </w:rPr>
      </w:pPr>
      <w:r w:rsidRPr="005E0E25">
        <w:rPr>
          <w:rFonts w:ascii="inherit" w:eastAsia="Times New Roman" w:hAnsi="inherit" w:cs="Open Sans"/>
          <w:color w:val="000000"/>
          <w:sz w:val="19"/>
          <w:szCs w:val="19"/>
          <w:lang w:val="en-US"/>
        </w:rPr>
        <w:t>Longitude: -2.7997 / 2°47'58"W</w:t>
      </w:r>
    </w:p>
    <w:p w14:paraId="5B19CD4A" w14:textId="2F3AEA19" w:rsidR="005E0E25" w:rsidRDefault="005E0E25" w:rsidP="005E0E25">
      <w:pPr>
        <w:spacing w:after="0" w:line="240" w:lineRule="auto"/>
        <w:rPr>
          <w:rFonts w:ascii="inherit" w:eastAsia="Times New Roman" w:hAnsi="inherit" w:cs="Open Sans"/>
          <w:color w:val="000000"/>
          <w:sz w:val="19"/>
          <w:szCs w:val="19"/>
          <w:lang w:val="en-US"/>
        </w:rPr>
      </w:pPr>
      <w:r w:rsidRPr="005E0E25">
        <w:rPr>
          <w:rFonts w:ascii="inherit" w:eastAsia="Times New Roman" w:hAnsi="inherit" w:cs="Open Sans"/>
          <w:color w:val="000000"/>
          <w:sz w:val="19"/>
          <w:szCs w:val="19"/>
          <w:lang w:val="en-US"/>
        </w:rPr>
        <w:t>OS Grid: SJ463409</w:t>
      </w:r>
    </w:p>
    <w:p w14:paraId="1D31B749" w14:textId="6E9D80E5" w:rsidR="00E25CA1" w:rsidRPr="005E0E25" w:rsidRDefault="00E25CA1" w:rsidP="005E0E25">
      <w:pPr>
        <w:spacing w:after="0" w:line="240" w:lineRule="auto"/>
        <w:rPr>
          <w:rFonts w:ascii="inherit" w:eastAsia="Times New Roman" w:hAnsi="inherit" w:cs="Open Sans"/>
          <w:color w:val="000000"/>
          <w:sz w:val="19"/>
          <w:szCs w:val="19"/>
          <w:lang w:val="en-US"/>
        </w:rPr>
      </w:pPr>
    </w:p>
    <w:p w14:paraId="16F8F56A" w14:textId="77777777" w:rsidR="005E0E25" w:rsidRPr="005E0E25" w:rsidRDefault="005E0E25" w:rsidP="00300B44">
      <w:pPr>
        <w:shd w:val="clear" w:color="auto" w:fill="FFFFFF" w:themeFill="background1"/>
        <w:spacing w:after="0" w:line="240" w:lineRule="auto"/>
        <w:rPr>
          <w:rFonts w:eastAsia="Times New Roman" w:cstheme="minorHAnsi"/>
          <w:color w:val="333333"/>
          <w:lang w:val="en-US"/>
        </w:rPr>
      </w:pPr>
      <w:r w:rsidRPr="005E0E25">
        <w:rPr>
          <w:rFonts w:eastAsia="Times New Roman" w:cstheme="minorHAnsi"/>
          <w:b/>
          <w:bCs/>
          <w:color w:val="510000"/>
          <w:lang w:val="en-US"/>
        </w:rPr>
        <w:t>Entry Name:</w:t>
      </w:r>
      <w:r w:rsidRPr="005E0E25">
        <w:rPr>
          <w:rFonts w:eastAsia="Times New Roman" w:cstheme="minorHAnsi"/>
          <w:color w:val="333333"/>
          <w:lang w:val="en-US"/>
        </w:rPr>
        <w:t> Bryn Rossett (West View House)</w:t>
      </w:r>
    </w:p>
    <w:p w14:paraId="67EBA3DE" w14:textId="77777777" w:rsidR="005E0E25" w:rsidRPr="005E0E25" w:rsidRDefault="005E0E25" w:rsidP="00300B44">
      <w:pPr>
        <w:shd w:val="clear" w:color="auto" w:fill="FFFFFF" w:themeFill="background1"/>
        <w:spacing w:after="0" w:line="240" w:lineRule="auto"/>
        <w:rPr>
          <w:rFonts w:eastAsia="Times New Roman" w:cstheme="minorHAnsi"/>
          <w:color w:val="333333"/>
          <w:lang w:val="en-US"/>
        </w:rPr>
      </w:pPr>
      <w:r w:rsidRPr="005E0E25">
        <w:rPr>
          <w:rFonts w:eastAsia="Times New Roman" w:cstheme="minorHAnsi"/>
          <w:b/>
          <w:bCs/>
          <w:color w:val="510000"/>
          <w:lang w:val="en-US"/>
        </w:rPr>
        <w:t>Listing Date:</w:t>
      </w:r>
      <w:r w:rsidRPr="005E0E25">
        <w:rPr>
          <w:rFonts w:eastAsia="Times New Roman" w:cstheme="minorHAnsi"/>
          <w:color w:val="333333"/>
          <w:lang w:val="en-US"/>
        </w:rPr>
        <w:t> 16 November 1962</w:t>
      </w:r>
    </w:p>
    <w:p w14:paraId="55FA7CF9" w14:textId="77777777" w:rsidR="005E0E25" w:rsidRPr="005E0E25" w:rsidRDefault="005E0E25" w:rsidP="00300B44">
      <w:pPr>
        <w:shd w:val="clear" w:color="auto" w:fill="FFFFFF" w:themeFill="background1"/>
        <w:spacing w:after="0" w:line="240" w:lineRule="auto"/>
        <w:rPr>
          <w:rFonts w:eastAsia="Times New Roman" w:cstheme="minorHAnsi"/>
          <w:color w:val="333333"/>
          <w:lang w:val="en-US"/>
        </w:rPr>
      </w:pPr>
      <w:r w:rsidRPr="005E0E25">
        <w:rPr>
          <w:rFonts w:eastAsia="Times New Roman" w:cstheme="minorHAnsi"/>
          <w:b/>
          <w:bCs/>
          <w:color w:val="510000"/>
          <w:lang w:val="en-US"/>
        </w:rPr>
        <w:t>Last Amended:</w:t>
      </w:r>
      <w:r w:rsidRPr="005E0E25">
        <w:rPr>
          <w:rFonts w:eastAsia="Times New Roman" w:cstheme="minorHAnsi"/>
          <w:color w:val="333333"/>
          <w:lang w:val="en-US"/>
        </w:rPr>
        <w:t> 15 November 2005</w:t>
      </w:r>
    </w:p>
    <w:p w14:paraId="059949EE" w14:textId="77777777" w:rsidR="005E0E25" w:rsidRPr="005E0E25" w:rsidRDefault="005E0E25" w:rsidP="00300B44">
      <w:pPr>
        <w:shd w:val="clear" w:color="auto" w:fill="FFFFFF" w:themeFill="background1"/>
        <w:spacing w:after="0" w:line="240" w:lineRule="auto"/>
        <w:rPr>
          <w:rFonts w:eastAsia="Times New Roman" w:cstheme="minorHAnsi"/>
          <w:color w:val="333333"/>
          <w:lang w:val="en-US"/>
        </w:rPr>
      </w:pPr>
      <w:r w:rsidRPr="005E0E25">
        <w:rPr>
          <w:rFonts w:eastAsia="Times New Roman" w:cstheme="minorHAnsi"/>
          <w:b/>
          <w:bCs/>
          <w:color w:val="510000"/>
          <w:lang w:val="en-US"/>
        </w:rPr>
        <w:t>Grade:</w:t>
      </w:r>
      <w:r w:rsidRPr="005E0E25">
        <w:rPr>
          <w:rFonts w:eastAsia="Times New Roman" w:cstheme="minorHAnsi"/>
          <w:color w:val="333333"/>
          <w:lang w:val="en-US"/>
        </w:rPr>
        <w:t> II</w:t>
      </w:r>
    </w:p>
    <w:p w14:paraId="64B5F165" w14:textId="77777777" w:rsidR="005E0E25" w:rsidRPr="005E0E25" w:rsidRDefault="005E0E25" w:rsidP="00300B44">
      <w:pPr>
        <w:shd w:val="clear" w:color="auto" w:fill="FFFFFF" w:themeFill="background1"/>
        <w:spacing w:after="0" w:line="240" w:lineRule="auto"/>
        <w:rPr>
          <w:rFonts w:eastAsia="Times New Roman" w:cstheme="minorHAnsi"/>
          <w:color w:val="333333"/>
          <w:lang w:val="en-US"/>
        </w:rPr>
      </w:pPr>
      <w:r w:rsidRPr="005E0E25">
        <w:rPr>
          <w:rFonts w:eastAsia="Times New Roman" w:cstheme="minorHAnsi"/>
          <w:b/>
          <w:bCs/>
          <w:color w:val="510000"/>
          <w:lang w:val="en-US"/>
        </w:rPr>
        <w:t>Source:</w:t>
      </w:r>
      <w:r w:rsidRPr="005E0E25">
        <w:rPr>
          <w:rFonts w:eastAsia="Times New Roman" w:cstheme="minorHAnsi"/>
          <w:color w:val="333333"/>
          <w:lang w:val="en-US"/>
        </w:rPr>
        <w:t> Cadw</w:t>
      </w:r>
    </w:p>
    <w:p w14:paraId="32FAA9E7" w14:textId="77777777" w:rsidR="005E0E25" w:rsidRPr="005E0E25" w:rsidRDefault="005E0E25" w:rsidP="00300B44">
      <w:pPr>
        <w:shd w:val="clear" w:color="auto" w:fill="FFFFFF" w:themeFill="background1"/>
        <w:spacing w:after="0" w:line="240" w:lineRule="auto"/>
        <w:rPr>
          <w:rFonts w:eastAsia="Times New Roman" w:cstheme="minorHAnsi"/>
          <w:color w:val="333333"/>
          <w:lang w:val="en-US"/>
        </w:rPr>
      </w:pPr>
      <w:r w:rsidRPr="005E0E25">
        <w:rPr>
          <w:rFonts w:eastAsia="Times New Roman" w:cstheme="minorHAnsi"/>
          <w:b/>
          <w:bCs/>
          <w:color w:val="510000"/>
          <w:lang w:val="en-US"/>
        </w:rPr>
        <w:t>Source ID:</w:t>
      </w:r>
      <w:r w:rsidRPr="005E0E25">
        <w:rPr>
          <w:rFonts w:eastAsia="Times New Roman" w:cstheme="minorHAnsi"/>
          <w:color w:val="333333"/>
          <w:lang w:val="en-US"/>
        </w:rPr>
        <w:t> 1663</w:t>
      </w:r>
    </w:p>
    <w:p w14:paraId="5554C035" w14:textId="77777777" w:rsidR="005E0E25" w:rsidRPr="005E0E25" w:rsidRDefault="005E0E25" w:rsidP="00300B44">
      <w:pPr>
        <w:shd w:val="clear" w:color="auto" w:fill="FFFFFF" w:themeFill="background1"/>
        <w:spacing w:after="0" w:line="240" w:lineRule="auto"/>
        <w:rPr>
          <w:rFonts w:eastAsia="Times New Roman" w:cstheme="minorHAnsi"/>
          <w:color w:val="333333"/>
          <w:lang w:val="en-US"/>
        </w:rPr>
      </w:pPr>
      <w:r w:rsidRPr="005E0E25">
        <w:rPr>
          <w:rFonts w:eastAsia="Times New Roman" w:cstheme="minorHAnsi"/>
          <w:b/>
          <w:bCs/>
          <w:color w:val="510000"/>
          <w:lang w:val="en-US"/>
        </w:rPr>
        <w:t>Building Class:</w:t>
      </w:r>
      <w:r w:rsidRPr="005E0E25">
        <w:rPr>
          <w:rFonts w:eastAsia="Times New Roman" w:cstheme="minorHAnsi"/>
          <w:color w:val="333333"/>
          <w:lang w:val="en-US"/>
        </w:rPr>
        <w:t> Domestic</w:t>
      </w:r>
    </w:p>
    <w:p w14:paraId="2F5EA16C" w14:textId="77777777" w:rsidR="005E0E25" w:rsidRPr="005E0E25" w:rsidRDefault="005E0E25" w:rsidP="00300B44">
      <w:pPr>
        <w:shd w:val="clear" w:color="auto" w:fill="FFFFFF" w:themeFill="background1"/>
        <w:spacing w:after="0" w:line="240" w:lineRule="auto"/>
        <w:rPr>
          <w:rFonts w:eastAsia="Times New Roman" w:cstheme="minorHAnsi"/>
          <w:color w:val="333333"/>
          <w:lang w:val="en-US"/>
        </w:rPr>
      </w:pPr>
      <w:r w:rsidRPr="005E0E25">
        <w:rPr>
          <w:rFonts w:eastAsia="Times New Roman" w:cstheme="minorHAnsi"/>
          <w:b/>
          <w:bCs/>
          <w:color w:val="510000"/>
          <w:lang w:val="en-US"/>
        </w:rPr>
        <w:t>Location:</w:t>
      </w:r>
      <w:r w:rsidRPr="005E0E25">
        <w:rPr>
          <w:rFonts w:eastAsia="Times New Roman" w:cstheme="minorHAnsi"/>
          <w:color w:val="333333"/>
          <w:lang w:val="en-US"/>
        </w:rPr>
        <w:t> Reached by private drive on the S side of the A525, approximately 1.5km NNE of Hanmer.</w:t>
      </w:r>
    </w:p>
    <w:p w14:paraId="5C6382DA" w14:textId="77777777" w:rsidR="005E0E25" w:rsidRPr="005E0E25" w:rsidRDefault="005E0E25" w:rsidP="00300B44">
      <w:pPr>
        <w:shd w:val="clear" w:color="auto" w:fill="FFFFFF" w:themeFill="background1"/>
        <w:spacing w:after="0" w:line="240" w:lineRule="auto"/>
        <w:rPr>
          <w:rFonts w:eastAsia="Times New Roman" w:cstheme="minorHAnsi"/>
          <w:color w:val="333333"/>
          <w:lang w:val="en-US"/>
        </w:rPr>
      </w:pPr>
      <w:r w:rsidRPr="005E0E25">
        <w:rPr>
          <w:rFonts w:eastAsia="Times New Roman" w:cstheme="minorHAnsi"/>
          <w:b/>
          <w:bCs/>
          <w:color w:val="510000"/>
          <w:lang w:val="en-US"/>
        </w:rPr>
        <w:t>County:</w:t>
      </w:r>
      <w:r w:rsidRPr="005E0E25">
        <w:rPr>
          <w:rFonts w:eastAsia="Times New Roman" w:cstheme="minorHAnsi"/>
          <w:color w:val="333333"/>
          <w:lang w:val="en-US"/>
        </w:rPr>
        <w:t> Wrexham</w:t>
      </w:r>
    </w:p>
    <w:p w14:paraId="709FBE22" w14:textId="77777777" w:rsidR="005E0E25" w:rsidRPr="005E0E25" w:rsidRDefault="005E0E25" w:rsidP="00300B44">
      <w:pPr>
        <w:shd w:val="clear" w:color="auto" w:fill="FFFFFF" w:themeFill="background1"/>
        <w:spacing w:after="0" w:line="240" w:lineRule="auto"/>
        <w:rPr>
          <w:rFonts w:eastAsia="Times New Roman" w:cstheme="minorHAnsi"/>
          <w:color w:val="333333"/>
          <w:lang w:val="en-US"/>
        </w:rPr>
      </w:pPr>
      <w:r w:rsidRPr="005E0E25">
        <w:rPr>
          <w:rFonts w:eastAsia="Times New Roman" w:cstheme="minorHAnsi"/>
          <w:b/>
          <w:bCs/>
          <w:color w:val="510000"/>
          <w:lang w:val="en-US"/>
        </w:rPr>
        <w:t>Community:</w:t>
      </w:r>
      <w:r w:rsidRPr="005E0E25">
        <w:rPr>
          <w:rFonts w:eastAsia="Times New Roman" w:cstheme="minorHAnsi"/>
          <w:color w:val="333333"/>
          <w:lang w:val="en-US"/>
        </w:rPr>
        <w:t> Hanmer</w:t>
      </w:r>
    </w:p>
    <w:p w14:paraId="3B4E0F7E" w14:textId="77777777" w:rsidR="005E0E25" w:rsidRPr="005E0E25" w:rsidRDefault="005E0E25" w:rsidP="00300B44">
      <w:pPr>
        <w:shd w:val="clear" w:color="auto" w:fill="FFFFFF" w:themeFill="background1"/>
        <w:spacing w:after="0" w:line="240" w:lineRule="auto"/>
        <w:rPr>
          <w:rFonts w:eastAsia="Times New Roman" w:cstheme="minorHAnsi"/>
          <w:color w:val="333333"/>
          <w:lang w:val="en-US"/>
        </w:rPr>
      </w:pPr>
      <w:r w:rsidRPr="005E0E25">
        <w:rPr>
          <w:rFonts w:eastAsia="Times New Roman" w:cstheme="minorHAnsi"/>
          <w:b/>
          <w:bCs/>
          <w:color w:val="510000"/>
          <w:lang w:val="en-US"/>
        </w:rPr>
        <w:t>Community:</w:t>
      </w:r>
      <w:r w:rsidRPr="005E0E25">
        <w:rPr>
          <w:rFonts w:eastAsia="Times New Roman" w:cstheme="minorHAnsi"/>
          <w:color w:val="333333"/>
          <w:lang w:val="en-US"/>
        </w:rPr>
        <w:t> Hanmer</w:t>
      </w:r>
    </w:p>
    <w:p w14:paraId="3CB53967" w14:textId="77777777" w:rsidR="005E0E25" w:rsidRPr="005E0E25" w:rsidRDefault="005E0E25" w:rsidP="00300B44">
      <w:pPr>
        <w:shd w:val="clear" w:color="auto" w:fill="FFFFFF" w:themeFill="background1"/>
        <w:spacing w:after="0" w:line="240" w:lineRule="auto"/>
        <w:rPr>
          <w:rFonts w:eastAsia="Times New Roman" w:cstheme="minorHAnsi"/>
          <w:color w:val="333333"/>
          <w:lang w:val="en-US"/>
        </w:rPr>
      </w:pPr>
      <w:r w:rsidRPr="005E0E25">
        <w:rPr>
          <w:rFonts w:eastAsia="Times New Roman" w:cstheme="minorHAnsi"/>
          <w:b/>
          <w:bCs/>
          <w:color w:val="510000"/>
          <w:lang w:val="en-US"/>
        </w:rPr>
        <w:t>Locality:</w:t>
      </w:r>
      <w:r w:rsidRPr="005E0E25">
        <w:rPr>
          <w:rFonts w:eastAsia="Times New Roman" w:cstheme="minorHAnsi"/>
          <w:color w:val="333333"/>
          <w:lang w:val="en-US"/>
        </w:rPr>
        <w:t> Croxton</w:t>
      </w:r>
    </w:p>
    <w:p w14:paraId="08C614F1" w14:textId="049A152B" w:rsidR="004C5B37" w:rsidRDefault="005E0E25" w:rsidP="00300B44">
      <w:pPr>
        <w:shd w:val="clear" w:color="auto" w:fill="FFFFFF" w:themeFill="background1"/>
        <w:spacing w:line="240" w:lineRule="auto"/>
        <w:rPr>
          <w:rFonts w:eastAsia="Times New Roman" w:cstheme="minorHAnsi"/>
          <w:color w:val="333333"/>
          <w:lang w:val="en-US"/>
        </w:rPr>
      </w:pPr>
      <w:r w:rsidRPr="005E0E25">
        <w:rPr>
          <w:rFonts w:eastAsia="Times New Roman" w:cstheme="minorHAnsi"/>
          <w:b/>
          <w:bCs/>
          <w:color w:val="510000"/>
          <w:lang w:val="en-US"/>
        </w:rPr>
        <w:t>Traditional County:</w:t>
      </w:r>
      <w:r w:rsidRPr="005E0E25">
        <w:rPr>
          <w:rFonts w:eastAsia="Times New Roman" w:cstheme="minorHAnsi"/>
          <w:color w:val="333333"/>
          <w:lang w:val="en-US"/>
        </w:rPr>
        <w:t> Flintshire</w:t>
      </w:r>
    </w:p>
    <w:p w14:paraId="462AE9F3" w14:textId="15064C1F" w:rsidR="004C5B37" w:rsidRDefault="004C5B37" w:rsidP="00300B44">
      <w:pPr>
        <w:shd w:val="clear" w:color="auto" w:fill="FFFFFF" w:themeFill="background1"/>
        <w:spacing w:line="240" w:lineRule="auto"/>
        <w:rPr>
          <w:rFonts w:eastAsia="Times New Roman" w:cstheme="minorHAnsi"/>
          <w:color w:val="333333"/>
          <w:lang w:val="en-US"/>
        </w:rPr>
      </w:pPr>
    </w:p>
    <w:p w14:paraId="2AF90483" w14:textId="77777777" w:rsidR="003C3E37" w:rsidRDefault="003C3E37" w:rsidP="00300B44">
      <w:pPr>
        <w:shd w:val="clear" w:color="auto" w:fill="FFFFFF" w:themeFill="background1"/>
        <w:spacing w:line="240" w:lineRule="auto"/>
        <w:rPr>
          <w:rFonts w:eastAsia="Times New Roman" w:cstheme="minorHAnsi"/>
          <w:color w:val="333333"/>
          <w:lang w:val="en-US"/>
        </w:rPr>
      </w:pPr>
    </w:p>
    <w:p w14:paraId="590BC77C" w14:textId="77777777" w:rsidR="003C3E37" w:rsidRDefault="003C3E37" w:rsidP="00300B44">
      <w:pPr>
        <w:shd w:val="clear" w:color="auto" w:fill="FFFFFF" w:themeFill="background1"/>
        <w:spacing w:line="240" w:lineRule="auto"/>
        <w:rPr>
          <w:rFonts w:eastAsia="Times New Roman" w:cstheme="minorHAnsi"/>
          <w:color w:val="333333"/>
          <w:lang w:val="en-US"/>
        </w:rPr>
      </w:pPr>
    </w:p>
    <w:p w14:paraId="39033E01" w14:textId="77777777" w:rsidR="003C3E37" w:rsidRDefault="003C3E37" w:rsidP="00300B44">
      <w:pPr>
        <w:shd w:val="clear" w:color="auto" w:fill="FFFFFF" w:themeFill="background1"/>
        <w:spacing w:line="240" w:lineRule="auto"/>
        <w:rPr>
          <w:rFonts w:eastAsia="Times New Roman" w:cstheme="minorHAnsi"/>
          <w:color w:val="333333"/>
          <w:lang w:val="en-US"/>
        </w:rPr>
      </w:pPr>
    </w:p>
    <w:p w14:paraId="443C8BCD" w14:textId="77777777" w:rsidR="003C3E37" w:rsidRDefault="003C3E37" w:rsidP="00300B44">
      <w:pPr>
        <w:shd w:val="clear" w:color="auto" w:fill="FFFFFF" w:themeFill="background1"/>
        <w:spacing w:line="240" w:lineRule="auto"/>
        <w:rPr>
          <w:rFonts w:eastAsia="Times New Roman" w:cstheme="minorHAnsi"/>
          <w:color w:val="333333"/>
          <w:lang w:val="en-US"/>
        </w:rPr>
      </w:pPr>
    </w:p>
    <w:p w14:paraId="6A6DF681" w14:textId="77777777" w:rsidR="003C3E37" w:rsidRPr="005E0E25" w:rsidRDefault="003C3E37" w:rsidP="00300B44">
      <w:pPr>
        <w:shd w:val="clear" w:color="auto" w:fill="FFFFFF" w:themeFill="background1"/>
        <w:spacing w:line="240" w:lineRule="auto"/>
        <w:rPr>
          <w:rFonts w:eastAsia="Times New Roman" w:cstheme="minorHAnsi"/>
          <w:color w:val="333333"/>
          <w:lang w:val="en-US"/>
        </w:rPr>
      </w:pPr>
    </w:p>
    <w:p w14:paraId="0BF08143" w14:textId="77777777" w:rsidR="00FB166C" w:rsidRPr="00FB166C" w:rsidRDefault="00FB166C" w:rsidP="00FB166C">
      <w:pPr>
        <w:shd w:val="clear" w:color="auto" w:fill="FFFFFF"/>
        <w:spacing w:before="100" w:beforeAutospacing="1" w:after="100" w:afterAutospacing="1" w:line="240" w:lineRule="auto"/>
        <w:outlineLvl w:val="1"/>
        <w:rPr>
          <w:rFonts w:eastAsia="Times New Roman" w:cstheme="minorHAnsi"/>
          <w:color w:val="222222"/>
          <w:u w:val="single"/>
          <w:lang w:val="en-US"/>
        </w:rPr>
      </w:pPr>
      <w:r w:rsidRPr="00FB166C">
        <w:rPr>
          <w:rFonts w:eastAsia="Times New Roman" w:cstheme="minorHAnsi"/>
          <w:color w:val="222222"/>
          <w:u w:val="single"/>
          <w:lang w:val="en-US"/>
        </w:rPr>
        <w:t>History</w:t>
      </w:r>
    </w:p>
    <w:p w14:paraId="249B9F03" w14:textId="77777777" w:rsidR="00FB166C" w:rsidRPr="00FB166C" w:rsidRDefault="00FB166C" w:rsidP="00FB166C">
      <w:pPr>
        <w:shd w:val="clear" w:color="auto" w:fill="FFFFFF"/>
        <w:spacing w:before="100" w:beforeAutospacing="1" w:after="100" w:afterAutospacing="1" w:line="240" w:lineRule="auto"/>
        <w:rPr>
          <w:rFonts w:eastAsia="Times New Roman" w:cstheme="minorHAnsi"/>
          <w:color w:val="000000"/>
          <w:lang w:val="en-US"/>
        </w:rPr>
      </w:pPr>
      <w:r w:rsidRPr="00FB166C">
        <w:rPr>
          <w:rFonts w:eastAsia="Times New Roman" w:cstheme="minorHAnsi"/>
          <w:color w:val="000000"/>
          <w:lang w:val="en-US"/>
        </w:rPr>
        <w:t>An C18 house shown on the 1839 Tithe map. It was extensively and liberally restored, with replacement roof, windows and doors, in the first decade of the C21, including partial rebuilding of the front wall.</w:t>
      </w:r>
    </w:p>
    <w:p w14:paraId="01300E5C" w14:textId="77777777" w:rsidR="00FB166C" w:rsidRPr="00FB166C" w:rsidRDefault="00FB166C" w:rsidP="00FB166C">
      <w:pPr>
        <w:shd w:val="clear" w:color="auto" w:fill="FFFFFF"/>
        <w:spacing w:before="100" w:beforeAutospacing="1" w:after="100" w:afterAutospacing="1" w:line="240" w:lineRule="auto"/>
        <w:outlineLvl w:val="1"/>
        <w:rPr>
          <w:rFonts w:eastAsia="Times New Roman" w:cstheme="minorHAnsi"/>
          <w:color w:val="222222"/>
          <w:u w:val="single"/>
          <w:lang w:val="en-US"/>
        </w:rPr>
      </w:pPr>
      <w:r w:rsidRPr="00FB166C">
        <w:rPr>
          <w:rFonts w:eastAsia="Times New Roman" w:cstheme="minorHAnsi"/>
          <w:color w:val="222222"/>
          <w:u w:val="single"/>
          <w:lang w:val="en-US"/>
        </w:rPr>
        <w:t>Exterior</w:t>
      </w:r>
    </w:p>
    <w:p w14:paraId="2BA391DA" w14:textId="6EFF314D" w:rsidR="00FB166C" w:rsidRDefault="00FB166C" w:rsidP="00FB166C">
      <w:pPr>
        <w:shd w:val="clear" w:color="auto" w:fill="FFFFFF"/>
        <w:spacing w:before="100" w:beforeAutospacing="1" w:after="100" w:afterAutospacing="1" w:line="240" w:lineRule="auto"/>
        <w:rPr>
          <w:rFonts w:eastAsia="Times New Roman" w:cstheme="minorHAnsi"/>
          <w:color w:val="000000"/>
          <w:lang w:val="en-US"/>
        </w:rPr>
      </w:pPr>
      <w:r w:rsidRPr="00FB166C">
        <w:rPr>
          <w:rFonts w:eastAsia="Times New Roman" w:cstheme="minorHAnsi"/>
          <w:color w:val="000000"/>
          <w:lang w:val="en-US"/>
        </w:rPr>
        <w:t xml:space="preserve">A 2½-storey 3-window brick house with slate roof on sawtooth eaves, and rebuilt brick stack to the L of </w:t>
      </w:r>
      <w:r w:rsidR="008F6C23" w:rsidRPr="00FB166C">
        <w:rPr>
          <w:rFonts w:eastAsia="Times New Roman" w:cstheme="minorHAnsi"/>
          <w:color w:val="000000"/>
          <w:lang w:val="en-US"/>
        </w:rPr>
        <w:t>center</w:t>
      </w:r>
      <w:r w:rsidRPr="00FB166C">
        <w:rPr>
          <w:rFonts w:eastAsia="Times New Roman" w:cstheme="minorHAnsi"/>
          <w:color w:val="000000"/>
          <w:lang w:val="en-US"/>
        </w:rPr>
        <w:t xml:space="preserve"> and external stack to the R, the upper part of which is also rebuilt. The front slope has one skylight, the rear slope 5. The entrance is R of </w:t>
      </w:r>
      <w:r w:rsidR="008F6C23" w:rsidRPr="00FB166C">
        <w:rPr>
          <w:rFonts w:eastAsia="Times New Roman" w:cstheme="minorHAnsi"/>
          <w:color w:val="000000"/>
          <w:lang w:val="en-US"/>
        </w:rPr>
        <w:t>center</w:t>
      </w:r>
      <w:r w:rsidRPr="00FB166C">
        <w:rPr>
          <w:rFonts w:eastAsia="Times New Roman" w:cstheme="minorHAnsi"/>
          <w:color w:val="000000"/>
          <w:lang w:val="en-US"/>
        </w:rPr>
        <w:t xml:space="preserve">, a new half-glazed door in an original opening, under a new gabled canopy. It is flanked by 3-light casement windows under original segmental heads, with similar 2-light window further L. In the L gable end is an inserted half-glazed door in the lower storey, a 3-light window in the upper storey and 2-light attic window. The rear has a 2-light window in the lower storey and 1-light window above. </w:t>
      </w:r>
    </w:p>
    <w:p w14:paraId="7E5EFB15" w14:textId="77777777" w:rsidR="00BB10EE" w:rsidRPr="00BB10EE" w:rsidRDefault="00BB10EE" w:rsidP="00BB10EE">
      <w:pPr>
        <w:shd w:val="clear" w:color="auto" w:fill="FFFFFF"/>
        <w:spacing w:before="100" w:beforeAutospacing="1" w:after="100" w:afterAutospacing="1" w:line="240" w:lineRule="auto"/>
        <w:outlineLvl w:val="1"/>
        <w:rPr>
          <w:rFonts w:eastAsia="Times New Roman" w:cstheme="minorHAnsi"/>
          <w:color w:val="222222"/>
          <w:u w:val="single"/>
          <w:lang w:val="en-US"/>
        </w:rPr>
      </w:pPr>
      <w:r w:rsidRPr="00BB10EE">
        <w:rPr>
          <w:rFonts w:eastAsia="Times New Roman" w:cstheme="minorHAnsi"/>
          <w:color w:val="222222"/>
          <w:u w:val="single"/>
          <w:lang w:val="en-US"/>
        </w:rPr>
        <w:t>Reasons for Listing</w:t>
      </w:r>
    </w:p>
    <w:p w14:paraId="1CD35D13" w14:textId="77777777" w:rsidR="00BB10EE" w:rsidRPr="00BB10EE" w:rsidRDefault="00BB10EE" w:rsidP="00BB10EE">
      <w:pPr>
        <w:shd w:val="clear" w:color="auto" w:fill="FFFFFF"/>
        <w:spacing w:before="100" w:beforeAutospacing="1" w:after="100" w:afterAutospacing="1" w:line="240" w:lineRule="auto"/>
        <w:rPr>
          <w:rFonts w:eastAsia="Times New Roman" w:cstheme="minorHAnsi"/>
          <w:color w:val="000000"/>
          <w:lang w:val="en-US"/>
        </w:rPr>
      </w:pPr>
      <w:r w:rsidRPr="00BB10EE">
        <w:rPr>
          <w:rFonts w:eastAsia="Times New Roman" w:cstheme="minorHAnsi"/>
          <w:color w:val="000000"/>
          <w:lang w:val="en-US"/>
        </w:rPr>
        <w:t xml:space="preserve">Listed, notwithstanding alteration, </w:t>
      </w:r>
      <w:bookmarkStart w:id="0" w:name="_Hlk104203756"/>
      <w:r w:rsidRPr="00BB10EE">
        <w:rPr>
          <w:rFonts w:eastAsia="Times New Roman" w:cstheme="minorHAnsi"/>
          <w:color w:val="000000"/>
          <w:lang w:val="en-US"/>
        </w:rPr>
        <w:t>as an estate farmhouse of local C19 character</w:t>
      </w:r>
      <w:bookmarkEnd w:id="0"/>
      <w:r w:rsidRPr="00BB10EE">
        <w:rPr>
          <w:rFonts w:eastAsia="Times New Roman" w:cstheme="minorHAnsi"/>
          <w:color w:val="000000"/>
          <w:lang w:val="en-US"/>
        </w:rPr>
        <w:t>.</w:t>
      </w:r>
    </w:p>
    <w:p w14:paraId="6B7222C3" w14:textId="77777777" w:rsidR="00BB10EE" w:rsidRPr="00FB166C" w:rsidRDefault="00BB10EE" w:rsidP="00FB166C">
      <w:pPr>
        <w:shd w:val="clear" w:color="auto" w:fill="FFFFFF"/>
        <w:spacing w:before="100" w:beforeAutospacing="1" w:after="100" w:afterAutospacing="1" w:line="240" w:lineRule="auto"/>
        <w:rPr>
          <w:rFonts w:eastAsia="Times New Roman" w:cstheme="minorHAnsi"/>
          <w:color w:val="000000"/>
          <w:lang w:val="en-US"/>
        </w:rPr>
      </w:pPr>
    </w:p>
    <w:p w14:paraId="2DEFB91E" w14:textId="7AEF3CFF" w:rsidR="005E0E25" w:rsidRPr="006D640F" w:rsidRDefault="006D640F">
      <w:pPr>
        <w:rPr>
          <w:bCs/>
          <w:u w:val="single"/>
        </w:rPr>
      </w:pPr>
      <w:r w:rsidRPr="006D640F">
        <w:rPr>
          <w:bCs/>
          <w:u w:val="single"/>
        </w:rPr>
        <w:t>My Proposal</w:t>
      </w:r>
    </w:p>
    <w:p w14:paraId="02A44174" w14:textId="7D5B818A" w:rsidR="00401F62" w:rsidRDefault="00401F62">
      <w:r>
        <w:t xml:space="preserve">I would like to insert two </w:t>
      </w:r>
      <w:r w:rsidR="006D640F">
        <w:t>small new</w:t>
      </w:r>
      <w:r>
        <w:t xml:space="preserve"> windows into the south facing wall of my property.</w:t>
      </w:r>
    </w:p>
    <w:p w14:paraId="726FC067" w14:textId="77777777" w:rsidR="00401F62" w:rsidRDefault="00401F62"/>
    <w:p w14:paraId="44351147" w14:textId="77777777" w:rsidR="00401F62" w:rsidRDefault="00401F62">
      <w:r>
        <w:rPr>
          <w:noProof/>
          <w:lang w:eastAsia="en-GB"/>
        </w:rPr>
        <w:drawing>
          <wp:anchor distT="0" distB="0" distL="114300" distR="114300" simplePos="0" relativeHeight="251659264" behindDoc="1" locked="0" layoutInCell="1" allowOverlap="1" wp14:anchorId="096178B3" wp14:editId="7B6019A1">
            <wp:simplePos x="0" y="0"/>
            <wp:positionH relativeFrom="column">
              <wp:posOffset>-47625</wp:posOffset>
            </wp:positionH>
            <wp:positionV relativeFrom="paragraph">
              <wp:posOffset>247650</wp:posOffset>
            </wp:positionV>
            <wp:extent cx="3257550" cy="2442845"/>
            <wp:effectExtent l="0" t="0" r="0" b="0"/>
            <wp:wrapTight wrapText="bothSides">
              <wp:wrapPolygon edited="0">
                <wp:start x="0" y="0"/>
                <wp:lineTo x="0" y="21392"/>
                <wp:lineTo x="21474" y="21392"/>
                <wp:lineTo x="21474" y="0"/>
                <wp:lineTo x="0" y="0"/>
              </wp:wrapPolygon>
            </wp:wrapTight>
            <wp:docPr id="2" name="Picture 2" descr="C:\Users\tinac\OneDrive\Documents\Sprinter\inside sitting r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inac\OneDrive\Documents\Sprinter\inside sitting roo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57550" cy="2442845"/>
                    </a:xfrm>
                    <a:prstGeom prst="rect">
                      <a:avLst/>
                    </a:prstGeom>
                    <a:noFill/>
                    <a:ln>
                      <a:noFill/>
                    </a:ln>
                  </pic:spPr>
                </pic:pic>
              </a:graphicData>
            </a:graphic>
            <wp14:sizeRelH relativeFrom="page">
              <wp14:pctWidth>0</wp14:pctWidth>
            </wp14:sizeRelH>
            <wp14:sizeRelV relativeFrom="page">
              <wp14:pctHeight>0</wp14:pctHeight>
            </wp14:sizeRelV>
          </wp:anchor>
        </w:drawing>
      </w:r>
      <w:r>
        <w:t>PIC 1</w:t>
      </w:r>
    </w:p>
    <w:p w14:paraId="42E4A3E3" w14:textId="3EDCD9DF" w:rsidR="00401F62" w:rsidRDefault="00401F62">
      <w:r>
        <w:t>My sitting room is currently very dark</w:t>
      </w:r>
      <w:r w:rsidR="00220637">
        <w:t xml:space="preserve">, </w:t>
      </w:r>
      <w:r w:rsidR="006D640F">
        <w:t>cold,</w:t>
      </w:r>
      <w:r>
        <w:t xml:space="preserve"> and dismal and </w:t>
      </w:r>
      <w:r w:rsidR="000F0D6A">
        <w:t>consequently</w:t>
      </w:r>
      <w:r>
        <w:t xml:space="preserve"> rarely used. See pic1</w:t>
      </w:r>
      <w:r w:rsidR="002158C1">
        <w:t>.</w:t>
      </w:r>
    </w:p>
    <w:p w14:paraId="67D50C83" w14:textId="5BD32F39" w:rsidR="002158C1" w:rsidRDefault="00BF7F57">
      <w:r>
        <w:t xml:space="preserve">I would like to install 2 </w:t>
      </w:r>
      <w:r w:rsidR="00F169E3">
        <w:t xml:space="preserve">small </w:t>
      </w:r>
      <w:r>
        <w:t xml:space="preserve">windows </w:t>
      </w:r>
      <w:r w:rsidR="00F169E3">
        <w:t>to light the room and make it warmer</w:t>
      </w:r>
      <w:r w:rsidR="000F538D">
        <w:t>, without the need to tun on lights and the heating.</w:t>
      </w:r>
    </w:p>
    <w:p w14:paraId="58702629" w14:textId="77777777" w:rsidR="00401F62" w:rsidRDefault="00401F62"/>
    <w:p w14:paraId="6174E5E8" w14:textId="77777777" w:rsidR="00401F62" w:rsidRDefault="00401F62"/>
    <w:p w14:paraId="5CA4EE84" w14:textId="77777777" w:rsidR="00401F62" w:rsidRDefault="00401F62"/>
    <w:p w14:paraId="46D75F9E" w14:textId="77777777" w:rsidR="00401F62" w:rsidRDefault="00401F62">
      <w:r>
        <w:t>The position of the windows would be in the alcoves either side of the fireplace.  The alcoves suggest windows may have been present there at some point. See pic 1</w:t>
      </w:r>
    </w:p>
    <w:p w14:paraId="4F05C3DD" w14:textId="77777777" w:rsidR="004D3808" w:rsidRDefault="00401F62">
      <w:r>
        <w:t xml:space="preserve">The property was extensively renovated and </w:t>
      </w:r>
      <w:r w:rsidR="00287A85">
        <w:t xml:space="preserve">partially </w:t>
      </w:r>
      <w:r>
        <w:t>rebuilt about 10-15 years ago.</w:t>
      </w:r>
      <w:r w:rsidR="0057748A">
        <w:t xml:space="preserve">  </w:t>
      </w:r>
    </w:p>
    <w:p w14:paraId="624BB2BB" w14:textId="77777777" w:rsidR="00401F62" w:rsidRDefault="00401F62">
      <w:r>
        <w:rPr>
          <w:noProof/>
          <w:lang w:eastAsia="en-GB"/>
        </w:rPr>
        <w:lastRenderedPageBreak/>
        <w:drawing>
          <wp:anchor distT="0" distB="0" distL="114300" distR="114300" simplePos="0" relativeHeight="251660288" behindDoc="1" locked="0" layoutInCell="1" allowOverlap="1" wp14:anchorId="30C434F1" wp14:editId="722FDA57">
            <wp:simplePos x="0" y="0"/>
            <wp:positionH relativeFrom="column">
              <wp:posOffset>104775</wp:posOffset>
            </wp:positionH>
            <wp:positionV relativeFrom="paragraph">
              <wp:posOffset>321310</wp:posOffset>
            </wp:positionV>
            <wp:extent cx="2390775" cy="3187700"/>
            <wp:effectExtent l="0" t="0" r="9525" b="0"/>
            <wp:wrapTight wrapText="bothSides">
              <wp:wrapPolygon edited="0">
                <wp:start x="0" y="0"/>
                <wp:lineTo x="0" y="21428"/>
                <wp:lineTo x="21514" y="21428"/>
                <wp:lineTo x="21514" y="0"/>
                <wp:lineTo x="0" y="0"/>
              </wp:wrapPolygon>
            </wp:wrapTight>
            <wp:docPr id="5" name="Picture 5" descr="C:\Users\tinac\OneDrive\Documents\Sprinter\east w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inac\OneDrive\Documents\Sprinter\east wal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90775" cy="3187700"/>
                    </a:xfrm>
                    <a:prstGeom prst="rect">
                      <a:avLst/>
                    </a:prstGeom>
                    <a:noFill/>
                    <a:ln>
                      <a:noFill/>
                    </a:ln>
                  </pic:spPr>
                </pic:pic>
              </a:graphicData>
            </a:graphic>
            <wp14:sizeRelH relativeFrom="page">
              <wp14:pctWidth>0</wp14:pctWidth>
            </wp14:sizeRelH>
            <wp14:sizeRelV relativeFrom="page">
              <wp14:pctHeight>0</wp14:pctHeight>
            </wp14:sizeRelV>
          </wp:anchor>
        </w:drawing>
      </w:r>
      <w:r>
        <w:t>PIC 2</w:t>
      </w:r>
    </w:p>
    <w:p w14:paraId="69DEEC9D" w14:textId="554AA767" w:rsidR="00401F62" w:rsidRDefault="00401F62" w:rsidP="00401F62">
      <w:r>
        <w:t>The design of the widows would be to fit into the alcoves (see pic 1) and to match the window that is currently in the 1</w:t>
      </w:r>
      <w:r w:rsidRPr="00401F62">
        <w:rPr>
          <w:vertAlign w:val="superscript"/>
        </w:rPr>
        <w:t>st</w:t>
      </w:r>
      <w:r>
        <w:t xml:space="preserve"> story east facing </w:t>
      </w:r>
      <w:r w:rsidR="00254B57">
        <w:t xml:space="preserve">rear </w:t>
      </w:r>
      <w:r>
        <w:t>wall</w:t>
      </w:r>
      <w:r w:rsidR="005B115C">
        <w:t xml:space="preserve">, </w:t>
      </w:r>
      <w:r w:rsidR="00B04383">
        <w:t>this</w:t>
      </w:r>
      <w:r>
        <w:t xml:space="preserve"> is a 2ft by 3ft timber framed window.</w:t>
      </w:r>
    </w:p>
    <w:p w14:paraId="72DC9421" w14:textId="6E378EA7" w:rsidR="00A77E35" w:rsidRDefault="005B115C">
      <w:r>
        <w:t>See window outlined in red on pic 2</w:t>
      </w:r>
    </w:p>
    <w:p w14:paraId="0C1C4874" w14:textId="77777777" w:rsidR="00A77E35" w:rsidRDefault="00A77E35"/>
    <w:p w14:paraId="57C89F1C" w14:textId="77777777" w:rsidR="00A5478C" w:rsidRDefault="00A5478C"/>
    <w:p w14:paraId="237591AF" w14:textId="77777777" w:rsidR="00A5478C" w:rsidRDefault="00A5478C"/>
    <w:p w14:paraId="38BBDBD6" w14:textId="29D18DA8" w:rsidR="0060032C" w:rsidRDefault="00A5478C">
      <w:r>
        <w:t>PIC3</w:t>
      </w:r>
    </w:p>
    <w:p w14:paraId="478E97E9" w14:textId="77777777" w:rsidR="005E0930" w:rsidRDefault="00A77E35" w:rsidP="00A77E35">
      <w:r>
        <w:rPr>
          <w:noProof/>
        </w:rPr>
        <w:drawing>
          <wp:inline distT="0" distB="0" distL="0" distR="0" wp14:anchorId="4D2D5E80" wp14:editId="205BAE17">
            <wp:extent cx="3285490" cy="2464435"/>
            <wp:effectExtent l="0" t="8573" r="1588" b="1587"/>
            <wp:docPr id="6" name="Picture 6" descr="A window in a brick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indow in a brick building&#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285490" cy="2464435"/>
                    </a:xfrm>
                    <a:prstGeom prst="rect">
                      <a:avLst/>
                    </a:prstGeom>
                    <a:noFill/>
                    <a:ln>
                      <a:noFill/>
                    </a:ln>
                  </pic:spPr>
                </pic:pic>
              </a:graphicData>
            </a:graphic>
          </wp:inline>
        </w:drawing>
      </w:r>
    </w:p>
    <w:p w14:paraId="305A45B6" w14:textId="77777777" w:rsidR="005E0930" w:rsidRDefault="005E0930" w:rsidP="00A77E35"/>
    <w:p w14:paraId="5F73DF5E" w14:textId="6B7C40C3" w:rsidR="00A77E35" w:rsidRDefault="00A77E35" w:rsidP="00A77E35">
      <w:r>
        <w:t>However we would copy the header and footer brick detail of the windows on the front (East facing) elevation.</w:t>
      </w:r>
      <w:r w:rsidR="005E0930">
        <w:t xml:space="preserve"> P</w:t>
      </w:r>
      <w:r w:rsidR="00A5478C">
        <w:t>IC 3</w:t>
      </w:r>
    </w:p>
    <w:p w14:paraId="288DB560" w14:textId="77777777" w:rsidR="00A77E35" w:rsidRDefault="00A77E35"/>
    <w:p w14:paraId="0D095768" w14:textId="77777777" w:rsidR="00401F62" w:rsidRDefault="00401F62"/>
    <w:p w14:paraId="3A6AF6D7" w14:textId="77777777" w:rsidR="00401F62" w:rsidRDefault="00401F62"/>
    <w:p w14:paraId="241D1900" w14:textId="17235831" w:rsidR="00D90C55" w:rsidRDefault="00A5331E">
      <w:r>
        <w:rPr>
          <w:noProof/>
          <w:lang w:eastAsia="en-GB"/>
        </w:rPr>
        <w:lastRenderedPageBreak/>
        <w:drawing>
          <wp:anchor distT="0" distB="0" distL="114300" distR="114300" simplePos="0" relativeHeight="251658240" behindDoc="1" locked="0" layoutInCell="1" allowOverlap="1" wp14:anchorId="30D81ED0" wp14:editId="6E22D7EB">
            <wp:simplePos x="0" y="0"/>
            <wp:positionH relativeFrom="column">
              <wp:posOffset>0</wp:posOffset>
            </wp:positionH>
            <wp:positionV relativeFrom="paragraph">
              <wp:posOffset>324485</wp:posOffset>
            </wp:positionV>
            <wp:extent cx="2457450" cy="3275965"/>
            <wp:effectExtent l="0" t="0" r="0" b="635"/>
            <wp:wrapTight wrapText="bothSides">
              <wp:wrapPolygon edited="0">
                <wp:start x="0" y="0"/>
                <wp:lineTo x="0" y="21479"/>
                <wp:lineTo x="21433" y="21479"/>
                <wp:lineTo x="21433" y="0"/>
                <wp:lineTo x="0" y="0"/>
              </wp:wrapPolygon>
            </wp:wrapTight>
            <wp:docPr id="1" name="Picture 1" descr="C:\Users\tinac\OneDrive\Documents\Sprinter\IMG_20210609_1612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c\OneDrive\Documents\Sprinter\IMG_20210609_161231~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57450" cy="3275965"/>
                    </a:xfrm>
                    <a:prstGeom prst="rect">
                      <a:avLst/>
                    </a:prstGeom>
                    <a:noFill/>
                    <a:ln>
                      <a:noFill/>
                    </a:ln>
                  </pic:spPr>
                </pic:pic>
              </a:graphicData>
            </a:graphic>
            <wp14:sizeRelH relativeFrom="page">
              <wp14:pctWidth>0</wp14:pctWidth>
            </wp14:sizeRelH>
            <wp14:sizeRelV relativeFrom="page">
              <wp14:pctHeight>0</wp14:pctHeight>
            </wp14:sizeRelV>
          </wp:anchor>
        </w:drawing>
      </w:r>
      <w:r w:rsidR="00401F62">
        <w:t xml:space="preserve">PIC </w:t>
      </w:r>
      <w:r w:rsidR="00A5478C">
        <w:t>4</w:t>
      </w:r>
    </w:p>
    <w:p w14:paraId="0B54C9D4" w14:textId="5790F741" w:rsidR="00401F62" w:rsidRDefault="00401F62" w:rsidP="00401F62">
      <w:r>
        <w:t xml:space="preserve">The position of the windows illustrated on the exterior south facing wall is illustrated by the red lines in pic </w:t>
      </w:r>
      <w:r w:rsidR="00A5478C">
        <w:t>4</w:t>
      </w:r>
    </w:p>
    <w:p w14:paraId="4ECF7FAA" w14:textId="77777777" w:rsidR="00D90C55" w:rsidRDefault="00D90C55"/>
    <w:p w14:paraId="7C73790C" w14:textId="77777777" w:rsidR="001579A4" w:rsidRDefault="001579A4"/>
    <w:p w14:paraId="5D0F0269" w14:textId="77777777" w:rsidR="001579A4" w:rsidRDefault="001579A4"/>
    <w:p w14:paraId="567F4203" w14:textId="77777777" w:rsidR="001579A4" w:rsidRDefault="001579A4"/>
    <w:p w14:paraId="02FAB542" w14:textId="77777777" w:rsidR="001579A4" w:rsidRDefault="001579A4"/>
    <w:p w14:paraId="47839CD0" w14:textId="77777777" w:rsidR="001579A4" w:rsidRDefault="001579A4"/>
    <w:p w14:paraId="381465AF" w14:textId="77777777" w:rsidR="001579A4" w:rsidRDefault="001579A4"/>
    <w:p w14:paraId="36BD87CB" w14:textId="77777777" w:rsidR="001579A4" w:rsidRDefault="001579A4"/>
    <w:p w14:paraId="04A7DDBF" w14:textId="77777777" w:rsidR="001579A4" w:rsidRDefault="001579A4"/>
    <w:p w14:paraId="32FB692B" w14:textId="3102F862" w:rsidR="001579A4" w:rsidRDefault="00B27EA8" w:rsidP="001579A4">
      <w:r>
        <w:t xml:space="preserve">In having regard for the </w:t>
      </w:r>
      <w:r w:rsidR="00A70728">
        <w:t>historical value of</w:t>
      </w:r>
      <w:r w:rsidR="00DA6E78">
        <w:t xml:space="preserve"> this property</w:t>
      </w:r>
      <w:r w:rsidR="00633516">
        <w:t xml:space="preserve"> </w:t>
      </w:r>
      <w:r w:rsidR="00633516" w:rsidRPr="00BB10EE">
        <w:rPr>
          <w:rFonts w:eastAsia="Times New Roman" w:cstheme="minorHAnsi"/>
          <w:color w:val="000000"/>
          <w:lang w:val="en-US"/>
        </w:rPr>
        <w:t>as an estate farmhouse of local C19 character</w:t>
      </w:r>
      <w:r w:rsidR="00F71EBD">
        <w:rPr>
          <w:rFonts w:eastAsia="Times New Roman" w:cstheme="minorHAnsi"/>
          <w:color w:val="000000"/>
          <w:lang w:val="en-US"/>
        </w:rPr>
        <w:t xml:space="preserve">, </w:t>
      </w:r>
      <w:r w:rsidR="001579A4">
        <w:t>I do not think that this proposal will negatively affect the appearance or historical value of the property</w:t>
      </w:r>
      <w:r w:rsidR="00607FEE">
        <w:t>, I believe it will</w:t>
      </w:r>
      <w:r w:rsidR="00A75C03">
        <w:t xml:space="preserve"> </w:t>
      </w:r>
      <w:r w:rsidR="00110AEA">
        <w:t>match</w:t>
      </w:r>
      <w:r w:rsidR="00607FEE">
        <w:t xml:space="preserve"> the</w:t>
      </w:r>
      <w:r w:rsidR="00110AEA">
        <w:t xml:space="preserve"> attractive</w:t>
      </w:r>
      <w:r w:rsidR="00607FEE">
        <w:t xml:space="preserve"> </w:t>
      </w:r>
      <w:r w:rsidR="000B2667">
        <w:t>appearance</w:t>
      </w:r>
      <w:r w:rsidR="00110AEA">
        <w:t xml:space="preserve"> of West (front) elevation.</w:t>
      </w:r>
    </w:p>
    <w:p w14:paraId="152CB522" w14:textId="77777777" w:rsidR="001579A4" w:rsidRDefault="001579A4"/>
    <w:sectPr w:rsidR="001579A4">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3AA24" w14:textId="77777777" w:rsidR="005C2E3F" w:rsidRDefault="005C2E3F" w:rsidP="00401F62">
      <w:pPr>
        <w:spacing w:after="0" w:line="240" w:lineRule="auto"/>
      </w:pPr>
      <w:r>
        <w:separator/>
      </w:r>
    </w:p>
  </w:endnote>
  <w:endnote w:type="continuationSeparator" w:id="0">
    <w:p w14:paraId="35D3A264" w14:textId="77777777" w:rsidR="005C2E3F" w:rsidRDefault="005C2E3F" w:rsidP="00401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8183681"/>
      <w:docPartObj>
        <w:docPartGallery w:val="Page Numbers (Bottom of Page)"/>
        <w:docPartUnique/>
      </w:docPartObj>
    </w:sdtPr>
    <w:sdtEndPr/>
    <w:sdtContent>
      <w:sdt>
        <w:sdtPr>
          <w:id w:val="98381352"/>
          <w:docPartObj>
            <w:docPartGallery w:val="Page Numbers (Top of Page)"/>
            <w:docPartUnique/>
          </w:docPartObj>
        </w:sdtPr>
        <w:sdtEndPr/>
        <w:sdtContent>
          <w:p w14:paraId="14B82A7E" w14:textId="77777777" w:rsidR="00401F62" w:rsidRDefault="00401F62">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D6698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6698A">
              <w:rPr>
                <w:b/>
                <w:bCs/>
                <w:noProof/>
              </w:rPr>
              <w:t>1</w:t>
            </w:r>
            <w:r>
              <w:rPr>
                <w:b/>
                <w:bCs/>
                <w:sz w:val="24"/>
                <w:szCs w:val="24"/>
              </w:rPr>
              <w:fldChar w:fldCharType="end"/>
            </w:r>
          </w:p>
        </w:sdtContent>
      </w:sdt>
    </w:sdtContent>
  </w:sdt>
  <w:p w14:paraId="7842E542" w14:textId="77777777" w:rsidR="00401F62" w:rsidRDefault="00401F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CAF62" w14:textId="77777777" w:rsidR="005C2E3F" w:rsidRDefault="005C2E3F" w:rsidP="00401F62">
      <w:pPr>
        <w:spacing w:after="0" w:line="240" w:lineRule="auto"/>
      </w:pPr>
      <w:r>
        <w:separator/>
      </w:r>
    </w:p>
  </w:footnote>
  <w:footnote w:type="continuationSeparator" w:id="0">
    <w:p w14:paraId="4ED5DD34" w14:textId="77777777" w:rsidR="005C2E3F" w:rsidRDefault="005C2E3F" w:rsidP="00401F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C55"/>
    <w:rsid w:val="000650BA"/>
    <w:rsid w:val="000B2667"/>
    <w:rsid w:val="000F0D6A"/>
    <w:rsid w:val="000F538D"/>
    <w:rsid w:val="00110AEA"/>
    <w:rsid w:val="001231E4"/>
    <w:rsid w:val="001579A4"/>
    <w:rsid w:val="00174F1E"/>
    <w:rsid w:val="002158C1"/>
    <w:rsid w:val="00220637"/>
    <w:rsid w:val="00254B57"/>
    <w:rsid w:val="00287A85"/>
    <w:rsid w:val="002B2521"/>
    <w:rsid w:val="002B649A"/>
    <w:rsid w:val="002D599F"/>
    <w:rsid w:val="002D7195"/>
    <w:rsid w:val="002E4160"/>
    <w:rsid w:val="002F2B59"/>
    <w:rsid w:val="00300B44"/>
    <w:rsid w:val="003C3E37"/>
    <w:rsid w:val="00401F62"/>
    <w:rsid w:val="004C5B37"/>
    <w:rsid w:val="004D3808"/>
    <w:rsid w:val="0057748A"/>
    <w:rsid w:val="005B115C"/>
    <w:rsid w:val="005B5A84"/>
    <w:rsid w:val="005C2E3F"/>
    <w:rsid w:val="005E0930"/>
    <w:rsid w:val="005E0E25"/>
    <w:rsid w:val="005E3732"/>
    <w:rsid w:val="0060032C"/>
    <w:rsid w:val="00607FEE"/>
    <w:rsid w:val="00633516"/>
    <w:rsid w:val="0066239C"/>
    <w:rsid w:val="006D640F"/>
    <w:rsid w:val="008408D2"/>
    <w:rsid w:val="008E4C96"/>
    <w:rsid w:val="008F6C23"/>
    <w:rsid w:val="009401B3"/>
    <w:rsid w:val="00A1426D"/>
    <w:rsid w:val="00A5331E"/>
    <w:rsid w:val="00A5478C"/>
    <w:rsid w:val="00A70728"/>
    <w:rsid w:val="00A75C03"/>
    <w:rsid w:val="00A77E35"/>
    <w:rsid w:val="00AE0FC6"/>
    <w:rsid w:val="00B04383"/>
    <w:rsid w:val="00B27EA8"/>
    <w:rsid w:val="00B33DFB"/>
    <w:rsid w:val="00B342C7"/>
    <w:rsid w:val="00B4026D"/>
    <w:rsid w:val="00BB10EE"/>
    <w:rsid w:val="00BF5A4F"/>
    <w:rsid w:val="00BF7F57"/>
    <w:rsid w:val="00C738E5"/>
    <w:rsid w:val="00D6698A"/>
    <w:rsid w:val="00D860F8"/>
    <w:rsid w:val="00D90C55"/>
    <w:rsid w:val="00DA6E78"/>
    <w:rsid w:val="00E25CA1"/>
    <w:rsid w:val="00F169E3"/>
    <w:rsid w:val="00F254D8"/>
    <w:rsid w:val="00F71EBD"/>
    <w:rsid w:val="00FB16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485D9"/>
  <w15:docId w15:val="{D18E71D8-A1B9-4B3E-9FBC-952FE1EDE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B10EE"/>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0C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C55"/>
    <w:rPr>
      <w:rFonts w:ascii="Tahoma" w:hAnsi="Tahoma" w:cs="Tahoma"/>
      <w:sz w:val="16"/>
      <w:szCs w:val="16"/>
    </w:rPr>
  </w:style>
  <w:style w:type="paragraph" w:styleId="Header">
    <w:name w:val="header"/>
    <w:basedOn w:val="Normal"/>
    <w:link w:val="HeaderChar"/>
    <w:uiPriority w:val="99"/>
    <w:unhideWhenUsed/>
    <w:rsid w:val="00401F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1F62"/>
  </w:style>
  <w:style w:type="paragraph" w:styleId="Footer">
    <w:name w:val="footer"/>
    <w:basedOn w:val="Normal"/>
    <w:link w:val="FooterChar"/>
    <w:uiPriority w:val="99"/>
    <w:unhideWhenUsed/>
    <w:rsid w:val="00401F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1F62"/>
  </w:style>
  <w:style w:type="character" w:customStyle="1" w:styleId="Heading2Char">
    <w:name w:val="Heading 2 Char"/>
    <w:basedOn w:val="DefaultParagraphFont"/>
    <w:link w:val="Heading2"/>
    <w:uiPriority w:val="9"/>
    <w:rsid w:val="00BB10EE"/>
    <w:rPr>
      <w:rFonts w:ascii="Times New Roman" w:eastAsia="Times New Roman" w:hAnsi="Times New Roman" w:cs="Times New Roman"/>
      <w:b/>
      <w:bCs/>
      <w:sz w:val="36"/>
      <w:szCs w:val="36"/>
      <w:lang w:val="en-US"/>
    </w:rPr>
  </w:style>
  <w:style w:type="paragraph" w:styleId="NormalWeb">
    <w:name w:val="Normal (Web)"/>
    <w:basedOn w:val="Normal"/>
    <w:uiPriority w:val="99"/>
    <w:semiHidden/>
    <w:unhideWhenUsed/>
    <w:rsid w:val="00BB10E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561898">
      <w:bodyDiv w:val="1"/>
      <w:marLeft w:val="0"/>
      <w:marRight w:val="0"/>
      <w:marTop w:val="0"/>
      <w:marBottom w:val="0"/>
      <w:divBdr>
        <w:top w:val="none" w:sz="0" w:space="0" w:color="auto"/>
        <w:left w:val="none" w:sz="0" w:space="0" w:color="auto"/>
        <w:bottom w:val="none" w:sz="0" w:space="0" w:color="auto"/>
        <w:right w:val="none" w:sz="0" w:space="0" w:color="auto"/>
      </w:divBdr>
      <w:divsChild>
        <w:div w:id="347603081">
          <w:marLeft w:val="0"/>
          <w:marRight w:val="0"/>
          <w:marTop w:val="0"/>
          <w:marBottom w:val="0"/>
          <w:divBdr>
            <w:top w:val="none" w:sz="0" w:space="0" w:color="auto"/>
            <w:left w:val="none" w:sz="0" w:space="0" w:color="auto"/>
            <w:bottom w:val="none" w:sz="0" w:space="0" w:color="auto"/>
            <w:right w:val="none" w:sz="0" w:space="0" w:color="auto"/>
          </w:divBdr>
          <w:divsChild>
            <w:div w:id="1121873701">
              <w:marLeft w:val="0"/>
              <w:marRight w:val="0"/>
              <w:marTop w:val="0"/>
              <w:marBottom w:val="0"/>
              <w:divBdr>
                <w:top w:val="none" w:sz="0" w:space="0" w:color="auto"/>
                <w:left w:val="none" w:sz="0" w:space="0" w:color="auto"/>
                <w:bottom w:val="none" w:sz="0" w:space="0" w:color="auto"/>
                <w:right w:val="none" w:sz="0" w:space="0" w:color="auto"/>
              </w:divBdr>
            </w:div>
            <w:div w:id="333647517">
              <w:marLeft w:val="0"/>
              <w:marRight w:val="0"/>
              <w:marTop w:val="0"/>
              <w:marBottom w:val="0"/>
              <w:divBdr>
                <w:top w:val="none" w:sz="0" w:space="0" w:color="auto"/>
                <w:left w:val="none" w:sz="0" w:space="0" w:color="auto"/>
                <w:bottom w:val="none" w:sz="0" w:space="0" w:color="auto"/>
                <w:right w:val="none" w:sz="0" w:space="0" w:color="auto"/>
              </w:divBdr>
            </w:div>
            <w:div w:id="827554772">
              <w:marLeft w:val="0"/>
              <w:marRight w:val="0"/>
              <w:marTop w:val="0"/>
              <w:marBottom w:val="0"/>
              <w:divBdr>
                <w:top w:val="none" w:sz="0" w:space="0" w:color="auto"/>
                <w:left w:val="none" w:sz="0" w:space="0" w:color="auto"/>
                <w:bottom w:val="none" w:sz="0" w:space="0" w:color="auto"/>
                <w:right w:val="none" w:sz="0" w:space="0" w:color="auto"/>
              </w:divBdr>
            </w:div>
            <w:div w:id="467015442">
              <w:marLeft w:val="0"/>
              <w:marRight w:val="0"/>
              <w:marTop w:val="0"/>
              <w:marBottom w:val="0"/>
              <w:divBdr>
                <w:top w:val="none" w:sz="0" w:space="0" w:color="auto"/>
                <w:left w:val="none" w:sz="0" w:space="0" w:color="auto"/>
                <w:bottom w:val="none" w:sz="0" w:space="0" w:color="auto"/>
                <w:right w:val="none" w:sz="0" w:space="0" w:color="auto"/>
              </w:divBdr>
            </w:div>
          </w:divsChild>
        </w:div>
        <w:div w:id="1359233356">
          <w:marLeft w:val="0"/>
          <w:marRight w:val="0"/>
          <w:marTop w:val="0"/>
          <w:marBottom w:val="0"/>
          <w:divBdr>
            <w:top w:val="none" w:sz="0" w:space="0" w:color="auto"/>
            <w:left w:val="none" w:sz="0" w:space="0" w:color="auto"/>
            <w:bottom w:val="none" w:sz="0" w:space="0" w:color="auto"/>
            <w:right w:val="none" w:sz="0" w:space="0" w:color="auto"/>
          </w:divBdr>
          <w:divsChild>
            <w:div w:id="885600662">
              <w:marLeft w:val="0"/>
              <w:marRight w:val="0"/>
              <w:marTop w:val="300"/>
              <w:marBottom w:val="300"/>
              <w:divBdr>
                <w:top w:val="single" w:sz="6" w:space="0" w:color="D8D8D8"/>
                <w:left w:val="single" w:sz="6" w:space="0" w:color="D8D8D8"/>
                <w:bottom w:val="single" w:sz="6" w:space="0" w:color="D8D8D8"/>
                <w:right w:val="single" w:sz="6" w:space="0" w:color="D8D8D8"/>
              </w:divBdr>
              <w:divsChild>
                <w:div w:id="1294599503">
                  <w:marLeft w:val="0"/>
                  <w:marRight w:val="0"/>
                  <w:marTop w:val="0"/>
                  <w:marBottom w:val="0"/>
                  <w:divBdr>
                    <w:top w:val="none" w:sz="0" w:space="0" w:color="auto"/>
                    <w:left w:val="none" w:sz="0" w:space="0" w:color="auto"/>
                    <w:bottom w:val="none" w:sz="0" w:space="0" w:color="auto"/>
                    <w:right w:val="none" w:sz="0" w:space="0" w:color="auto"/>
                  </w:divBdr>
                  <w:divsChild>
                    <w:div w:id="80563851">
                      <w:marLeft w:val="0"/>
                      <w:marRight w:val="0"/>
                      <w:marTop w:val="0"/>
                      <w:marBottom w:val="0"/>
                      <w:divBdr>
                        <w:top w:val="none" w:sz="0" w:space="0" w:color="auto"/>
                        <w:left w:val="none" w:sz="0" w:space="0" w:color="auto"/>
                        <w:bottom w:val="none" w:sz="0" w:space="0" w:color="auto"/>
                        <w:right w:val="none" w:sz="0" w:space="0" w:color="auto"/>
                      </w:divBdr>
                    </w:div>
                    <w:div w:id="145378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027178">
      <w:bodyDiv w:val="1"/>
      <w:marLeft w:val="0"/>
      <w:marRight w:val="0"/>
      <w:marTop w:val="0"/>
      <w:marBottom w:val="0"/>
      <w:divBdr>
        <w:top w:val="none" w:sz="0" w:space="0" w:color="auto"/>
        <w:left w:val="none" w:sz="0" w:space="0" w:color="auto"/>
        <w:bottom w:val="none" w:sz="0" w:space="0" w:color="auto"/>
        <w:right w:val="none" w:sz="0" w:space="0" w:color="auto"/>
      </w:divBdr>
    </w:div>
    <w:div w:id="135607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Tina Whitworth</dc:creator>
  <cp:lastModifiedBy>Tina Whitworth</cp:lastModifiedBy>
  <cp:revision>3</cp:revision>
  <cp:lastPrinted>2021-06-21T09:04:00Z</cp:lastPrinted>
  <dcterms:created xsi:type="dcterms:W3CDTF">2022-05-23T12:09:00Z</dcterms:created>
  <dcterms:modified xsi:type="dcterms:W3CDTF">2022-05-23T12:11:00Z</dcterms:modified>
</cp:coreProperties>
</file>