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515066" w14:textId="19C506D6" w:rsidR="00C64B39" w:rsidRPr="00626A2A" w:rsidRDefault="00C64B39" w:rsidP="00A26895">
      <w:pPr>
        <w:jc w:val="both"/>
        <w:rPr>
          <w:rFonts w:ascii="Open Sans" w:hAnsi="Open Sans" w:cs="Open Sans"/>
          <w:i/>
          <w:color w:val="FF0000"/>
          <w:szCs w:val="24"/>
        </w:rPr>
      </w:pPr>
      <w:r w:rsidRPr="00626A2A">
        <w:rPr>
          <w:rFonts w:ascii="Open Sans" w:hAnsi="Open Sans" w:cs="Open Sans"/>
          <w:szCs w:val="24"/>
          <w:u w:val="single"/>
        </w:rPr>
        <w:t>For the Attention of</w:t>
      </w:r>
      <w:r w:rsidR="00493B1C" w:rsidRPr="00626A2A">
        <w:rPr>
          <w:rFonts w:ascii="Open Sans" w:hAnsi="Open Sans" w:cs="Open Sans"/>
          <w:szCs w:val="24"/>
          <w:u w:val="single"/>
        </w:rPr>
        <w:t xml:space="preserve">: </w:t>
      </w:r>
      <w:r w:rsidR="00626A2A">
        <w:rPr>
          <w:rFonts w:ascii="Open Sans" w:hAnsi="Open Sans" w:cs="Open Sans"/>
          <w:szCs w:val="24"/>
          <w:u w:val="single"/>
        </w:rPr>
        <w:t>Ms S.</w:t>
      </w:r>
      <w:r w:rsidR="00493B1C" w:rsidRPr="00626A2A">
        <w:rPr>
          <w:rFonts w:ascii="Open Sans" w:hAnsi="Open Sans" w:cs="Open Sans"/>
          <w:szCs w:val="24"/>
          <w:u w:val="single"/>
        </w:rPr>
        <w:t xml:space="preserve"> Holman</w:t>
      </w:r>
      <w:r w:rsidR="00626A2A">
        <w:rPr>
          <w:rFonts w:ascii="Open Sans" w:hAnsi="Open Sans" w:cs="Open Sans"/>
          <w:szCs w:val="24"/>
          <w:u w:val="single"/>
        </w:rPr>
        <w:t xml:space="preserve"> – Case Officer</w:t>
      </w:r>
    </w:p>
    <w:p w14:paraId="56515067" w14:textId="77777777" w:rsidR="00C64B39" w:rsidRPr="00626A2A" w:rsidRDefault="00493B1C" w:rsidP="00A26895">
      <w:pPr>
        <w:rPr>
          <w:rFonts w:ascii="Open Sans" w:hAnsi="Open Sans" w:cs="Open Sans"/>
        </w:rPr>
      </w:pPr>
      <w:r w:rsidRPr="00626A2A">
        <w:rPr>
          <w:rFonts w:ascii="Open Sans" w:hAnsi="Open Sans" w:cs="Open Sans"/>
        </w:rPr>
        <w:t>Wrexham County Borough Council</w:t>
      </w:r>
    </w:p>
    <w:p w14:paraId="56515068" w14:textId="77777777" w:rsidR="00C64B39" w:rsidRPr="00626A2A" w:rsidRDefault="00C64B39" w:rsidP="00A26895">
      <w:pPr>
        <w:jc w:val="both"/>
        <w:rPr>
          <w:rFonts w:ascii="Open Sans" w:hAnsi="Open Sans" w:cs="Open Sans"/>
          <w:color w:val="FF0000"/>
          <w:szCs w:val="24"/>
        </w:rPr>
      </w:pPr>
    </w:p>
    <w:p w14:paraId="56515069" w14:textId="77777777" w:rsidR="00C64B39" w:rsidRPr="00626A2A" w:rsidRDefault="00C64B39" w:rsidP="00A26895">
      <w:pPr>
        <w:jc w:val="both"/>
        <w:rPr>
          <w:rFonts w:ascii="Open Sans" w:hAnsi="Open Sans" w:cs="Open Sans"/>
          <w:b/>
          <w:szCs w:val="24"/>
        </w:rPr>
      </w:pPr>
      <w:r w:rsidRPr="00626A2A">
        <w:rPr>
          <w:rFonts w:ascii="Open Sans" w:hAnsi="Open Sans" w:cs="Open Sans"/>
          <w:b/>
          <w:szCs w:val="24"/>
        </w:rPr>
        <w:t xml:space="preserve">[By Email: </w:t>
      </w:r>
      <w:r w:rsidR="00493B1C" w:rsidRPr="00626A2A">
        <w:rPr>
          <w:rFonts w:ascii="Open Sans" w:hAnsi="Open Sans" w:cs="Open Sans"/>
          <w:b/>
          <w:szCs w:val="24"/>
        </w:rPr>
        <w:t>planning@wrexham.gov.uk</w:t>
      </w:r>
      <w:r w:rsidRPr="00626A2A">
        <w:rPr>
          <w:rFonts w:ascii="Open Sans" w:hAnsi="Open Sans" w:cs="Open Sans"/>
          <w:b/>
          <w:szCs w:val="24"/>
        </w:rPr>
        <w:t xml:space="preserve">] </w:t>
      </w:r>
    </w:p>
    <w:p w14:paraId="5651506A" w14:textId="77777777" w:rsidR="00493B1C" w:rsidRPr="00626A2A" w:rsidRDefault="00493B1C" w:rsidP="00A26895">
      <w:pPr>
        <w:jc w:val="both"/>
        <w:rPr>
          <w:rFonts w:ascii="Open Sans" w:hAnsi="Open Sans" w:cs="Open Sans"/>
          <w:szCs w:val="24"/>
        </w:rPr>
      </w:pPr>
    </w:p>
    <w:p w14:paraId="5651506B" w14:textId="72D00D18" w:rsidR="00C64B39" w:rsidRPr="00626A2A" w:rsidRDefault="00626A2A" w:rsidP="00A26895">
      <w:pPr>
        <w:jc w:val="both"/>
        <w:rPr>
          <w:rFonts w:ascii="Open Sans" w:hAnsi="Open Sans" w:cs="Open Sans"/>
          <w:szCs w:val="24"/>
        </w:rPr>
      </w:pPr>
      <w:r>
        <w:rPr>
          <w:rFonts w:ascii="Open Sans" w:hAnsi="Open Sans" w:cs="Open Sans"/>
          <w:szCs w:val="24"/>
        </w:rPr>
        <w:t>15 August 2022</w:t>
      </w:r>
    </w:p>
    <w:p w14:paraId="5651506C" w14:textId="77777777" w:rsidR="00C64B39" w:rsidRPr="00626A2A" w:rsidRDefault="00C64B39" w:rsidP="00A26895">
      <w:pPr>
        <w:jc w:val="both"/>
        <w:rPr>
          <w:rFonts w:ascii="Open Sans" w:hAnsi="Open Sans" w:cs="Open Sans"/>
          <w:szCs w:val="24"/>
        </w:rPr>
      </w:pPr>
      <w:r w:rsidRPr="00626A2A">
        <w:rPr>
          <w:rFonts w:ascii="Open Sans" w:hAnsi="Open Sans" w:cs="Open Sans"/>
          <w:szCs w:val="24"/>
        </w:rPr>
        <w:t xml:space="preserve"> </w:t>
      </w:r>
    </w:p>
    <w:p w14:paraId="5651506D" w14:textId="698FAE56" w:rsidR="00C64B39" w:rsidRPr="00626A2A" w:rsidRDefault="0017138D" w:rsidP="00A26895">
      <w:pPr>
        <w:jc w:val="both"/>
        <w:rPr>
          <w:rFonts w:ascii="Open Sans" w:hAnsi="Open Sans" w:cs="Open Sans"/>
          <w:szCs w:val="24"/>
        </w:rPr>
      </w:pPr>
      <w:r w:rsidRPr="00626A2A">
        <w:rPr>
          <w:rFonts w:ascii="Open Sans" w:hAnsi="Open Sans" w:cs="Open Sans"/>
          <w:szCs w:val="24"/>
        </w:rPr>
        <w:t xml:space="preserve">Dear </w:t>
      </w:r>
      <w:r w:rsidR="00626A2A">
        <w:rPr>
          <w:rFonts w:ascii="Open Sans" w:hAnsi="Open Sans" w:cs="Open Sans"/>
          <w:szCs w:val="24"/>
        </w:rPr>
        <w:t>Ms</w:t>
      </w:r>
      <w:r w:rsidR="00493B1C" w:rsidRPr="00626A2A">
        <w:rPr>
          <w:rFonts w:ascii="Open Sans" w:hAnsi="Open Sans" w:cs="Open Sans"/>
          <w:szCs w:val="24"/>
        </w:rPr>
        <w:t xml:space="preserve"> Holman</w:t>
      </w:r>
    </w:p>
    <w:p w14:paraId="5651506E" w14:textId="77777777" w:rsidR="00C64B39" w:rsidRPr="00626A2A" w:rsidRDefault="00C64B39" w:rsidP="00A26895">
      <w:pPr>
        <w:jc w:val="both"/>
        <w:rPr>
          <w:rFonts w:ascii="Open Sans" w:hAnsi="Open Sans" w:cs="Open Sans"/>
          <w:szCs w:val="24"/>
        </w:rPr>
      </w:pPr>
    </w:p>
    <w:p w14:paraId="5651506F" w14:textId="5B370C6E" w:rsidR="00C64B39" w:rsidRPr="00626A2A" w:rsidRDefault="00C64B39" w:rsidP="00A26895">
      <w:pPr>
        <w:jc w:val="both"/>
        <w:rPr>
          <w:rFonts w:ascii="Open Sans" w:hAnsi="Open Sans" w:cs="Open Sans"/>
          <w:i/>
          <w:color w:val="FF0000"/>
          <w:szCs w:val="24"/>
        </w:rPr>
      </w:pPr>
      <w:r w:rsidRPr="00626A2A">
        <w:rPr>
          <w:rFonts w:ascii="Open Sans" w:hAnsi="Open Sans" w:cs="Open Sans"/>
          <w:b/>
          <w:szCs w:val="24"/>
          <w:u w:val="single"/>
        </w:rPr>
        <w:t>PLANNING APPLICATION</w:t>
      </w:r>
      <w:r w:rsidR="00493B1C" w:rsidRPr="00626A2A">
        <w:rPr>
          <w:rFonts w:ascii="Open Sans" w:hAnsi="Open Sans" w:cs="Open Sans"/>
          <w:b/>
          <w:szCs w:val="24"/>
          <w:u w:val="single"/>
        </w:rPr>
        <w:t>: P/2022/0652</w:t>
      </w:r>
    </w:p>
    <w:p w14:paraId="56515070" w14:textId="77777777" w:rsidR="00C64B39" w:rsidRPr="00626A2A" w:rsidRDefault="00C64B39" w:rsidP="00A26895">
      <w:pPr>
        <w:jc w:val="both"/>
        <w:rPr>
          <w:rFonts w:ascii="Open Sans" w:hAnsi="Open Sans" w:cs="Open Sans"/>
          <w:b/>
          <w:szCs w:val="24"/>
        </w:rPr>
      </w:pPr>
    </w:p>
    <w:p w14:paraId="56515071" w14:textId="1508E56F" w:rsidR="00C64B39" w:rsidRPr="00626A2A" w:rsidRDefault="00626A2A" w:rsidP="00A26895">
      <w:pPr>
        <w:jc w:val="both"/>
        <w:rPr>
          <w:rFonts w:ascii="Open Sans" w:hAnsi="Open Sans" w:cs="Open Sans"/>
          <w:b/>
          <w:szCs w:val="24"/>
        </w:rPr>
      </w:pPr>
      <w:r w:rsidRPr="00626A2A">
        <w:rPr>
          <w:rFonts w:ascii="Open Sans" w:hAnsi="Open Sans" w:cs="Open Sans"/>
          <w:b/>
          <w:szCs w:val="24"/>
        </w:rPr>
        <w:t xml:space="preserve">Demolition of existing dwelling and erection of </w:t>
      </w:r>
      <w:proofErr w:type="gramStart"/>
      <w:r w:rsidRPr="00626A2A">
        <w:rPr>
          <w:rFonts w:ascii="Open Sans" w:hAnsi="Open Sans" w:cs="Open Sans"/>
          <w:b/>
          <w:szCs w:val="24"/>
        </w:rPr>
        <w:t>3</w:t>
      </w:r>
      <w:proofErr w:type="gramEnd"/>
      <w:r w:rsidRPr="00626A2A">
        <w:rPr>
          <w:rFonts w:ascii="Open Sans" w:hAnsi="Open Sans" w:cs="Open Sans"/>
          <w:b/>
          <w:szCs w:val="24"/>
        </w:rPr>
        <w:t xml:space="preserve"> dwellings</w:t>
      </w:r>
      <w:r>
        <w:rPr>
          <w:rFonts w:ascii="Open Sans" w:hAnsi="Open Sans" w:cs="Open Sans"/>
          <w:b/>
          <w:szCs w:val="24"/>
        </w:rPr>
        <w:t xml:space="preserve"> at</w:t>
      </w:r>
      <w:r w:rsidR="00493B1C" w:rsidRPr="00626A2A">
        <w:rPr>
          <w:rFonts w:ascii="Open Sans" w:hAnsi="Open Sans" w:cs="Open Sans"/>
          <w:b/>
          <w:szCs w:val="24"/>
        </w:rPr>
        <w:t xml:space="preserve"> 11 Hill Street, </w:t>
      </w:r>
      <w:proofErr w:type="spellStart"/>
      <w:r w:rsidR="00493B1C" w:rsidRPr="00626A2A">
        <w:rPr>
          <w:rFonts w:ascii="Open Sans" w:hAnsi="Open Sans" w:cs="Open Sans"/>
          <w:b/>
          <w:szCs w:val="24"/>
        </w:rPr>
        <w:t>Rhosllanerchrugog</w:t>
      </w:r>
      <w:proofErr w:type="spellEnd"/>
      <w:r w:rsidR="00493B1C" w:rsidRPr="00626A2A">
        <w:rPr>
          <w:rFonts w:ascii="Open Sans" w:hAnsi="Open Sans" w:cs="Open Sans"/>
          <w:b/>
          <w:szCs w:val="24"/>
        </w:rPr>
        <w:t>, Wrexham</w:t>
      </w:r>
    </w:p>
    <w:p w14:paraId="56515072" w14:textId="77777777" w:rsidR="00C64B39" w:rsidRPr="00626A2A" w:rsidRDefault="00C64B39" w:rsidP="00A26895">
      <w:pPr>
        <w:jc w:val="both"/>
        <w:rPr>
          <w:rFonts w:ascii="Open Sans" w:hAnsi="Open Sans" w:cs="Open Sans"/>
          <w:b/>
          <w:szCs w:val="24"/>
          <w:u w:val="single"/>
        </w:rPr>
      </w:pPr>
    </w:p>
    <w:p w14:paraId="56515073" w14:textId="35CABF6A" w:rsidR="00C64B39" w:rsidRPr="00626A2A" w:rsidRDefault="00A01844" w:rsidP="00A26895">
      <w:pPr>
        <w:jc w:val="both"/>
        <w:rPr>
          <w:rFonts w:ascii="Open Sans" w:hAnsi="Open Sans" w:cs="Open Sans"/>
          <w:szCs w:val="24"/>
        </w:rPr>
      </w:pPr>
      <w:r w:rsidRPr="00626A2A">
        <w:rPr>
          <w:rFonts w:ascii="Open Sans" w:hAnsi="Open Sans" w:cs="Open Sans"/>
          <w:szCs w:val="24"/>
        </w:rPr>
        <w:t xml:space="preserve">Thank you for your consultation letter of </w:t>
      </w:r>
      <w:r w:rsidR="00CA3517" w:rsidRPr="00626A2A">
        <w:rPr>
          <w:rFonts w:ascii="Open Sans" w:hAnsi="Open Sans" w:cs="Open Sans"/>
          <w:szCs w:val="24"/>
        </w:rPr>
        <w:t>3 August 2022</w:t>
      </w:r>
      <w:r w:rsidR="00C01F66" w:rsidRPr="00626A2A">
        <w:rPr>
          <w:rFonts w:ascii="Open Sans" w:hAnsi="Open Sans" w:cs="Open Sans"/>
          <w:szCs w:val="24"/>
        </w:rPr>
        <w:t xml:space="preserve"> </w:t>
      </w:r>
      <w:r w:rsidR="00C64B39" w:rsidRPr="00626A2A">
        <w:rPr>
          <w:rFonts w:ascii="Open Sans" w:hAnsi="Open Sans" w:cs="Open Sans"/>
          <w:szCs w:val="24"/>
        </w:rPr>
        <w:t xml:space="preserve">seeking the views of </w:t>
      </w:r>
      <w:r w:rsidR="00626A2A">
        <w:rPr>
          <w:rFonts w:ascii="Open Sans" w:hAnsi="Open Sans" w:cs="Open Sans"/>
          <w:szCs w:val="24"/>
        </w:rPr>
        <w:t>t</w:t>
      </w:r>
      <w:r w:rsidR="00C64B39" w:rsidRPr="00626A2A">
        <w:rPr>
          <w:rFonts w:ascii="Open Sans" w:hAnsi="Open Sans" w:cs="Open Sans"/>
          <w:szCs w:val="24"/>
        </w:rPr>
        <w:t>he Coal Authority on the above planning application.</w:t>
      </w:r>
    </w:p>
    <w:p w14:paraId="56515074" w14:textId="77777777" w:rsidR="00C64B39" w:rsidRPr="00626A2A" w:rsidRDefault="00C64B39" w:rsidP="00306D09">
      <w:pPr>
        <w:jc w:val="both"/>
        <w:rPr>
          <w:rFonts w:ascii="Open Sans" w:hAnsi="Open Sans" w:cs="Open Sans"/>
        </w:rPr>
      </w:pPr>
    </w:p>
    <w:p w14:paraId="56515075" w14:textId="2E9967B3" w:rsidR="00C64B39" w:rsidRPr="00626A2A" w:rsidRDefault="00C64B39" w:rsidP="00B66389">
      <w:pPr>
        <w:jc w:val="both"/>
        <w:rPr>
          <w:rFonts w:ascii="Open Sans" w:hAnsi="Open Sans" w:cs="Open Sans"/>
          <w:szCs w:val="24"/>
        </w:rPr>
      </w:pPr>
      <w:r w:rsidRPr="00626A2A">
        <w:rPr>
          <w:rFonts w:ascii="Open Sans" w:hAnsi="Open Sans" w:cs="Open Sans"/>
          <w:szCs w:val="24"/>
        </w:rPr>
        <w:t xml:space="preserve">The Coal Authority is a non-departmental public body sponsored by the </w:t>
      </w:r>
      <w:r w:rsidR="00522FFD" w:rsidRPr="00626A2A">
        <w:rPr>
          <w:rFonts w:ascii="Open Sans" w:hAnsi="Open Sans" w:cs="Open Sans"/>
          <w:szCs w:val="24"/>
        </w:rPr>
        <w:t>Department of Business, Energy &amp; Industrial Strategy</w:t>
      </w:r>
      <w:r w:rsidR="00626A2A">
        <w:rPr>
          <w:rFonts w:ascii="Open Sans" w:hAnsi="Open Sans" w:cs="Open Sans"/>
          <w:szCs w:val="24"/>
        </w:rPr>
        <w:t xml:space="preserve">. </w:t>
      </w:r>
      <w:r w:rsidRPr="00626A2A">
        <w:rPr>
          <w:rFonts w:ascii="Open Sans" w:hAnsi="Open Sans" w:cs="Open Sans"/>
          <w:szCs w:val="24"/>
        </w:rPr>
        <w:t>As a statutory consultee</w:t>
      </w:r>
      <w:r w:rsidR="00626A2A">
        <w:rPr>
          <w:rFonts w:ascii="Open Sans" w:hAnsi="Open Sans" w:cs="Open Sans"/>
          <w:szCs w:val="24"/>
        </w:rPr>
        <w:t>, t</w:t>
      </w:r>
      <w:r w:rsidRPr="00626A2A">
        <w:rPr>
          <w:rFonts w:ascii="Open Sans" w:hAnsi="Open Sans" w:cs="Open Sans"/>
          <w:szCs w:val="24"/>
        </w:rPr>
        <w:t>he Coal Authority has a duty to respond to planning applications and development plans in order to protect the public and the environment in mining areas.</w:t>
      </w:r>
    </w:p>
    <w:p w14:paraId="2B47B9FE" w14:textId="00CC571E" w:rsidR="00626A2A" w:rsidRPr="008C66BB" w:rsidRDefault="00626A2A" w:rsidP="00626A2A">
      <w:pPr>
        <w:jc w:val="both"/>
        <w:rPr>
          <w:rFonts w:ascii="Open Sans" w:hAnsi="Open Sans" w:cs="Open Sans"/>
        </w:rPr>
      </w:pPr>
    </w:p>
    <w:p w14:paraId="79B70A6E" w14:textId="3B771672" w:rsidR="00626A2A" w:rsidRPr="008C66BB" w:rsidRDefault="00626A2A" w:rsidP="00626A2A">
      <w:pPr>
        <w:jc w:val="both"/>
        <w:rPr>
          <w:rFonts w:ascii="Open Sans" w:hAnsi="Open Sans" w:cs="Open Sans"/>
          <w:szCs w:val="24"/>
          <w:u w:val="single"/>
          <w:shd w:val="clear" w:color="auto" w:fill="FFFF00"/>
        </w:rPr>
      </w:pPr>
      <w:r w:rsidRPr="008C66BB">
        <w:rPr>
          <w:rFonts w:ascii="Open Sans" w:hAnsi="Open Sans" w:cs="Open Sans"/>
          <w:szCs w:val="24"/>
          <w:u w:val="single"/>
        </w:rPr>
        <w:t xml:space="preserve">The Coal Authority Response: </w:t>
      </w:r>
      <w:r w:rsidR="00D003DA">
        <w:rPr>
          <w:rFonts w:ascii="Open Sans" w:hAnsi="Open Sans" w:cs="Open Sans"/>
          <w:b/>
          <w:szCs w:val="24"/>
          <w:u w:val="single"/>
        </w:rPr>
        <w:t>Substantive</w:t>
      </w:r>
      <w:r w:rsidRPr="008C66BB">
        <w:rPr>
          <w:rFonts w:ascii="Open Sans" w:hAnsi="Open Sans" w:cs="Open Sans"/>
          <w:b/>
          <w:szCs w:val="24"/>
          <w:u w:val="single"/>
        </w:rPr>
        <w:t xml:space="preserve"> Concern</w:t>
      </w:r>
    </w:p>
    <w:p w14:paraId="7E1810E6" w14:textId="77777777" w:rsidR="00626A2A" w:rsidRPr="008C66BB" w:rsidRDefault="00626A2A" w:rsidP="00626A2A">
      <w:pPr>
        <w:jc w:val="both"/>
        <w:rPr>
          <w:rFonts w:ascii="Open Sans" w:hAnsi="Open Sans" w:cs="Open Sans"/>
          <w:b/>
          <w:szCs w:val="24"/>
          <w:u w:val="single"/>
        </w:rPr>
      </w:pPr>
    </w:p>
    <w:p w14:paraId="7C4D39F8" w14:textId="71495548" w:rsidR="00626A2A" w:rsidRPr="008C66BB" w:rsidRDefault="00626A2A" w:rsidP="00626A2A">
      <w:pPr>
        <w:jc w:val="both"/>
        <w:rPr>
          <w:rFonts w:ascii="Open Sans" w:hAnsi="Open Sans" w:cs="Open Sans"/>
          <w:iCs/>
          <w:shd w:val="clear" w:color="auto" w:fill="FFFF00"/>
        </w:rPr>
      </w:pPr>
      <w:r w:rsidRPr="008C66BB">
        <w:rPr>
          <w:rFonts w:ascii="Open Sans" w:hAnsi="Open Sans" w:cs="Open Sans"/>
          <w:szCs w:val="24"/>
        </w:rPr>
        <w:t xml:space="preserve">I have </w:t>
      </w:r>
      <w:r>
        <w:rPr>
          <w:rFonts w:ascii="Open Sans" w:hAnsi="Open Sans" w:cs="Open Sans"/>
          <w:szCs w:val="24"/>
        </w:rPr>
        <w:t>reviewed the site location plan</w:t>
      </w:r>
      <w:r w:rsidRPr="008C66BB">
        <w:rPr>
          <w:rFonts w:ascii="Open Sans" w:hAnsi="Open Sans" w:cs="Open Sans"/>
          <w:szCs w:val="24"/>
        </w:rPr>
        <w:t xml:space="preserve">, the proposals and the supporting information submitted and available to view on the LPA website. I can confirm that the application site </w:t>
      </w:r>
      <w:r w:rsidRPr="008C66BB">
        <w:rPr>
          <w:rFonts w:ascii="Open Sans" w:hAnsi="Open Sans" w:cs="Open Sans"/>
          <w:iCs/>
        </w:rPr>
        <w:t>falls within the defined Development High Risk Area.</w:t>
      </w:r>
    </w:p>
    <w:p w14:paraId="39B5C705" w14:textId="77777777" w:rsidR="00626A2A" w:rsidRPr="008C66BB" w:rsidRDefault="00626A2A" w:rsidP="00626A2A">
      <w:pPr>
        <w:jc w:val="both"/>
        <w:rPr>
          <w:rFonts w:ascii="Open Sans" w:hAnsi="Open Sans" w:cs="Open Sans"/>
          <w:szCs w:val="24"/>
        </w:rPr>
      </w:pPr>
    </w:p>
    <w:p w14:paraId="0DA0E243" w14:textId="1594B758" w:rsidR="00626A2A" w:rsidRPr="008C66BB" w:rsidRDefault="00626A2A" w:rsidP="00626A2A">
      <w:pPr>
        <w:jc w:val="both"/>
        <w:rPr>
          <w:rFonts w:ascii="Open Sans" w:hAnsi="Open Sans" w:cs="Open Sans"/>
        </w:rPr>
      </w:pPr>
      <w:r w:rsidRPr="008C66BB">
        <w:rPr>
          <w:rFonts w:ascii="Open Sans" w:hAnsi="Open Sans" w:cs="Open Sans"/>
        </w:rPr>
        <w:t xml:space="preserve">The Coal Authority records indicate that </w:t>
      </w:r>
      <w:r w:rsidR="00D003DA">
        <w:rPr>
          <w:rFonts w:ascii="Open Sans" w:hAnsi="Open Sans" w:cs="Open Sans"/>
        </w:rPr>
        <w:t>the plotted position</w:t>
      </w:r>
      <w:r>
        <w:rPr>
          <w:rFonts w:ascii="Open Sans" w:hAnsi="Open Sans" w:cs="Open Sans"/>
        </w:rPr>
        <w:t xml:space="preserve"> of a </w:t>
      </w:r>
      <w:r w:rsidRPr="008C66BB">
        <w:rPr>
          <w:rFonts w:ascii="Open Sans" w:hAnsi="Open Sans" w:cs="Open Sans"/>
        </w:rPr>
        <w:t xml:space="preserve">mine entry (shaft, CA ref. </w:t>
      </w:r>
      <w:r w:rsidRPr="00626A2A">
        <w:rPr>
          <w:rFonts w:ascii="Open Sans" w:hAnsi="Open Sans" w:cs="Open Sans"/>
        </w:rPr>
        <w:t>329346-279</w:t>
      </w:r>
      <w:r w:rsidRPr="008C66BB">
        <w:rPr>
          <w:rFonts w:ascii="Open Sans" w:hAnsi="Open Sans" w:cs="Open Sans"/>
        </w:rPr>
        <w:t>) is</w:t>
      </w:r>
      <w:r>
        <w:rPr>
          <w:rFonts w:ascii="Open Sans" w:hAnsi="Open Sans" w:cs="Open Sans"/>
        </w:rPr>
        <w:t xml:space="preserve"> immediately adjacent to the </w:t>
      </w:r>
      <w:proofErr w:type="gramStart"/>
      <w:r>
        <w:rPr>
          <w:rFonts w:ascii="Open Sans" w:hAnsi="Open Sans" w:cs="Open Sans"/>
        </w:rPr>
        <w:t>south eastern</w:t>
      </w:r>
      <w:proofErr w:type="gramEnd"/>
      <w:r>
        <w:rPr>
          <w:rFonts w:ascii="Open Sans" w:hAnsi="Open Sans" w:cs="Open Sans"/>
        </w:rPr>
        <w:t xml:space="preserve"> corner of the application site, with its associated potential zone of influence extending across much of the site. We hold no details of any past treatment of this former coal mining related </w:t>
      </w:r>
      <w:r>
        <w:rPr>
          <w:rFonts w:ascii="Open Sans" w:hAnsi="Open Sans" w:cs="Open Sans"/>
        </w:rPr>
        <w:lastRenderedPageBreak/>
        <w:t xml:space="preserve">feature. </w:t>
      </w:r>
      <w:r w:rsidRPr="00626A2A">
        <w:rPr>
          <w:rFonts w:ascii="Open Sans" w:hAnsi="Open Sans" w:cs="Open Sans"/>
        </w:rPr>
        <w:t xml:space="preserve">An untreated </w:t>
      </w:r>
      <w:r>
        <w:rPr>
          <w:rFonts w:ascii="Open Sans" w:hAnsi="Open Sans" w:cs="Open Sans"/>
        </w:rPr>
        <w:t xml:space="preserve">or an inadequately treated </w:t>
      </w:r>
      <w:r w:rsidRPr="00626A2A">
        <w:rPr>
          <w:rFonts w:ascii="Open Sans" w:hAnsi="Open Sans" w:cs="Open Sans"/>
        </w:rPr>
        <w:t xml:space="preserve">mine entry and its resultant zone of influence pose a significant risk </w:t>
      </w:r>
      <w:proofErr w:type="gramStart"/>
      <w:r w:rsidRPr="00626A2A">
        <w:rPr>
          <w:rFonts w:ascii="Open Sans" w:hAnsi="Open Sans" w:cs="Open Sans"/>
        </w:rPr>
        <w:t>not only to surface stability but also</w:t>
      </w:r>
      <w:proofErr w:type="gramEnd"/>
      <w:r w:rsidRPr="00626A2A">
        <w:rPr>
          <w:rFonts w:ascii="Open Sans" w:hAnsi="Open Sans" w:cs="Open Sans"/>
        </w:rPr>
        <w:t xml:space="preserve"> public safety.</w:t>
      </w:r>
    </w:p>
    <w:p w14:paraId="7014D6D7" w14:textId="77777777" w:rsidR="00626A2A" w:rsidRDefault="00626A2A" w:rsidP="00626A2A">
      <w:pPr>
        <w:jc w:val="both"/>
        <w:rPr>
          <w:rFonts w:ascii="Open Sans" w:hAnsi="Open Sans" w:cs="Open Sans"/>
        </w:rPr>
      </w:pPr>
    </w:p>
    <w:p w14:paraId="6A82E047" w14:textId="7DB52CB4" w:rsidR="00626A2A" w:rsidRPr="008C66BB" w:rsidRDefault="00626A2A" w:rsidP="00626A2A">
      <w:pPr>
        <w:jc w:val="both"/>
        <w:rPr>
          <w:rFonts w:ascii="Open Sans" w:hAnsi="Open Sans" w:cs="Open Sans"/>
        </w:rPr>
      </w:pPr>
      <w:r>
        <w:rPr>
          <w:rFonts w:ascii="Open Sans" w:hAnsi="Open Sans" w:cs="Open Sans"/>
        </w:rPr>
        <w:t xml:space="preserve">The Coal Authority records </w:t>
      </w:r>
      <w:r w:rsidRPr="008C66BB">
        <w:rPr>
          <w:rFonts w:ascii="Open Sans" w:hAnsi="Open Sans" w:cs="Open Sans"/>
        </w:rPr>
        <w:t xml:space="preserve">also indicate that the site lies in an area </w:t>
      </w:r>
      <w:r>
        <w:rPr>
          <w:rFonts w:ascii="Open Sans" w:hAnsi="Open Sans" w:cs="Open Sans"/>
        </w:rPr>
        <w:t xml:space="preserve">where coal mining has taken place at shallow depth and where further historic unrecorded underground shallow coal mining is likely to have occurred. </w:t>
      </w:r>
      <w:r w:rsidRPr="008C66BB">
        <w:rPr>
          <w:rFonts w:ascii="Open Sans" w:hAnsi="Open Sans" w:cs="Open Sans"/>
        </w:rPr>
        <w:t xml:space="preserve">Voids and broken/disturbed ground associated with such workings </w:t>
      </w:r>
      <w:r>
        <w:rPr>
          <w:rFonts w:ascii="Open Sans" w:hAnsi="Open Sans" w:cs="Open Sans"/>
        </w:rPr>
        <w:t>can</w:t>
      </w:r>
      <w:r w:rsidRPr="008C66BB">
        <w:rPr>
          <w:rFonts w:ascii="Open Sans" w:hAnsi="Open Sans" w:cs="Open Sans"/>
        </w:rPr>
        <w:t xml:space="preserve"> pose a risk of </w:t>
      </w:r>
      <w:r>
        <w:rPr>
          <w:rFonts w:ascii="Open Sans" w:hAnsi="Open Sans" w:cs="Open Sans"/>
        </w:rPr>
        <w:t xml:space="preserve">surface </w:t>
      </w:r>
      <w:r w:rsidRPr="008C66BB">
        <w:rPr>
          <w:rFonts w:ascii="Open Sans" w:hAnsi="Open Sans" w:cs="Open Sans"/>
        </w:rPr>
        <w:t>instability.</w:t>
      </w:r>
    </w:p>
    <w:p w14:paraId="39E2EC78" w14:textId="77777777" w:rsidR="00626A2A" w:rsidRPr="008C66BB" w:rsidRDefault="00626A2A" w:rsidP="00626A2A">
      <w:pPr>
        <w:jc w:val="both"/>
        <w:rPr>
          <w:rFonts w:ascii="Open Sans" w:hAnsi="Open Sans" w:cs="Open Sans"/>
          <w:szCs w:val="24"/>
        </w:rPr>
      </w:pPr>
    </w:p>
    <w:p w14:paraId="52C7295D" w14:textId="77777777" w:rsidR="00626A2A" w:rsidRDefault="00626A2A" w:rsidP="00626A2A">
      <w:pPr>
        <w:jc w:val="both"/>
        <w:rPr>
          <w:rFonts w:ascii="Open Sans" w:hAnsi="Open Sans" w:cs="Open Sans"/>
          <w:iCs/>
        </w:rPr>
      </w:pPr>
      <w:r w:rsidRPr="008C66BB">
        <w:rPr>
          <w:rFonts w:ascii="Open Sans" w:hAnsi="Open Sans" w:cs="Open Sans"/>
          <w:iCs/>
        </w:rPr>
        <w:t>In accordance with the agreed risk-based approach to development management in the defined Development High Risk Areas, the applicant should be informed that they need to submit a Coal Mining Risk Assessment</w:t>
      </w:r>
      <w:r>
        <w:rPr>
          <w:rFonts w:ascii="Open Sans" w:hAnsi="Open Sans" w:cs="Open Sans"/>
          <w:iCs/>
        </w:rPr>
        <w:t xml:space="preserve"> </w:t>
      </w:r>
      <w:r w:rsidRPr="008C66BB">
        <w:rPr>
          <w:rFonts w:ascii="Open Sans" w:hAnsi="Open Sans" w:cs="Open Sans"/>
          <w:iCs/>
        </w:rPr>
        <w:t xml:space="preserve">to support this planning application.  </w:t>
      </w:r>
    </w:p>
    <w:p w14:paraId="1C0FC170" w14:textId="6F7C6586" w:rsidR="00626A2A" w:rsidRDefault="00626A2A" w:rsidP="00626A2A">
      <w:pPr>
        <w:jc w:val="both"/>
        <w:rPr>
          <w:rFonts w:ascii="Open Sans" w:hAnsi="Open Sans" w:cs="Open Sans"/>
          <w:iCs/>
        </w:rPr>
      </w:pPr>
    </w:p>
    <w:p w14:paraId="519687EB" w14:textId="07545B80" w:rsidR="00626A2A" w:rsidRPr="008C66BB" w:rsidRDefault="00626A2A" w:rsidP="00626A2A">
      <w:pPr>
        <w:jc w:val="both"/>
        <w:rPr>
          <w:rFonts w:ascii="Open Sans" w:hAnsi="Open Sans" w:cs="Open Sans"/>
          <w:iCs/>
        </w:rPr>
      </w:pPr>
      <w:r>
        <w:rPr>
          <w:rFonts w:ascii="Open Sans" w:hAnsi="Open Sans" w:cs="Open Sans"/>
          <w:iCs/>
        </w:rPr>
        <w:t xml:space="preserve">We note that the application is accompanied by a Groundsure Homebuyers report </w:t>
      </w:r>
      <w:r w:rsidR="00F9517F" w:rsidRPr="00F9517F">
        <w:rPr>
          <w:rFonts w:ascii="Open Sans" w:hAnsi="Open Sans" w:cs="Open Sans"/>
          <w:iCs/>
        </w:rPr>
        <w:t xml:space="preserve">However, </w:t>
      </w:r>
      <w:r w:rsidR="00F9517F">
        <w:rPr>
          <w:rFonts w:ascii="Open Sans" w:hAnsi="Open Sans" w:cs="Open Sans"/>
          <w:iCs/>
        </w:rPr>
        <w:t>this is</w:t>
      </w:r>
      <w:r w:rsidR="00D003DA">
        <w:rPr>
          <w:rFonts w:ascii="Open Sans" w:hAnsi="Open Sans" w:cs="Open Sans"/>
          <w:iCs/>
        </w:rPr>
        <w:t xml:space="preserve"> a</w:t>
      </w:r>
      <w:r w:rsidR="00F9517F" w:rsidRPr="00F9517F">
        <w:rPr>
          <w:rFonts w:ascii="Open Sans" w:hAnsi="Open Sans" w:cs="Open Sans"/>
          <w:iCs/>
        </w:rPr>
        <w:t xml:space="preserve"> factual report only and </w:t>
      </w:r>
      <w:r w:rsidR="00F9517F">
        <w:rPr>
          <w:rFonts w:ascii="Open Sans" w:hAnsi="Open Sans" w:cs="Open Sans"/>
          <w:iCs/>
        </w:rPr>
        <w:t>the</w:t>
      </w:r>
      <w:r w:rsidR="00F9517F" w:rsidRPr="00F9517F">
        <w:rPr>
          <w:rFonts w:ascii="Open Sans" w:hAnsi="Open Sans" w:cs="Open Sans"/>
          <w:iCs/>
        </w:rPr>
        <w:t xml:space="preserve"> information </w:t>
      </w:r>
      <w:r w:rsidR="00F9517F">
        <w:rPr>
          <w:rFonts w:ascii="Open Sans" w:hAnsi="Open Sans" w:cs="Open Sans"/>
          <w:iCs/>
        </w:rPr>
        <w:t xml:space="preserve">contained therein </w:t>
      </w:r>
      <w:r w:rsidR="00F9517F" w:rsidRPr="00F9517F">
        <w:rPr>
          <w:rFonts w:ascii="Open Sans" w:hAnsi="Open Sans" w:cs="Open Sans"/>
          <w:iCs/>
        </w:rPr>
        <w:t xml:space="preserve">does not provide any assessment of the potential risks posed to the </w:t>
      </w:r>
      <w:r w:rsidR="00F9517F">
        <w:rPr>
          <w:rFonts w:ascii="Open Sans" w:hAnsi="Open Sans" w:cs="Open Sans"/>
          <w:iCs/>
        </w:rPr>
        <w:t xml:space="preserve">specific </w:t>
      </w:r>
      <w:r w:rsidR="00F9517F" w:rsidRPr="00F9517F">
        <w:rPr>
          <w:rFonts w:ascii="Open Sans" w:hAnsi="Open Sans" w:cs="Open Sans"/>
          <w:iCs/>
        </w:rPr>
        <w:t>development proposa</w:t>
      </w:r>
      <w:r w:rsidR="00F9517F">
        <w:rPr>
          <w:rFonts w:ascii="Open Sans" w:hAnsi="Open Sans" w:cs="Open Sans"/>
          <w:iCs/>
        </w:rPr>
        <w:t xml:space="preserve">l by past coal mining activity. </w:t>
      </w:r>
      <w:r w:rsidRPr="008C66BB">
        <w:rPr>
          <w:rFonts w:ascii="Open Sans" w:hAnsi="Open Sans" w:cs="Open Sans"/>
          <w:iCs/>
        </w:rPr>
        <w:t xml:space="preserve">As </w:t>
      </w:r>
      <w:r w:rsidR="00F9517F">
        <w:rPr>
          <w:rFonts w:ascii="Open Sans" w:hAnsi="Open Sans" w:cs="Open Sans"/>
          <w:iCs/>
        </w:rPr>
        <w:t xml:space="preserve">the required Coal Mining Risk Assessment has not </w:t>
      </w:r>
      <w:r w:rsidR="00D003DA">
        <w:rPr>
          <w:rFonts w:ascii="Open Sans" w:hAnsi="Open Sans" w:cs="Open Sans"/>
          <w:iCs/>
        </w:rPr>
        <w:t xml:space="preserve">been </w:t>
      </w:r>
      <w:r w:rsidR="00F9517F">
        <w:rPr>
          <w:rFonts w:ascii="Open Sans" w:hAnsi="Open Sans" w:cs="Open Sans"/>
          <w:iCs/>
        </w:rPr>
        <w:t xml:space="preserve">submitted, </w:t>
      </w:r>
      <w:r w:rsidRPr="008C66BB">
        <w:rPr>
          <w:rFonts w:ascii="Open Sans" w:hAnsi="Open Sans" w:cs="Open Sans"/>
          <w:iCs/>
        </w:rPr>
        <w:t>the Coal Authority</w:t>
      </w:r>
      <w:r w:rsidR="00F9517F">
        <w:rPr>
          <w:rFonts w:ascii="Open Sans" w:hAnsi="Open Sans" w:cs="Open Sans"/>
          <w:iCs/>
        </w:rPr>
        <w:t>’s Planning &amp; Development Team</w:t>
      </w:r>
      <w:r w:rsidRPr="008C66BB">
        <w:rPr>
          <w:rFonts w:ascii="Open Sans" w:hAnsi="Open Sans" w:cs="Open Sans"/>
          <w:iCs/>
        </w:rPr>
        <w:t xml:space="preserve"> </w:t>
      </w:r>
      <w:r w:rsidRPr="008C66BB">
        <w:rPr>
          <w:rFonts w:ascii="Open Sans" w:hAnsi="Open Sans" w:cs="Open Sans"/>
          <w:b/>
          <w:iCs/>
        </w:rPr>
        <w:t xml:space="preserve">objects </w:t>
      </w:r>
      <w:r w:rsidRPr="008C66BB">
        <w:rPr>
          <w:rFonts w:ascii="Open Sans" w:hAnsi="Open Sans" w:cs="Open Sans"/>
          <w:iCs/>
        </w:rPr>
        <w:t xml:space="preserve">to this planning application.   </w:t>
      </w:r>
    </w:p>
    <w:p w14:paraId="16E9116C" w14:textId="77777777" w:rsidR="00626A2A" w:rsidRPr="008C66BB" w:rsidRDefault="00626A2A" w:rsidP="00626A2A">
      <w:pPr>
        <w:jc w:val="both"/>
        <w:rPr>
          <w:rFonts w:ascii="Open Sans" w:hAnsi="Open Sans" w:cs="Open Sans"/>
        </w:rPr>
      </w:pPr>
    </w:p>
    <w:p w14:paraId="064E27EA" w14:textId="77777777" w:rsidR="00626A2A" w:rsidRPr="008C66BB" w:rsidRDefault="00626A2A" w:rsidP="00626A2A">
      <w:pPr>
        <w:jc w:val="both"/>
        <w:rPr>
          <w:rFonts w:ascii="Open Sans" w:hAnsi="Open Sans" w:cs="Open Sans"/>
        </w:rPr>
      </w:pPr>
      <w:r w:rsidRPr="008C66BB">
        <w:rPr>
          <w:rFonts w:ascii="Open Sans" w:hAnsi="Open Sans" w:cs="Open Sans"/>
        </w:rPr>
        <w:t xml:space="preserve">We take this opportunity to highlight that development over or within the influencing distance of a mine entry raises significant safety and engineering risks and exposes all parties to potential financial liabilities. The Coal Authority has adopted a policy where, as a general precautionary principle, the building over or within the influencing distance of a mine entry should wherever possible be avoided, even when these features are treated. Our adopted policy on this matter can be found </w:t>
      </w:r>
      <w:proofErr w:type="gramStart"/>
      <w:r w:rsidRPr="008C66BB">
        <w:rPr>
          <w:rFonts w:ascii="Open Sans" w:hAnsi="Open Sans" w:cs="Open Sans"/>
        </w:rPr>
        <w:t>at</w:t>
      </w:r>
      <w:proofErr w:type="gramEnd"/>
      <w:r w:rsidRPr="008C66BB">
        <w:rPr>
          <w:rFonts w:ascii="Open Sans" w:hAnsi="Open Sans" w:cs="Open Sans"/>
        </w:rPr>
        <w:t>:</w:t>
      </w:r>
    </w:p>
    <w:p w14:paraId="7F5E0103" w14:textId="77777777" w:rsidR="00626A2A" w:rsidRPr="008C66BB" w:rsidRDefault="00626A2A" w:rsidP="00626A2A">
      <w:pPr>
        <w:jc w:val="both"/>
        <w:rPr>
          <w:rFonts w:ascii="Open Sans" w:hAnsi="Open Sans" w:cs="Open Sans"/>
        </w:rPr>
      </w:pPr>
      <w:hyperlink r:id="rId7" w:history="1">
        <w:r w:rsidRPr="008C66BB">
          <w:rPr>
            <w:rStyle w:val="Hyperlink"/>
            <w:rFonts w:ascii="Open Sans" w:hAnsi="Open Sans" w:cs="Open Sans"/>
          </w:rPr>
          <w:t>www.gov.uk/government/publications/building-on-or-within-the-influencing-distance-of-mine-entries</w:t>
        </w:r>
      </w:hyperlink>
    </w:p>
    <w:p w14:paraId="5459DB75" w14:textId="77777777" w:rsidR="00626A2A" w:rsidRPr="008C66BB" w:rsidRDefault="00626A2A" w:rsidP="00626A2A">
      <w:pPr>
        <w:jc w:val="both"/>
        <w:rPr>
          <w:rFonts w:ascii="Open Sans" w:hAnsi="Open Sans" w:cs="Open Sans"/>
        </w:rPr>
      </w:pPr>
    </w:p>
    <w:p w14:paraId="78FB323F" w14:textId="4706F086" w:rsidR="00F9517F" w:rsidRDefault="00626A2A" w:rsidP="00626A2A">
      <w:pPr>
        <w:jc w:val="both"/>
        <w:rPr>
          <w:rFonts w:ascii="Open Sans" w:hAnsi="Open Sans" w:cs="Open Sans"/>
        </w:rPr>
      </w:pPr>
      <w:r w:rsidRPr="008C66BB">
        <w:rPr>
          <w:rFonts w:ascii="Open Sans" w:hAnsi="Open Sans" w:cs="Open Sans"/>
        </w:rPr>
        <w:t xml:space="preserve">Due to plotting inaccuracies the actual position of shaft </w:t>
      </w:r>
      <w:r w:rsidR="00F9517F" w:rsidRPr="00F9517F">
        <w:rPr>
          <w:rFonts w:ascii="Open Sans" w:hAnsi="Open Sans" w:cs="Open Sans"/>
        </w:rPr>
        <w:t>329346-279</w:t>
      </w:r>
      <w:r w:rsidR="00F9517F">
        <w:rPr>
          <w:rFonts w:ascii="Open Sans" w:hAnsi="Open Sans" w:cs="Open Sans"/>
        </w:rPr>
        <w:t xml:space="preserve"> </w:t>
      </w:r>
      <w:r w:rsidRPr="008C66BB">
        <w:rPr>
          <w:rFonts w:ascii="Open Sans" w:hAnsi="Open Sans" w:cs="Open Sans"/>
        </w:rPr>
        <w:t xml:space="preserve">is not </w:t>
      </w:r>
      <w:proofErr w:type="gramStart"/>
      <w:r w:rsidRPr="008C66BB">
        <w:rPr>
          <w:rFonts w:ascii="Open Sans" w:hAnsi="Open Sans" w:cs="Open Sans"/>
        </w:rPr>
        <w:t>known for certain</w:t>
      </w:r>
      <w:proofErr w:type="gramEnd"/>
      <w:r w:rsidRPr="008C66BB">
        <w:rPr>
          <w:rFonts w:ascii="Open Sans" w:hAnsi="Open Sans" w:cs="Open Sans"/>
        </w:rPr>
        <w:t xml:space="preserve"> and could deviate from its plotted position by several metres</w:t>
      </w:r>
      <w:r w:rsidR="00F9517F">
        <w:rPr>
          <w:rFonts w:ascii="Open Sans" w:hAnsi="Open Sans" w:cs="Open Sans"/>
        </w:rPr>
        <w:t xml:space="preserve"> (c.10m)</w:t>
      </w:r>
      <w:r w:rsidRPr="008C66BB">
        <w:rPr>
          <w:rFonts w:ascii="Open Sans" w:hAnsi="Open Sans" w:cs="Open Sans"/>
        </w:rPr>
        <w:t xml:space="preserve">. </w:t>
      </w:r>
      <w:r w:rsidR="00F9517F">
        <w:rPr>
          <w:rFonts w:ascii="Open Sans" w:hAnsi="Open Sans" w:cs="Open Sans"/>
        </w:rPr>
        <w:t xml:space="preserve">As such, the shaft could be present within the application site. </w:t>
      </w:r>
      <w:r w:rsidRPr="008C66BB">
        <w:rPr>
          <w:rFonts w:ascii="Open Sans" w:hAnsi="Open Sans" w:cs="Open Sans"/>
        </w:rPr>
        <w:t xml:space="preserve">The </w:t>
      </w:r>
      <w:r w:rsidR="00D003DA">
        <w:rPr>
          <w:rFonts w:ascii="Open Sans" w:hAnsi="Open Sans" w:cs="Open Sans"/>
        </w:rPr>
        <w:t>feature</w:t>
      </w:r>
      <w:r w:rsidRPr="008C66BB">
        <w:rPr>
          <w:rFonts w:ascii="Open Sans" w:hAnsi="Open Sans" w:cs="Open Sans"/>
        </w:rPr>
        <w:t xml:space="preserve"> could potentially be very close to</w:t>
      </w:r>
      <w:r w:rsidR="00F9517F">
        <w:rPr>
          <w:rFonts w:ascii="Open Sans" w:hAnsi="Open Sans" w:cs="Open Sans"/>
        </w:rPr>
        <w:t>, or even beneath</w:t>
      </w:r>
      <w:r w:rsidRPr="008C66BB">
        <w:rPr>
          <w:rFonts w:ascii="Open Sans" w:hAnsi="Open Sans" w:cs="Open Sans"/>
        </w:rPr>
        <w:t xml:space="preserve"> the proposed built development, with its associated zone of influence/instability extending across building footprints.</w:t>
      </w:r>
      <w:r w:rsidR="00F9517F">
        <w:rPr>
          <w:rFonts w:ascii="Open Sans" w:hAnsi="Open Sans" w:cs="Open Sans"/>
        </w:rPr>
        <w:t xml:space="preserve"> This would conflict with </w:t>
      </w:r>
      <w:r w:rsidR="00D003DA">
        <w:rPr>
          <w:rFonts w:ascii="Open Sans" w:hAnsi="Open Sans" w:cs="Open Sans"/>
        </w:rPr>
        <w:t>our</w:t>
      </w:r>
      <w:r w:rsidR="00F9517F">
        <w:rPr>
          <w:rFonts w:ascii="Open Sans" w:hAnsi="Open Sans" w:cs="Open Sans"/>
        </w:rPr>
        <w:t xml:space="preserve"> aforementioned adopted policy.</w:t>
      </w:r>
    </w:p>
    <w:p w14:paraId="373C1311" w14:textId="77777777" w:rsidR="00F9517F" w:rsidRDefault="00F9517F" w:rsidP="00626A2A">
      <w:pPr>
        <w:jc w:val="both"/>
        <w:rPr>
          <w:rFonts w:ascii="Open Sans" w:hAnsi="Open Sans" w:cs="Open Sans"/>
        </w:rPr>
      </w:pPr>
    </w:p>
    <w:p w14:paraId="1644EBA7" w14:textId="26FC84CF" w:rsidR="00626A2A" w:rsidRPr="008C66BB" w:rsidRDefault="00626A2A" w:rsidP="00626A2A">
      <w:pPr>
        <w:jc w:val="both"/>
        <w:rPr>
          <w:rFonts w:ascii="Open Sans" w:hAnsi="Open Sans" w:cs="Open Sans"/>
        </w:rPr>
      </w:pPr>
      <w:r w:rsidRPr="008C66BB">
        <w:rPr>
          <w:rFonts w:ascii="Open Sans" w:hAnsi="Open Sans" w:cs="Open Sans"/>
        </w:rPr>
        <w:t xml:space="preserve"> As such, in light of our policy, the Coal Authority considers that </w:t>
      </w:r>
      <w:r w:rsidRPr="008C66BB">
        <w:rPr>
          <w:rFonts w:ascii="Open Sans" w:hAnsi="Open Sans" w:cs="Open Sans"/>
          <w:u w:val="single"/>
        </w:rPr>
        <w:t xml:space="preserve">site investigations </w:t>
      </w:r>
      <w:r w:rsidRPr="00D17973">
        <w:rPr>
          <w:rFonts w:ascii="Open Sans" w:hAnsi="Open Sans" w:cs="Open Sans"/>
          <w:u w:val="single"/>
        </w:rPr>
        <w:t xml:space="preserve">designed and carried out by competent persons </w:t>
      </w:r>
      <w:r w:rsidR="00D003DA">
        <w:rPr>
          <w:rFonts w:ascii="Open Sans" w:hAnsi="Open Sans" w:cs="Open Sans"/>
          <w:u w:val="single"/>
        </w:rPr>
        <w:t>should</w:t>
      </w:r>
      <w:r w:rsidRPr="008C66BB">
        <w:rPr>
          <w:rFonts w:ascii="Open Sans" w:hAnsi="Open Sans" w:cs="Open Sans"/>
          <w:u w:val="single"/>
        </w:rPr>
        <w:t xml:space="preserve"> be undertaken prior to determination of the planning application</w:t>
      </w:r>
      <w:r w:rsidRPr="008C66BB">
        <w:rPr>
          <w:rFonts w:ascii="Open Sans" w:hAnsi="Open Sans" w:cs="Open Sans"/>
        </w:rPr>
        <w:t xml:space="preserve"> in order to </w:t>
      </w:r>
      <w:r w:rsidR="00F9517F">
        <w:rPr>
          <w:rFonts w:ascii="Open Sans" w:hAnsi="Open Sans" w:cs="Open Sans"/>
        </w:rPr>
        <w:t xml:space="preserve">establish whether the </w:t>
      </w:r>
      <w:proofErr w:type="gramStart"/>
      <w:r w:rsidR="00F9517F">
        <w:rPr>
          <w:rFonts w:ascii="Open Sans" w:hAnsi="Open Sans" w:cs="Open Sans"/>
        </w:rPr>
        <w:t xml:space="preserve">mine </w:t>
      </w:r>
      <w:r w:rsidRPr="008C66BB">
        <w:rPr>
          <w:rFonts w:ascii="Open Sans" w:hAnsi="Open Sans" w:cs="Open Sans"/>
        </w:rPr>
        <w:t xml:space="preserve"> shaft</w:t>
      </w:r>
      <w:proofErr w:type="gramEnd"/>
      <w:r w:rsidR="00F9517F">
        <w:rPr>
          <w:rFonts w:ascii="Open Sans" w:hAnsi="Open Sans" w:cs="Open Sans"/>
        </w:rPr>
        <w:t xml:space="preserve"> is present within the application site</w:t>
      </w:r>
      <w:r w:rsidR="00087ACC">
        <w:rPr>
          <w:rFonts w:ascii="Open Sans" w:hAnsi="Open Sans" w:cs="Open Sans"/>
        </w:rPr>
        <w:t>, its condition</w:t>
      </w:r>
      <w:r w:rsidR="00D003DA">
        <w:rPr>
          <w:rFonts w:ascii="Open Sans" w:hAnsi="Open Sans" w:cs="Open Sans"/>
        </w:rPr>
        <w:t xml:space="preserve"> and </w:t>
      </w:r>
      <w:r w:rsidR="00F9517F">
        <w:rPr>
          <w:rFonts w:ascii="Open Sans" w:hAnsi="Open Sans" w:cs="Open Sans"/>
        </w:rPr>
        <w:t xml:space="preserve">to establish </w:t>
      </w:r>
      <w:r w:rsidR="00D003DA">
        <w:rPr>
          <w:rFonts w:ascii="Open Sans" w:hAnsi="Open Sans" w:cs="Open Sans"/>
        </w:rPr>
        <w:t>the extent of its</w:t>
      </w:r>
      <w:r w:rsidR="00F9517F">
        <w:rPr>
          <w:rFonts w:ascii="Open Sans" w:hAnsi="Open Sans" w:cs="Open Sans"/>
        </w:rPr>
        <w:t xml:space="preserve"> potential zone of influence</w:t>
      </w:r>
      <w:r w:rsidRPr="008C66BB">
        <w:rPr>
          <w:rFonts w:ascii="Open Sans" w:hAnsi="Open Sans" w:cs="Open Sans"/>
        </w:rPr>
        <w:t>.</w:t>
      </w:r>
    </w:p>
    <w:p w14:paraId="6D111878" w14:textId="77777777" w:rsidR="00626A2A" w:rsidRPr="008C66BB" w:rsidRDefault="00626A2A" w:rsidP="00626A2A">
      <w:pPr>
        <w:jc w:val="both"/>
        <w:rPr>
          <w:rFonts w:ascii="Open Sans" w:hAnsi="Open Sans" w:cs="Open Sans"/>
        </w:rPr>
      </w:pPr>
    </w:p>
    <w:p w14:paraId="1A970FC6" w14:textId="32172EF6" w:rsidR="00F9517F" w:rsidRPr="008C66BB" w:rsidRDefault="00626A2A" w:rsidP="00626A2A">
      <w:pPr>
        <w:jc w:val="both"/>
        <w:rPr>
          <w:rFonts w:ascii="Open Sans" w:hAnsi="Open Sans" w:cs="Open Sans"/>
        </w:rPr>
      </w:pPr>
      <w:r w:rsidRPr="008C66BB">
        <w:rPr>
          <w:rFonts w:ascii="Open Sans" w:hAnsi="Open Sans" w:cs="Open Sans"/>
        </w:rPr>
        <w:lastRenderedPageBreak/>
        <w:t xml:space="preserve">The results of these investigations should be incorporated into the required Coal Mining Risk Assessment, and should be used to define an appropriate ‘no-build’ zone around the shaft and in the formulation of a suitable scheme of remedial/mitigatory measures. </w:t>
      </w:r>
      <w:r w:rsidR="00F9517F">
        <w:rPr>
          <w:rFonts w:ascii="Open Sans" w:hAnsi="Open Sans" w:cs="Open Sans"/>
        </w:rPr>
        <w:t>Should the shaft no</w:t>
      </w:r>
      <w:r w:rsidR="00D003DA">
        <w:rPr>
          <w:rFonts w:ascii="Open Sans" w:hAnsi="Open Sans" w:cs="Open Sans"/>
        </w:rPr>
        <w:t>t</w:t>
      </w:r>
      <w:r w:rsidR="00F9517F">
        <w:rPr>
          <w:rFonts w:ascii="Open Sans" w:hAnsi="Open Sans" w:cs="Open Sans"/>
        </w:rPr>
        <w:t xml:space="preserve"> be located and be assumed to lie off-site, due consideration should be given to the extent of the site which may be affected by an off-site shaft collapse. </w:t>
      </w:r>
      <w:r w:rsidRPr="008C66BB">
        <w:rPr>
          <w:rFonts w:ascii="Open Sans" w:hAnsi="Open Sans" w:cs="Open Sans"/>
        </w:rPr>
        <w:t xml:space="preserve">An amended site layout drawing should then be provided which demonstrates how built development is to be arranged on site in a </w:t>
      </w:r>
      <w:r w:rsidR="00087ACC" w:rsidRPr="008C66BB">
        <w:rPr>
          <w:rFonts w:ascii="Open Sans" w:hAnsi="Open Sans" w:cs="Open Sans"/>
        </w:rPr>
        <w:t>manner that</w:t>
      </w:r>
      <w:r w:rsidRPr="008C66BB">
        <w:rPr>
          <w:rFonts w:ascii="Open Sans" w:hAnsi="Open Sans" w:cs="Open Sans"/>
        </w:rPr>
        <w:t xml:space="preserve"> avoids the defined ‘no-build’ zone.</w:t>
      </w:r>
    </w:p>
    <w:p w14:paraId="32F2E2FC" w14:textId="77777777" w:rsidR="00626A2A" w:rsidRPr="008C66BB" w:rsidRDefault="00626A2A" w:rsidP="00626A2A">
      <w:pPr>
        <w:jc w:val="both"/>
        <w:rPr>
          <w:rFonts w:ascii="Open Sans" w:hAnsi="Open Sans" w:cs="Open Sans"/>
        </w:rPr>
      </w:pPr>
    </w:p>
    <w:p w14:paraId="6E269079" w14:textId="1AB511D6" w:rsidR="00626A2A" w:rsidRDefault="00D003DA" w:rsidP="00626A2A">
      <w:pPr>
        <w:jc w:val="both"/>
        <w:rPr>
          <w:rFonts w:ascii="Open Sans" w:hAnsi="Open Sans" w:cs="Open Sans"/>
          <w:iCs/>
        </w:rPr>
      </w:pPr>
      <w:r w:rsidRPr="00D003DA">
        <w:rPr>
          <w:rFonts w:ascii="Open Sans" w:hAnsi="Open Sans" w:cs="Open Sans"/>
          <w:iCs/>
        </w:rPr>
        <w:t>The applicant should note that Permission is required from our Permit and Licensing Team before undertaking any activity, such as ground investigation and ground works, which may disturb Coal Authority property</w:t>
      </w:r>
      <w:bookmarkStart w:id="0" w:name="_GoBack"/>
      <w:bookmarkEnd w:id="0"/>
      <w:r w:rsidRPr="00D003DA">
        <w:rPr>
          <w:rFonts w:ascii="Open Sans" w:hAnsi="Open Sans" w:cs="Open Sans"/>
          <w:iCs/>
        </w:rPr>
        <w:t>. Any comments that the Coal Authority may have made in a Planning context are without prejudice to the outcomes of a Permit application.</w:t>
      </w:r>
    </w:p>
    <w:p w14:paraId="2F79EFF9" w14:textId="77777777" w:rsidR="00D003DA" w:rsidRDefault="00D003DA" w:rsidP="00626A2A">
      <w:pPr>
        <w:jc w:val="both"/>
        <w:rPr>
          <w:rFonts w:ascii="Open Sans" w:hAnsi="Open Sans" w:cs="Open Sans"/>
          <w:iCs/>
        </w:rPr>
      </w:pPr>
    </w:p>
    <w:p w14:paraId="0F0E5955" w14:textId="3F34888C" w:rsidR="00D003DA" w:rsidRDefault="00D003DA" w:rsidP="00626A2A">
      <w:pPr>
        <w:jc w:val="both"/>
        <w:rPr>
          <w:rFonts w:ascii="Open Sans" w:hAnsi="Open Sans" w:cs="Open Sans"/>
          <w:iCs/>
        </w:rPr>
      </w:pPr>
      <w:r w:rsidRPr="00D003DA">
        <w:rPr>
          <w:rFonts w:ascii="Open Sans" w:hAnsi="Open Sans" w:cs="Open Sans"/>
          <w:iCs/>
        </w:rPr>
        <w:t>Prior to the undertaking of investigations</w:t>
      </w:r>
      <w:r>
        <w:rPr>
          <w:rFonts w:ascii="Open Sans" w:hAnsi="Open Sans" w:cs="Open Sans"/>
          <w:iCs/>
        </w:rPr>
        <w:t xml:space="preserve"> into the recorded mine shaft</w:t>
      </w:r>
      <w:r w:rsidRPr="00D003DA">
        <w:rPr>
          <w:rFonts w:ascii="Open Sans" w:hAnsi="Open Sans" w:cs="Open Sans"/>
          <w:iCs/>
        </w:rPr>
        <w:t xml:space="preserve">, the Coal Authority considers that it would be prudent for the applicant to carry out a positional review of the </w:t>
      </w:r>
      <w:r>
        <w:rPr>
          <w:rFonts w:ascii="Open Sans" w:hAnsi="Open Sans" w:cs="Open Sans"/>
          <w:iCs/>
        </w:rPr>
        <w:t>feature</w:t>
      </w:r>
      <w:r w:rsidRPr="00D003DA">
        <w:rPr>
          <w:rFonts w:ascii="Open Sans" w:hAnsi="Open Sans" w:cs="Open Sans"/>
          <w:iCs/>
        </w:rPr>
        <w:t xml:space="preserve"> from source data, to ensure that investigations are based upon the m</w:t>
      </w:r>
      <w:r>
        <w:rPr>
          <w:rFonts w:ascii="Open Sans" w:hAnsi="Open Sans" w:cs="Open Sans"/>
          <w:iCs/>
        </w:rPr>
        <w:t>ost accurate best plot position</w:t>
      </w:r>
      <w:r w:rsidRPr="00D003DA">
        <w:rPr>
          <w:rFonts w:ascii="Open Sans" w:hAnsi="Open Sans" w:cs="Open Sans"/>
          <w:iCs/>
        </w:rPr>
        <w:t xml:space="preserve"> for the sh</w:t>
      </w:r>
      <w:r>
        <w:rPr>
          <w:rFonts w:ascii="Open Sans" w:hAnsi="Open Sans" w:cs="Open Sans"/>
          <w:iCs/>
        </w:rPr>
        <w:t>aft</w:t>
      </w:r>
      <w:r w:rsidRPr="00D003DA">
        <w:rPr>
          <w:rFonts w:ascii="Open Sans" w:hAnsi="Open Sans" w:cs="Open Sans"/>
          <w:iCs/>
        </w:rPr>
        <w:t>.</w:t>
      </w:r>
    </w:p>
    <w:p w14:paraId="0FB51E44" w14:textId="5BF5D459" w:rsidR="00D003DA" w:rsidRPr="008C66BB" w:rsidRDefault="00D003DA" w:rsidP="00626A2A">
      <w:pPr>
        <w:jc w:val="both"/>
        <w:rPr>
          <w:rFonts w:ascii="Open Sans" w:hAnsi="Open Sans" w:cs="Open Sans"/>
          <w:iCs/>
        </w:rPr>
      </w:pPr>
    </w:p>
    <w:p w14:paraId="58815E4D" w14:textId="5FB048AF" w:rsidR="00626A2A" w:rsidRDefault="00D003DA" w:rsidP="00626A2A">
      <w:pPr>
        <w:jc w:val="both"/>
        <w:rPr>
          <w:rFonts w:ascii="Open Sans" w:hAnsi="Open Sans" w:cs="Open Sans"/>
          <w:iCs/>
        </w:rPr>
      </w:pPr>
      <w:r>
        <w:rPr>
          <w:rFonts w:ascii="Open Sans" w:hAnsi="Open Sans" w:cs="Open Sans"/>
          <w:iCs/>
        </w:rPr>
        <w:t xml:space="preserve">We </w:t>
      </w:r>
      <w:r w:rsidR="00626A2A" w:rsidRPr="008C66BB">
        <w:rPr>
          <w:rFonts w:ascii="Open Sans" w:hAnsi="Open Sans" w:cs="Open Sans"/>
          <w:iCs/>
        </w:rPr>
        <w:t>would be pleased to receive for further consultation and comment any additional information submitted by the applicant.</w:t>
      </w:r>
    </w:p>
    <w:p w14:paraId="760BA2FC" w14:textId="77777777" w:rsidR="00626A2A" w:rsidRPr="008C66BB" w:rsidRDefault="00626A2A" w:rsidP="00626A2A">
      <w:pPr>
        <w:jc w:val="both"/>
        <w:rPr>
          <w:rFonts w:ascii="Open Sans" w:hAnsi="Open Sans" w:cs="Open Sans"/>
          <w:iCs/>
        </w:rPr>
      </w:pPr>
    </w:p>
    <w:p w14:paraId="377896C8" w14:textId="77777777" w:rsidR="00626A2A" w:rsidRPr="008C66BB" w:rsidRDefault="00626A2A" w:rsidP="00626A2A">
      <w:pPr>
        <w:jc w:val="both"/>
        <w:rPr>
          <w:rFonts w:ascii="Open Sans" w:hAnsi="Open Sans" w:cs="Open Sans"/>
        </w:rPr>
      </w:pPr>
      <w:r w:rsidRPr="008C66BB">
        <w:rPr>
          <w:rFonts w:ascii="Open Sans" w:hAnsi="Open Sans" w:cs="Open Sans"/>
          <w:szCs w:val="24"/>
        </w:rPr>
        <w:t>Please do not hesitate to contact me if you would like to discuss this matter further.</w:t>
      </w:r>
    </w:p>
    <w:p w14:paraId="283D4C9A" w14:textId="77777777" w:rsidR="00626A2A" w:rsidRPr="008C66BB" w:rsidRDefault="00626A2A" w:rsidP="00626A2A">
      <w:pPr>
        <w:rPr>
          <w:rFonts w:ascii="Open Sans" w:hAnsi="Open Sans" w:cs="Open Sans"/>
          <w:szCs w:val="24"/>
        </w:rPr>
      </w:pPr>
    </w:p>
    <w:p w14:paraId="52B07088" w14:textId="77777777" w:rsidR="00626A2A" w:rsidRPr="008C66BB" w:rsidRDefault="00626A2A" w:rsidP="00626A2A">
      <w:pPr>
        <w:jc w:val="both"/>
        <w:rPr>
          <w:rFonts w:ascii="Open Sans" w:hAnsi="Open Sans" w:cs="Open Sans"/>
          <w:szCs w:val="24"/>
        </w:rPr>
      </w:pPr>
      <w:r w:rsidRPr="008C66BB">
        <w:rPr>
          <w:rFonts w:ascii="Open Sans" w:hAnsi="Open Sans" w:cs="Open Sans"/>
          <w:szCs w:val="24"/>
        </w:rPr>
        <w:t>Yours sincerely</w:t>
      </w:r>
    </w:p>
    <w:p w14:paraId="55DA0146" w14:textId="77777777" w:rsidR="00626A2A" w:rsidRPr="008A66CD" w:rsidRDefault="00626A2A" w:rsidP="00626A2A">
      <w:pPr>
        <w:tabs>
          <w:tab w:val="left" w:pos="1095"/>
        </w:tabs>
        <w:jc w:val="both"/>
        <w:rPr>
          <w:rFonts w:ascii="Arial" w:hAnsi="Arial" w:cs="Arial"/>
          <w:szCs w:val="24"/>
        </w:rPr>
      </w:pPr>
      <w:r>
        <w:rPr>
          <w:rFonts w:ascii="Arial" w:hAnsi="Arial" w:cs="Arial"/>
          <w:szCs w:val="24"/>
        </w:rPr>
        <w:tab/>
      </w:r>
    </w:p>
    <w:p w14:paraId="276FBB8A" w14:textId="77777777" w:rsidR="00626A2A" w:rsidRPr="000B5652" w:rsidRDefault="00626A2A" w:rsidP="00626A2A">
      <w:pPr>
        <w:rPr>
          <w:rFonts w:ascii="Arial" w:hAnsi="Arial" w:cs="Arial"/>
        </w:rPr>
      </w:pPr>
      <w:r>
        <w:rPr>
          <w:rFonts w:ascii="Script MT Bold" w:hAnsi="Script MT Bold" w:cs="Arial"/>
          <w:sz w:val="56"/>
          <w:szCs w:val="56"/>
        </w:rPr>
        <w:t>James Smith</w:t>
      </w:r>
    </w:p>
    <w:p w14:paraId="047A6033" w14:textId="77777777" w:rsidR="00626A2A" w:rsidRPr="008C66BB" w:rsidRDefault="00626A2A" w:rsidP="00626A2A">
      <w:pPr>
        <w:tabs>
          <w:tab w:val="left" w:pos="2543"/>
        </w:tabs>
        <w:rPr>
          <w:rFonts w:ascii="Open Sans" w:hAnsi="Open Sans" w:cs="Open Sans"/>
          <w:b/>
        </w:rPr>
      </w:pPr>
      <w:r w:rsidRPr="008C66BB">
        <w:rPr>
          <w:rFonts w:ascii="Open Sans" w:hAnsi="Open Sans" w:cs="Open Sans"/>
          <w:b/>
        </w:rPr>
        <w:tab/>
      </w:r>
    </w:p>
    <w:p w14:paraId="65C92771" w14:textId="77777777" w:rsidR="00626A2A" w:rsidRPr="00D003DA" w:rsidRDefault="00626A2A" w:rsidP="00626A2A">
      <w:pPr>
        <w:rPr>
          <w:rFonts w:ascii="Open Sans" w:hAnsi="Open Sans" w:cs="Open Sans"/>
          <w:i/>
          <w:sz w:val="16"/>
          <w:szCs w:val="16"/>
        </w:rPr>
      </w:pPr>
      <w:r w:rsidRPr="00D003DA">
        <w:rPr>
          <w:rFonts w:ascii="Open Sans" w:hAnsi="Open Sans" w:cs="Open Sans"/>
          <w:b/>
        </w:rPr>
        <w:t xml:space="preserve">James Smith </w:t>
      </w:r>
      <w:r w:rsidRPr="00D003DA">
        <w:rPr>
          <w:rFonts w:ascii="Open Sans" w:hAnsi="Open Sans" w:cs="Open Sans"/>
          <w:i/>
          <w:sz w:val="16"/>
          <w:szCs w:val="16"/>
        </w:rPr>
        <w:t xml:space="preserve">BSc. (Hons), </w:t>
      </w:r>
      <w:proofErr w:type="spellStart"/>
      <w:r w:rsidRPr="00D003DA">
        <w:rPr>
          <w:rFonts w:ascii="Open Sans" w:hAnsi="Open Sans" w:cs="Open Sans"/>
          <w:i/>
          <w:sz w:val="16"/>
          <w:szCs w:val="16"/>
        </w:rPr>
        <w:t>Dip.URP</w:t>
      </w:r>
      <w:proofErr w:type="spellEnd"/>
      <w:r w:rsidRPr="00D003DA">
        <w:rPr>
          <w:rFonts w:ascii="Open Sans" w:hAnsi="Open Sans" w:cs="Open Sans"/>
          <w:i/>
          <w:sz w:val="16"/>
          <w:szCs w:val="16"/>
        </w:rPr>
        <w:t>, MRTPI</w:t>
      </w:r>
    </w:p>
    <w:p w14:paraId="70FB0C9D" w14:textId="77777777" w:rsidR="00626A2A" w:rsidRPr="00D003DA" w:rsidRDefault="00626A2A" w:rsidP="00626A2A">
      <w:pPr>
        <w:rPr>
          <w:rFonts w:ascii="Open Sans" w:hAnsi="Open Sans" w:cs="Open Sans"/>
          <w:b/>
        </w:rPr>
      </w:pPr>
      <w:r w:rsidRPr="00D003DA">
        <w:rPr>
          <w:rFonts w:ascii="Open Sans" w:hAnsi="Open Sans" w:cs="Open Sans"/>
          <w:b/>
        </w:rPr>
        <w:t>Planning and Development Manager</w:t>
      </w:r>
    </w:p>
    <w:p w14:paraId="6A1FD8D2" w14:textId="4051C2FB" w:rsidR="00626A2A" w:rsidRPr="00D003DA" w:rsidRDefault="00626A2A" w:rsidP="00626A2A">
      <w:pPr>
        <w:rPr>
          <w:rFonts w:ascii="Open Sans" w:hAnsi="Open Sans" w:cs="Open Sans"/>
          <w:b/>
        </w:rPr>
      </w:pPr>
    </w:p>
    <w:p w14:paraId="1BB1F406" w14:textId="77777777" w:rsidR="00D003DA" w:rsidRPr="00D003DA" w:rsidRDefault="00D003DA" w:rsidP="00626A2A">
      <w:pPr>
        <w:rPr>
          <w:rFonts w:ascii="Open Sans" w:hAnsi="Open Sans" w:cs="Open Sans"/>
          <w:b/>
        </w:rPr>
      </w:pPr>
    </w:p>
    <w:p w14:paraId="62CDDECE" w14:textId="77777777" w:rsidR="00626A2A" w:rsidRPr="00D003DA" w:rsidRDefault="00626A2A" w:rsidP="00626A2A">
      <w:pPr>
        <w:jc w:val="both"/>
        <w:rPr>
          <w:rFonts w:ascii="Open Sans" w:hAnsi="Open Sans" w:cs="Open Sans"/>
          <w:u w:val="single"/>
        </w:rPr>
      </w:pPr>
      <w:r w:rsidRPr="00D003DA">
        <w:rPr>
          <w:rFonts w:ascii="Open Sans" w:hAnsi="Open Sans" w:cs="Open Sans"/>
          <w:u w:val="single"/>
        </w:rPr>
        <w:t>General Information for the Applicant</w:t>
      </w:r>
    </w:p>
    <w:p w14:paraId="0EE981F8" w14:textId="77777777" w:rsidR="00626A2A" w:rsidRPr="00D003DA" w:rsidRDefault="00626A2A" w:rsidP="00626A2A">
      <w:pPr>
        <w:jc w:val="both"/>
        <w:rPr>
          <w:rFonts w:ascii="Open Sans" w:hAnsi="Open Sans" w:cs="Open Sans"/>
          <w:iCs/>
        </w:rPr>
      </w:pPr>
    </w:p>
    <w:p w14:paraId="2F2BC79C" w14:textId="77777777" w:rsidR="00626A2A" w:rsidRPr="00D003DA" w:rsidRDefault="00626A2A" w:rsidP="00626A2A">
      <w:pPr>
        <w:jc w:val="both"/>
        <w:rPr>
          <w:rFonts w:ascii="Open Sans" w:hAnsi="Open Sans" w:cs="Open Sans"/>
        </w:rPr>
      </w:pPr>
      <w:proofErr w:type="gramStart"/>
      <w:r w:rsidRPr="00D003DA">
        <w:rPr>
          <w:rFonts w:ascii="Open Sans" w:hAnsi="Open Sans" w:cs="Open Sans"/>
          <w:iCs/>
        </w:rPr>
        <w:t>The Coal Mining Risk Assessment needs to interpret the coal mining risks and should be based on up-to-date information of past coal mining activities in relation to the application site.</w:t>
      </w:r>
      <w:proofErr w:type="gramEnd"/>
      <w:r w:rsidRPr="00D003DA">
        <w:rPr>
          <w:rFonts w:ascii="Open Sans" w:hAnsi="Open Sans" w:cs="Open Sans"/>
          <w:iCs/>
        </w:rPr>
        <w:t xml:space="preserve">  </w:t>
      </w:r>
      <w:proofErr w:type="gramStart"/>
      <w:r w:rsidRPr="00D003DA">
        <w:rPr>
          <w:rFonts w:ascii="Open Sans" w:hAnsi="Open Sans" w:cs="Open Sans"/>
          <w:iCs/>
        </w:rPr>
        <w:t>A variety</w:t>
      </w:r>
      <w:proofErr w:type="gramEnd"/>
      <w:r w:rsidRPr="00D003DA">
        <w:rPr>
          <w:rFonts w:ascii="Open Sans" w:hAnsi="Open Sans" w:cs="Open Sans"/>
          <w:iCs/>
        </w:rPr>
        <w:t xml:space="preserve"> of Coal Mining Report products which provide baseline information on coal mining legacy risks are available from </w:t>
      </w:r>
      <w:hyperlink r:id="rId8" w:history="1">
        <w:r w:rsidRPr="00D003DA">
          <w:rPr>
            <w:rStyle w:val="Hyperlink"/>
            <w:rFonts w:ascii="Open Sans" w:hAnsi="Open Sans" w:cs="Open Sans"/>
          </w:rPr>
          <w:t>www.groundstability.com</w:t>
        </w:r>
      </w:hyperlink>
      <w:r w:rsidRPr="00D003DA">
        <w:rPr>
          <w:rFonts w:ascii="Open Sans" w:hAnsi="Open Sans" w:cs="Open Sans"/>
        </w:rPr>
        <w:t xml:space="preserve">.  A Coal Mining Risk Assessment should then take the information contained in the Coal </w:t>
      </w:r>
      <w:r w:rsidRPr="00D003DA">
        <w:rPr>
          <w:rFonts w:ascii="Open Sans" w:hAnsi="Open Sans" w:cs="Open Sans"/>
        </w:rPr>
        <w:lastRenderedPageBreak/>
        <w:t xml:space="preserve">Mining Report and interpret the risks identified specifically in relation to the proposed development. If you merely submit a Non Residential Coal Mining Report, an Enviro All-in-One Report or other factual report obtained from </w:t>
      </w:r>
      <w:hyperlink r:id="rId9" w:history="1">
        <w:r w:rsidRPr="00D003DA">
          <w:rPr>
            <w:rStyle w:val="Hyperlink"/>
            <w:rFonts w:ascii="Open Sans" w:hAnsi="Open Sans" w:cs="Open Sans"/>
          </w:rPr>
          <w:t>www.groundstability.com</w:t>
        </w:r>
      </w:hyperlink>
      <w:r w:rsidRPr="00D003DA">
        <w:rPr>
          <w:rFonts w:ascii="Open Sans" w:hAnsi="Open Sans" w:cs="Open Sans"/>
        </w:rPr>
        <w:t xml:space="preserve"> (or a similar product from private land search suppliers) this will not overcome our objection to your planning application.</w:t>
      </w:r>
    </w:p>
    <w:p w14:paraId="3D956E35" w14:textId="77777777" w:rsidR="00626A2A" w:rsidRPr="00D003DA" w:rsidRDefault="00626A2A" w:rsidP="00626A2A">
      <w:pPr>
        <w:jc w:val="both"/>
        <w:rPr>
          <w:rFonts w:ascii="Open Sans" w:hAnsi="Open Sans" w:cs="Open Sans"/>
        </w:rPr>
      </w:pPr>
    </w:p>
    <w:p w14:paraId="28B1CC7C" w14:textId="77777777" w:rsidR="00626A2A" w:rsidRPr="00D003DA" w:rsidRDefault="00626A2A" w:rsidP="00626A2A">
      <w:pPr>
        <w:jc w:val="both"/>
        <w:rPr>
          <w:rFonts w:ascii="Open Sans" w:hAnsi="Open Sans" w:cs="Open Sans"/>
          <w:iCs/>
        </w:rPr>
      </w:pPr>
      <w:proofErr w:type="gramStart"/>
      <w:r w:rsidRPr="00D003DA">
        <w:rPr>
          <w:rFonts w:ascii="Open Sans" w:hAnsi="Open Sans" w:cs="Open Sans"/>
          <w:iCs/>
        </w:rPr>
        <w:t>This</w:t>
      </w:r>
      <w:proofErr w:type="gramEnd"/>
      <w:r w:rsidRPr="00D003DA">
        <w:rPr>
          <w:rFonts w:ascii="Open Sans" w:hAnsi="Open Sans" w:cs="Open Sans"/>
          <w:iCs/>
        </w:rPr>
        <w:t xml:space="preserve"> coal mining information you obtain from a Non-Residential Coal Mining Report, an Enviro-All-in-One Report or other factual report should then be used to assess whether or not past mining activity poses any risk to the development proposal and, where necessary, propose mitigation measures to address any issues of land instability.  This could include further intrusive investigation on site to ensure that the Local Planning Authority has sufficient information to determine the planning application.  </w:t>
      </w:r>
    </w:p>
    <w:p w14:paraId="47FE73BC" w14:textId="77777777" w:rsidR="00626A2A" w:rsidRPr="00D003DA" w:rsidRDefault="00626A2A" w:rsidP="00626A2A">
      <w:pPr>
        <w:jc w:val="both"/>
        <w:rPr>
          <w:rFonts w:ascii="Open Sans" w:hAnsi="Open Sans" w:cs="Open Sans"/>
          <w:iCs/>
        </w:rPr>
      </w:pPr>
    </w:p>
    <w:p w14:paraId="07AAC01A" w14:textId="4306FE1D" w:rsidR="00626A2A" w:rsidRPr="00D003DA" w:rsidRDefault="00626A2A" w:rsidP="00626A2A">
      <w:pPr>
        <w:jc w:val="both"/>
        <w:rPr>
          <w:rFonts w:ascii="Open Sans" w:hAnsi="Open Sans" w:cs="Open Sans"/>
        </w:rPr>
      </w:pPr>
      <w:r w:rsidRPr="00D003DA">
        <w:rPr>
          <w:rFonts w:ascii="Open Sans" w:hAnsi="Open Sans" w:cs="Open Sans"/>
          <w:iCs/>
        </w:rPr>
        <w:t xml:space="preserve">The Coal Mining Risk Assessment should be prepared by a “competent </w:t>
      </w:r>
      <w:r w:rsidRPr="00D003DA">
        <w:rPr>
          <w:rFonts w:ascii="Open Sans" w:hAnsi="Open Sans" w:cs="Open Sans"/>
        </w:rPr>
        <w:t xml:space="preserve">body”.  Links to the relevant professional institutions of competent bodies </w:t>
      </w:r>
      <w:r w:rsidR="00D003DA" w:rsidRPr="00D003DA">
        <w:rPr>
          <w:rFonts w:ascii="Open Sans" w:hAnsi="Open Sans" w:cs="Open Sans"/>
          <w:iCs/>
        </w:rPr>
        <w:t xml:space="preserve">and guidance </w:t>
      </w:r>
      <w:r w:rsidR="00D003DA" w:rsidRPr="00D003DA">
        <w:rPr>
          <w:rFonts w:ascii="Open Sans" w:hAnsi="Open Sans" w:cs="Open Sans"/>
          <w:iCs/>
        </w:rPr>
        <w:t xml:space="preserve">on how to produce a Coal Mining Risk Assessment </w:t>
      </w:r>
      <w:r w:rsidRPr="00D003DA">
        <w:rPr>
          <w:rFonts w:ascii="Open Sans" w:hAnsi="Open Sans" w:cs="Open Sans"/>
        </w:rPr>
        <w:t xml:space="preserve">can be found </w:t>
      </w:r>
      <w:proofErr w:type="gramStart"/>
      <w:r w:rsidRPr="00D003DA">
        <w:rPr>
          <w:rFonts w:ascii="Open Sans" w:hAnsi="Open Sans" w:cs="Open Sans"/>
        </w:rPr>
        <w:t>at</w:t>
      </w:r>
      <w:proofErr w:type="gramEnd"/>
      <w:r w:rsidRPr="00D003DA">
        <w:rPr>
          <w:rFonts w:ascii="Open Sans" w:hAnsi="Open Sans" w:cs="Open Sans"/>
        </w:rPr>
        <w:t>:</w:t>
      </w:r>
    </w:p>
    <w:p w14:paraId="3C985FE4" w14:textId="77777777" w:rsidR="00626A2A" w:rsidRPr="00D003DA" w:rsidRDefault="00626A2A" w:rsidP="00626A2A">
      <w:pPr>
        <w:jc w:val="both"/>
        <w:rPr>
          <w:rFonts w:ascii="Open Sans" w:hAnsi="Open Sans" w:cs="Open Sans"/>
          <w:szCs w:val="24"/>
        </w:rPr>
      </w:pPr>
      <w:hyperlink r:id="rId10" w:history="1">
        <w:r w:rsidRPr="00D003DA">
          <w:rPr>
            <w:rFonts w:ascii="Open Sans" w:hAnsi="Open Sans" w:cs="Open Sans"/>
            <w:color w:val="0000FF"/>
            <w:szCs w:val="24"/>
            <w:u w:val="single"/>
          </w:rPr>
          <w:t>www.gov.uk/planning-applications-coal-mining-risk-assessments</w:t>
        </w:r>
      </w:hyperlink>
    </w:p>
    <w:p w14:paraId="0757829E" w14:textId="77777777" w:rsidR="00D003DA" w:rsidRPr="00D003DA" w:rsidRDefault="00D003DA" w:rsidP="00626A2A">
      <w:pPr>
        <w:jc w:val="both"/>
        <w:rPr>
          <w:rFonts w:ascii="Open Sans" w:hAnsi="Open Sans" w:cs="Open Sans"/>
          <w:iCs/>
        </w:rPr>
      </w:pPr>
    </w:p>
    <w:p w14:paraId="006A18B1" w14:textId="4C454D6A" w:rsidR="00626A2A" w:rsidRPr="00D003DA" w:rsidRDefault="00626A2A" w:rsidP="00626A2A">
      <w:pPr>
        <w:jc w:val="both"/>
        <w:rPr>
          <w:rFonts w:ascii="Open Sans" w:hAnsi="Open Sans" w:cs="Open Sans"/>
        </w:rPr>
      </w:pPr>
      <w:r w:rsidRPr="00D003DA">
        <w:rPr>
          <w:rFonts w:ascii="Open Sans" w:hAnsi="Open Sans" w:cs="Open Sans"/>
          <w:iCs/>
        </w:rPr>
        <w:t>U</w:t>
      </w:r>
      <w:r w:rsidRPr="00D003DA">
        <w:rPr>
          <w:rFonts w:ascii="Open Sans" w:hAnsi="Open Sans" w:cs="Open Sans"/>
          <w:bCs/>
        </w:rPr>
        <w:t>nder the Coal Industry Act 1994 a</w:t>
      </w:r>
      <w:r w:rsidRPr="00D003DA">
        <w:rPr>
          <w:rFonts w:ascii="Open Sans" w:hAnsi="Open Sans" w:cs="Open Sans"/>
          <w:bCs/>
          <w:color w:val="000000"/>
        </w:rPr>
        <w:t xml:space="preserve">ny intrusive activities, including initial site investigation boreholes, and/or any subsequent treatment of </w:t>
      </w:r>
      <w:proofErr w:type="gramStart"/>
      <w:r w:rsidRPr="00D003DA">
        <w:rPr>
          <w:rFonts w:ascii="Open Sans" w:hAnsi="Open Sans" w:cs="Open Sans"/>
          <w:bCs/>
          <w:color w:val="000000"/>
        </w:rPr>
        <w:t>coal mine</w:t>
      </w:r>
      <w:proofErr w:type="gramEnd"/>
      <w:r w:rsidRPr="00D003DA">
        <w:rPr>
          <w:rFonts w:ascii="Open Sans" w:hAnsi="Open Sans" w:cs="Open Sans"/>
          <w:bCs/>
          <w:color w:val="000000"/>
        </w:rPr>
        <w:t xml:space="preserve"> workings/coal mine entries for ground stability purposes require the prior written permission of the Coal Authority, since such activities can have serious public health and safety implications.  </w:t>
      </w:r>
      <w:r w:rsidRPr="00D003DA">
        <w:rPr>
          <w:rFonts w:ascii="Open Sans" w:hAnsi="Open Sans" w:cs="Open Sans"/>
          <w:bCs/>
          <w:iCs/>
        </w:rPr>
        <w:t>Failure to obtain permission will result in trespass, with t</w:t>
      </w:r>
      <w:r w:rsidR="00D003DA" w:rsidRPr="00D003DA">
        <w:rPr>
          <w:rFonts w:ascii="Open Sans" w:hAnsi="Open Sans" w:cs="Open Sans"/>
          <w:bCs/>
          <w:iCs/>
        </w:rPr>
        <w:t xml:space="preserve">he potential for court action. </w:t>
      </w:r>
      <w:r w:rsidRPr="00D003DA">
        <w:rPr>
          <w:rFonts w:ascii="Open Sans" w:hAnsi="Open Sans" w:cs="Open Sans"/>
        </w:rPr>
        <w:t xml:space="preserve">Application forms for Coal Authority permission and further guidance can be obtained from the Coal Authority’s website at: </w:t>
      </w:r>
    </w:p>
    <w:p w14:paraId="0141E5CB" w14:textId="77777777" w:rsidR="00626A2A" w:rsidRPr="00D003DA" w:rsidRDefault="00626A2A" w:rsidP="00626A2A">
      <w:pPr>
        <w:jc w:val="both"/>
        <w:rPr>
          <w:rFonts w:ascii="Open Sans" w:hAnsi="Open Sans" w:cs="Open Sans"/>
        </w:rPr>
      </w:pPr>
      <w:hyperlink r:id="rId11" w:history="1">
        <w:r w:rsidRPr="00D003DA">
          <w:rPr>
            <w:rStyle w:val="Hyperlink"/>
            <w:rFonts w:ascii="Open Sans" w:hAnsi="Open Sans" w:cs="Open Sans"/>
            <w:szCs w:val="24"/>
          </w:rPr>
          <w:t>www.gov.uk/get-a-permit-to-deal-with-a-coal-mine-on-your-property</w:t>
        </w:r>
      </w:hyperlink>
      <w:r w:rsidRPr="00D003DA">
        <w:rPr>
          <w:rFonts w:ascii="Open Sans" w:hAnsi="Open Sans" w:cs="Open Sans"/>
          <w:szCs w:val="24"/>
        </w:rPr>
        <w:t xml:space="preserve">  </w:t>
      </w:r>
    </w:p>
    <w:p w14:paraId="581945A8" w14:textId="77777777" w:rsidR="00626A2A" w:rsidRPr="00D003DA" w:rsidRDefault="00626A2A" w:rsidP="00626A2A">
      <w:pPr>
        <w:jc w:val="both"/>
        <w:rPr>
          <w:rFonts w:ascii="Open Sans" w:hAnsi="Open Sans" w:cs="Open Sans"/>
        </w:rPr>
      </w:pPr>
    </w:p>
    <w:p w14:paraId="5C922A1D" w14:textId="77777777" w:rsidR="00626A2A" w:rsidRPr="00D003DA" w:rsidRDefault="00626A2A" w:rsidP="00626A2A">
      <w:pPr>
        <w:jc w:val="both"/>
        <w:rPr>
          <w:rFonts w:ascii="Open Sans" w:hAnsi="Open Sans" w:cs="Open Sans"/>
          <w:u w:val="single"/>
        </w:rPr>
      </w:pPr>
      <w:r w:rsidRPr="00D003DA">
        <w:rPr>
          <w:rFonts w:ascii="Open Sans" w:hAnsi="Open Sans" w:cs="Open Sans"/>
          <w:u w:val="single"/>
        </w:rPr>
        <w:t>Disclaimer</w:t>
      </w:r>
    </w:p>
    <w:p w14:paraId="6E66713A" w14:textId="77777777" w:rsidR="00626A2A" w:rsidRPr="00D003DA" w:rsidRDefault="00626A2A" w:rsidP="00626A2A">
      <w:pPr>
        <w:jc w:val="both"/>
        <w:rPr>
          <w:rFonts w:ascii="Open Sans" w:hAnsi="Open Sans" w:cs="Open Sans"/>
        </w:rPr>
      </w:pPr>
    </w:p>
    <w:p w14:paraId="6B129DFA" w14:textId="77777777" w:rsidR="00626A2A" w:rsidRPr="00D003DA" w:rsidRDefault="00626A2A" w:rsidP="00626A2A">
      <w:pPr>
        <w:jc w:val="both"/>
        <w:rPr>
          <w:rFonts w:ascii="Open Sans" w:hAnsi="Open Sans" w:cs="Open Sans"/>
        </w:rPr>
      </w:pPr>
      <w:r w:rsidRPr="00D003DA">
        <w:rPr>
          <w:rFonts w:ascii="Open Sans" w:hAnsi="Open Sans" w:cs="Open San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56515097" w14:textId="6F9B137E" w:rsidR="00C64B39" w:rsidRPr="00626A2A" w:rsidRDefault="00C64B39" w:rsidP="00626A2A">
      <w:pPr>
        <w:jc w:val="both"/>
        <w:rPr>
          <w:rFonts w:ascii="Open Sans" w:hAnsi="Open Sans" w:cs="Open Sans"/>
          <w:szCs w:val="24"/>
        </w:rPr>
      </w:pPr>
    </w:p>
    <w:sectPr w:rsidR="00C64B39" w:rsidRPr="00626A2A" w:rsidSect="001B636E">
      <w:headerReference w:type="even" r:id="rId12"/>
      <w:headerReference w:type="default" r:id="rId13"/>
      <w:footerReference w:type="even" r:id="rId14"/>
      <w:footerReference w:type="default" r:id="rId15"/>
      <w:headerReference w:type="first" r:id="rId16"/>
      <w:footerReference w:type="first" r:id="rId17"/>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51509A" w14:textId="77777777" w:rsidR="008E410B" w:rsidRDefault="008E410B">
      <w:r>
        <w:separator/>
      </w:r>
    </w:p>
  </w:endnote>
  <w:endnote w:type="continuationSeparator" w:id="0">
    <w:p w14:paraId="5651509B"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1509E"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651509F"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150A0" w14:textId="2B3E9443"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DF5E81">
      <w:rPr>
        <w:rStyle w:val="PageNumber"/>
        <w:rFonts w:ascii="Arial" w:hAnsi="Arial" w:cs="Arial"/>
        <w:noProof/>
      </w:rPr>
      <w:t>4</w:t>
    </w:r>
    <w:r w:rsidRPr="009F4C8D">
      <w:rPr>
        <w:rStyle w:val="PageNumber"/>
        <w:rFonts w:ascii="Arial" w:hAnsi="Arial" w:cs="Arial"/>
      </w:rPr>
      <w:fldChar w:fldCharType="end"/>
    </w:r>
  </w:p>
  <w:p w14:paraId="565150A1" w14:textId="77777777" w:rsidR="00C64B39" w:rsidRDefault="00C64B39">
    <w:pPr>
      <w:pStyle w:val="Footer"/>
    </w:pPr>
    <w:r>
      <w:br/>
    </w:r>
  </w:p>
  <w:p w14:paraId="565150A2"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565150A3"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150A5" w14:textId="2531342D"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DF5E81">
      <w:rPr>
        <w:rStyle w:val="PageNumber"/>
        <w:rFonts w:ascii="Arial" w:hAnsi="Arial" w:cs="Arial"/>
        <w:noProof/>
      </w:rPr>
      <w:t>1</w:t>
    </w:r>
    <w:r w:rsidRPr="009F4C8D">
      <w:rPr>
        <w:rStyle w:val="PageNumber"/>
        <w:rFonts w:ascii="Arial" w:hAnsi="Arial" w:cs="Arial"/>
      </w:rPr>
      <w:fldChar w:fldCharType="end"/>
    </w:r>
  </w:p>
  <w:p w14:paraId="565150A6" w14:textId="77777777" w:rsidR="00C64B39" w:rsidRDefault="00C64B39" w:rsidP="00C36F35">
    <w:pPr>
      <w:pStyle w:val="Footer"/>
      <w:rPr>
        <w:rFonts w:ascii="Arial" w:hAnsi="Arial"/>
        <w:color w:val="000000"/>
        <w:sz w:val="20"/>
      </w:rPr>
    </w:pPr>
  </w:p>
  <w:p w14:paraId="565150A7" w14:textId="77777777" w:rsidR="00C64B39" w:rsidRDefault="00C64B39" w:rsidP="00C36F35">
    <w:pPr>
      <w:pStyle w:val="Footer"/>
      <w:rPr>
        <w:rFonts w:ascii="Arial" w:hAnsi="Arial"/>
        <w:color w:val="000000"/>
        <w:sz w:val="20"/>
      </w:rPr>
    </w:pPr>
  </w:p>
  <w:p w14:paraId="565150A8" w14:textId="77777777" w:rsidR="00C64B39" w:rsidRDefault="00C64B39" w:rsidP="00C36F35">
    <w:pPr>
      <w:pStyle w:val="Footer"/>
      <w:rPr>
        <w:rFonts w:ascii="Arial" w:hAnsi="Arial"/>
        <w:color w:val="000000"/>
        <w:sz w:val="20"/>
      </w:rPr>
    </w:pPr>
  </w:p>
  <w:p w14:paraId="565150A9"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565150AA"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515098" w14:textId="77777777" w:rsidR="008E410B" w:rsidRDefault="008E410B">
      <w:r>
        <w:separator/>
      </w:r>
    </w:p>
  </w:footnote>
  <w:footnote w:type="continuationSeparator" w:id="0">
    <w:p w14:paraId="56515099"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1509C"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1509D"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150A4" w14:textId="77777777" w:rsidR="00C64B39" w:rsidRDefault="00CA6968">
    <w:pPr>
      <w:pStyle w:val="Header"/>
    </w:pPr>
    <w:r>
      <w:rPr>
        <w:noProof/>
      </w:rPr>
      <w:pict w14:anchorId="565150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626A2A">
      <w:pict w14:anchorId="565150AC">
        <v:shape id="_x0000_i1025" type="#_x0000_t75" style="width:86.6pt;height:75.65pt">
          <v:imagedata r:id="rId2" o:title="CoalAuthority_2013_logo"/>
        </v:shape>
      </w:pict>
    </w:r>
    <w:r>
      <w:rPr>
        <w:noProof/>
      </w:rPr>
      <w:pict w14:anchorId="565150AD">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565150AF"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65150B0"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65150B1"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65150B2" w14:textId="77777777" w:rsidR="00C64B39" w:rsidRPr="007A4BD1" w:rsidRDefault="00C64B39" w:rsidP="00306D09">
                <w:pPr>
                  <w:rPr>
                    <w:rFonts w:ascii="Arial" w:hAnsi="Arial" w:cs="Arial"/>
                    <w:b/>
                    <w:sz w:val="20"/>
                  </w:rPr>
                </w:pPr>
                <w:r>
                  <w:rPr>
                    <w:rFonts w:ascii="Arial" w:hAnsi="Arial" w:cs="Arial"/>
                    <w:b/>
                    <w:sz w:val="20"/>
                  </w:rPr>
                  <w:t>Nottinghamshire</w:t>
                </w:r>
              </w:p>
              <w:p w14:paraId="565150B3"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65150B4" w14:textId="77777777" w:rsidR="00C64B39" w:rsidRDefault="00C64B39" w:rsidP="00306D09">
                <w:pPr>
                  <w:rPr>
                    <w:rFonts w:ascii="Arial" w:hAnsi="Arial" w:cs="Arial"/>
                    <w:b/>
                    <w:noProof/>
                    <w:sz w:val="20"/>
                  </w:rPr>
                </w:pPr>
              </w:p>
              <w:p w14:paraId="565150B5"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65150B6" w14:textId="77777777" w:rsidR="00C64B39" w:rsidRDefault="00C64B39" w:rsidP="00306D09">
                <w:pPr>
                  <w:rPr>
                    <w:rFonts w:ascii="Arial" w:hAnsi="Arial" w:cs="Arial"/>
                    <w:b/>
                    <w:sz w:val="20"/>
                  </w:rPr>
                </w:pPr>
                <w:r>
                  <w:rPr>
                    <w:rFonts w:ascii="Arial" w:hAnsi="Arial" w:cs="Arial"/>
                    <w:b/>
                    <w:noProof/>
                    <w:sz w:val="20"/>
                  </w:rPr>
                  <w:tab/>
                </w:r>
              </w:p>
              <w:p w14:paraId="565150B7"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565150B8" w14:textId="77777777" w:rsidR="00C64B39" w:rsidRDefault="00C64B39" w:rsidP="00306D09">
                <w:pPr>
                  <w:rPr>
                    <w:rFonts w:ascii="Arial" w:hAnsi="Arial" w:cs="Arial"/>
                    <w:b/>
                    <w:sz w:val="20"/>
                  </w:rPr>
                </w:pPr>
              </w:p>
              <w:p w14:paraId="565150B9"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565150BA" w14:textId="77777777" w:rsidR="00C64B39" w:rsidRDefault="00C64B39" w:rsidP="00306D09">
                <w:pPr>
                  <w:rPr>
                    <w:rFonts w:ascii="Arial" w:hAnsi="Arial" w:cs="Arial"/>
                    <w:b/>
                    <w:sz w:val="20"/>
                  </w:rPr>
                </w:pPr>
                <w:r>
                  <w:rPr>
                    <w:rFonts w:ascii="Arial" w:hAnsi="Arial" w:cs="Arial"/>
                    <w:b/>
                    <w:sz w:val="20"/>
                  </w:rPr>
                  <w:t xml:space="preserve"> </w:t>
                </w:r>
              </w:p>
              <w:p w14:paraId="565150BB" w14:textId="77777777" w:rsidR="00C64B39" w:rsidRDefault="00C64B39" w:rsidP="00306D09">
                <w:pPr>
                  <w:tabs>
                    <w:tab w:val="left" w:pos="658"/>
                  </w:tabs>
                  <w:rPr>
                    <w:rFonts w:ascii="Arial" w:hAnsi="Arial" w:cs="Arial"/>
                    <w:b/>
                    <w:sz w:val="20"/>
                  </w:rPr>
                </w:pPr>
              </w:p>
              <w:p w14:paraId="565150BC" w14:textId="77777777" w:rsidR="00C64B39" w:rsidRDefault="00C64B39" w:rsidP="00306D09">
                <w:pPr>
                  <w:tabs>
                    <w:tab w:val="left" w:pos="658"/>
                  </w:tabs>
                  <w:rPr>
                    <w:rFonts w:ascii="Arial" w:hAnsi="Arial" w:cs="Arial"/>
                    <w:b/>
                    <w:sz w:val="20"/>
                  </w:rPr>
                </w:pPr>
              </w:p>
              <w:p w14:paraId="565150BD" w14:textId="77777777" w:rsidR="00C64B39" w:rsidRDefault="00C64B39" w:rsidP="00306D09">
                <w:pPr>
                  <w:tabs>
                    <w:tab w:val="left" w:pos="658"/>
                  </w:tabs>
                  <w:rPr>
                    <w:rFonts w:ascii="Arial" w:hAnsi="Arial" w:cs="Arial"/>
                    <w:b/>
                    <w:sz w:val="20"/>
                  </w:rPr>
                </w:pPr>
              </w:p>
              <w:p w14:paraId="565150BE" w14:textId="77777777" w:rsidR="00C64B39" w:rsidRPr="002B2F7F" w:rsidRDefault="00C64B39" w:rsidP="00306D09">
                <w:pPr>
                  <w:tabs>
                    <w:tab w:val="left" w:pos="658"/>
                  </w:tabs>
                  <w:rPr>
                    <w:rFonts w:ascii="Arial" w:hAnsi="Arial" w:cs="Arial"/>
                    <w:b/>
                    <w:sz w:val="22"/>
                  </w:rPr>
                </w:pPr>
              </w:p>
              <w:p w14:paraId="565150BF" w14:textId="77777777" w:rsidR="00C64B39" w:rsidRPr="002B2F7F" w:rsidRDefault="00C64B39" w:rsidP="00306D09">
                <w:pPr>
                  <w:rPr>
                    <w:rFonts w:ascii="Arial" w:hAnsi="Arial"/>
                  </w:rPr>
                </w:pPr>
              </w:p>
            </w:txbxContent>
          </v:textbox>
          <w10:wrap type="topAndBottom" anchory="page"/>
          <w10:anchorlock/>
        </v:shape>
      </w:pict>
    </w:r>
    <w:r>
      <w:rPr>
        <w:noProof/>
      </w:rPr>
      <w:pict w14:anchorId="565150AE">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SZ3kX0BofbwB3GKc3LpQxRgbl1ipoLG4o7PgF9tN3f/hCUAorB6UhYiLy/HLLtkHNs0mtvNb0/o3f5manMlSBA==" w:salt="QfiKS/X2C9gJJgD6lYMUG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87ACC"/>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74A46"/>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26A2A"/>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A6968"/>
    <w:rsid w:val="00CB0823"/>
    <w:rsid w:val="00CB1289"/>
    <w:rsid w:val="00CB3EF0"/>
    <w:rsid w:val="00CC1D9A"/>
    <w:rsid w:val="00CD31E1"/>
    <w:rsid w:val="00CD56A5"/>
    <w:rsid w:val="00CD5C30"/>
    <w:rsid w:val="00CE19F8"/>
    <w:rsid w:val="00CE4ED8"/>
    <w:rsid w:val="00CF14CF"/>
    <w:rsid w:val="00CF7D7A"/>
    <w:rsid w:val="00D003D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5E81"/>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9517F"/>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56515065"/>
  <w15:docId w15:val="{03924132-91E0-44F7-852C-86C8C0EB1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oundstability.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v.uk/government/publications/building-on-or-within-the-influencing-distance-of-mine-entries"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uk/get-a-permit-to-deal-with-a-coal-mine-on-your-property"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gov.uk/planning-applications-coal-mining-risk-assessment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groundstability.com"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0</Pages>
  <Words>1350</Words>
  <Characters>7699</Characters>
  <Application>Microsoft Office Word</Application>
  <DocSecurity>8</DocSecurity>
  <Lines>64</Lines>
  <Paragraphs>18</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9031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James Smith</lastModifiedBy>
  <revision>19</revision>
  <lastPrinted>2013-10-23T13:51:00.0000000Z</lastPrinted>
  <dcterms:created xsi:type="dcterms:W3CDTF">2013-01-08T13:46:00.0000000Z</dcterms:created>
  <dcterms:modified xsi:type="dcterms:W3CDTF">2022-08-15T08:21:50.5400000Z</dcterms:modified>
</coreProperties>
</file>