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18B" w:rsidRPr="005A222E" w:rsidRDefault="005C518B" w:rsidP="005C518B">
      <w:pPr>
        <w:pStyle w:val="Default"/>
        <w:rPr>
          <w:b/>
          <w:bCs/>
        </w:rPr>
      </w:pPr>
      <w:r w:rsidRPr="005A222E">
        <w:rPr>
          <w:b/>
          <w:bCs/>
        </w:rPr>
        <w:t>PLANNING REF: P/2020/0795</w:t>
      </w:r>
    </w:p>
    <w:p w:rsidR="005C518B" w:rsidRPr="005A222E" w:rsidRDefault="005C518B" w:rsidP="005C518B">
      <w:pPr>
        <w:pStyle w:val="Default"/>
      </w:pPr>
      <w:r w:rsidRPr="005A222E">
        <w:rPr>
          <w:b/>
          <w:bCs/>
        </w:rPr>
        <w:t xml:space="preserve"> </w:t>
      </w:r>
    </w:p>
    <w:p w:rsidR="005C518B" w:rsidRPr="00591699" w:rsidRDefault="005C518B" w:rsidP="005C518B">
      <w:pPr>
        <w:rPr>
          <w:rFonts w:ascii="Arial" w:hAnsi="Arial" w:cs="Arial"/>
          <w:b/>
          <w:bCs/>
          <w:sz w:val="24"/>
          <w:szCs w:val="24"/>
        </w:rPr>
      </w:pPr>
      <w:r w:rsidRPr="005A222E">
        <w:rPr>
          <w:rFonts w:ascii="Arial" w:hAnsi="Arial" w:cs="Arial"/>
          <w:b/>
          <w:bCs/>
          <w:sz w:val="24"/>
          <w:szCs w:val="24"/>
        </w:rPr>
        <w:t xml:space="preserve">PINS/PEDR REF: </w:t>
      </w:r>
      <w:r w:rsidRPr="00591699">
        <w:rPr>
          <w:rFonts w:ascii="Arial" w:hAnsi="Arial" w:cs="Arial"/>
          <w:b/>
          <w:sz w:val="24"/>
          <w:szCs w:val="24"/>
        </w:rPr>
        <w:t>APP/H6955/A/21/3282603</w:t>
      </w:r>
    </w:p>
    <w:p w:rsidR="005C518B" w:rsidRPr="00595323" w:rsidRDefault="005C518B" w:rsidP="005C518B">
      <w:pPr>
        <w:pStyle w:val="Default"/>
      </w:pPr>
      <w:r>
        <w:rPr>
          <w:b/>
          <w:bCs/>
        </w:rPr>
        <w:t xml:space="preserve">B. </w:t>
      </w:r>
      <w:r w:rsidRPr="00595323">
        <w:rPr>
          <w:b/>
          <w:bCs/>
        </w:rPr>
        <w:t>SCHEDULE OF CONDITIONS IN THE EVENT OF THE APPEAL BEING ALLOW</w:t>
      </w:r>
      <w:r>
        <w:rPr>
          <w:b/>
          <w:bCs/>
        </w:rPr>
        <w:t>ED</w:t>
      </w:r>
      <w:r w:rsidRPr="00595323">
        <w:rPr>
          <w:b/>
          <w:bCs/>
        </w:rPr>
        <w:t xml:space="preserve"> </w:t>
      </w:r>
    </w:p>
    <w:p w:rsidR="005C518B" w:rsidRPr="000D615F" w:rsidRDefault="005C518B" w:rsidP="005C518B">
      <w:pPr>
        <w:rPr>
          <w:rFonts w:ascii="Arial" w:hAnsi="Arial" w:cs="Arial"/>
          <w:b/>
          <w:bCs/>
          <w:sz w:val="24"/>
          <w:szCs w:val="24"/>
        </w:rPr>
      </w:pPr>
      <w:r w:rsidRPr="000D615F">
        <w:rPr>
          <w:rFonts w:ascii="Arial" w:hAnsi="Arial" w:cs="Arial"/>
          <w:b/>
          <w:bCs/>
          <w:sz w:val="24"/>
          <w:szCs w:val="24"/>
        </w:rPr>
        <w:t>Conditions</w:t>
      </w:r>
    </w:p>
    <w:p w:rsidR="005C518B" w:rsidRPr="000D615F" w:rsidRDefault="005C518B" w:rsidP="005C518B">
      <w:pPr>
        <w:pStyle w:val="ListParagraph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 w:rsidRPr="000D615F">
        <w:rPr>
          <w:rFonts w:ascii="Arial" w:hAnsi="Arial" w:cs="Arial"/>
          <w:sz w:val="24"/>
        </w:rPr>
        <w:t>The development hereby permitted shall be commenced before the expiry of five years from the date of this permission.</w:t>
      </w:r>
    </w:p>
    <w:p w:rsidR="005C518B" w:rsidRPr="000D615F" w:rsidRDefault="005C518B" w:rsidP="005C518B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0D615F">
        <w:rPr>
          <w:rFonts w:ascii="Arial" w:hAnsi="Arial" w:cs="Arial"/>
          <w:sz w:val="24"/>
        </w:rPr>
        <w:t xml:space="preserve">The development shall only be carried out in strict accordance with the </w:t>
      </w:r>
    </w:p>
    <w:p w:rsidR="005C518B" w:rsidRPr="000D615F" w:rsidRDefault="005C518B" w:rsidP="005C518B">
      <w:pPr>
        <w:pStyle w:val="ListParagraph"/>
        <w:rPr>
          <w:rFonts w:ascii="Arial" w:hAnsi="Arial" w:cs="Arial"/>
          <w:sz w:val="24"/>
        </w:rPr>
      </w:pPr>
      <w:proofErr w:type="gramStart"/>
      <w:r w:rsidRPr="000D615F">
        <w:rPr>
          <w:rFonts w:ascii="Arial" w:hAnsi="Arial" w:cs="Arial"/>
          <w:sz w:val="24"/>
        </w:rPr>
        <w:t>details</w:t>
      </w:r>
      <w:proofErr w:type="gramEnd"/>
      <w:r w:rsidRPr="000D615F">
        <w:rPr>
          <w:rFonts w:ascii="Arial" w:hAnsi="Arial" w:cs="Arial"/>
          <w:sz w:val="24"/>
        </w:rPr>
        <w:t xml:space="preserve"> shown on the approved drawings</w:t>
      </w:r>
      <w:r>
        <w:rPr>
          <w:rFonts w:ascii="Arial" w:hAnsi="Arial" w:cs="Arial"/>
          <w:sz w:val="24"/>
        </w:rPr>
        <w:t xml:space="preserve"> 701 location plan, 702 parking plan and site layout </w:t>
      </w:r>
      <w:r w:rsidRPr="000D615F">
        <w:rPr>
          <w:rFonts w:ascii="Arial" w:hAnsi="Arial" w:cs="Arial"/>
          <w:sz w:val="24"/>
        </w:rPr>
        <w:t>and contained within the application documentation.</w:t>
      </w:r>
    </w:p>
    <w:p w:rsidR="005C518B" w:rsidRPr="00A85812" w:rsidRDefault="005C518B" w:rsidP="005C518B">
      <w:pPr>
        <w:pStyle w:val="BodyTextIndent"/>
        <w:numPr>
          <w:ilvl w:val="0"/>
          <w:numId w:val="1"/>
        </w:numPr>
        <w:rPr>
          <w:rFonts w:ascii="Arial" w:hAnsi="Arial" w:cs="Arial"/>
        </w:rPr>
      </w:pPr>
      <w:r w:rsidRPr="00A85812">
        <w:rPr>
          <w:rFonts w:ascii="Arial" w:hAnsi="Arial" w:cs="Arial"/>
        </w:rPr>
        <w:t xml:space="preserve">Notwithstanding the provisions of the Town and Country Planning (Use Classes) Order </w:t>
      </w:r>
      <w:r>
        <w:rPr>
          <w:rFonts w:ascii="Arial" w:hAnsi="Arial" w:cs="Arial"/>
        </w:rPr>
        <w:t>1987 (or a</w:t>
      </w:r>
      <w:r w:rsidRPr="00A85812">
        <w:rPr>
          <w:rFonts w:ascii="Arial" w:hAnsi="Arial" w:cs="Arial"/>
        </w:rPr>
        <w:t>ny statutory instrument revoking and re-enacting that O</w:t>
      </w:r>
      <w:r>
        <w:rPr>
          <w:rFonts w:ascii="Arial" w:hAnsi="Arial" w:cs="Arial"/>
        </w:rPr>
        <w:t xml:space="preserve">rder with or without amendment), </w:t>
      </w:r>
      <w:r w:rsidRPr="00A85812">
        <w:rPr>
          <w:rFonts w:ascii="Arial" w:hAnsi="Arial" w:cs="Arial"/>
        </w:rPr>
        <w:t>no part of the premises shall be used except for the precise purposes described in the application plans and documents.</w:t>
      </w:r>
      <w:bookmarkStart w:id="0" w:name="_GoBack"/>
      <w:bookmarkEnd w:id="0"/>
    </w:p>
    <w:p w:rsidR="005C518B" w:rsidRPr="0067245A" w:rsidRDefault="005C518B" w:rsidP="005C518B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67245A">
        <w:rPr>
          <w:rFonts w:ascii="Arial" w:hAnsi="Arial" w:cs="Arial"/>
          <w:sz w:val="24"/>
        </w:rPr>
        <w:t xml:space="preserve">No use of the development shall be made except during the hours of 06:00am to </w:t>
      </w:r>
      <w:r>
        <w:rPr>
          <w:rFonts w:ascii="Arial" w:hAnsi="Arial" w:cs="Arial"/>
          <w:sz w:val="24"/>
        </w:rPr>
        <w:t>0</w:t>
      </w:r>
      <w:r w:rsidRPr="0067245A">
        <w:rPr>
          <w:rFonts w:ascii="Arial" w:hAnsi="Arial" w:cs="Arial"/>
          <w:sz w:val="24"/>
        </w:rPr>
        <w:t>8</w:t>
      </w:r>
      <w:r>
        <w:rPr>
          <w:rFonts w:ascii="Arial" w:hAnsi="Arial" w:cs="Arial"/>
          <w:sz w:val="24"/>
        </w:rPr>
        <w:t>:00</w:t>
      </w:r>
      <w:r w:rsidRPr="0067245A">
        <w:rPr>
          <w:rFonts w:ascii="Arial" w:hAnsi="Arial" w:cs="Arial"/>
          <w:sz w:val="24"/>
        </w:rPr>
        <w:t>am and 17:30</w:t>
      </w:r>
      <w:r>
        <w:rPr>
          <w:rFonts w:ascii="Arial" w:hAnsi="Arial" w:cs="Arial"/>
          <w:sz w:val="24"/>
        </w:rPr>
        <w:t>pm</w:t>
      </w:r>
      <w:r w:rsidRPr="0067245A">
        <w:rPr>
          <w:rFonts w:ascii="Arial" w:hAnsi="Arial" w:cs="Arial"/>
          <w:sz w:val="24"/>
        </w:rPr>
        <w:t xml:space="preserve"> to 20:30</w:t>
      </w:r>
      <w:r>
        <w:rPr>
          <w:rFonts w:ascii="Arial" w:hAnsi="Arial" w:cs="Arial"/>
          <w:sz w:val="24"/>
        </w:rPr>
        <w:t>pm</w:t>
      </w:r>
      <w:r w:rsidRPr="0067245A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on any day.</w:t>
      </w:r>
    </w:p>
    <w:p w:rsidR="005C518B" w:rsidRPr="000D615F" w:rsidRDefault="005C518B" w:rsidP="005C518B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5C518B" w:rsidRPr="00595323" w:rsidRDefault="005C518B" w:rsidP="005C518B">
      <w:pPr>
        <w:pStyle w:val="Default"/>
      </w:pPr>
      <w:r w:rsidRPr="00595323">
        <w:rPr>
          <w:b/>
          <w:bCs/>
        </w:rPr>
        <w:t xml:space="preserve">Reasons </w:t>
      </w:r>
    </w:p>
    <w:p w:rsidR="005C518B" w:rsidRPr="00595323" w:rsidRDefault="005C518B" w:rsidP="005C518B">
      <w:pPr>
        <w:pStyle w:val="Default"/>
      </w:pPr>
      <w:r w:rsidRPr="00595323">
        <w:t xml:space="preserve">1. To comply with Section 91(3) of the Town and Country Planning Act, 1990. </w:t>
      </w:r>
    </w:p>
    <w:p w:rsidR="005C518B" w:rsidRPr="00595323" w:rsidRDefault="005C518B" w:rsidP="005C518B">
      <w:pPr>
        <w:pStyle w:val="Default"/>
      </w:pPr>
    </w:p>
    <w:p w:rsidR="005C518B" w:rsidRDefault="005C518B" w:rsidP="005C518B">
      <w:pPr>
        <w:pStyle w:val="Default"/>
      </w:pPr>
      <w:r w:rsidRPr="00595323">
        <w:t xml:space="preserve">2. To comply with section 71ZA (2) of the Town and Country Planning Act 1990. </w:t>
      </w:r>
    </w:p>
    <w:p w:rsidR="005C518B" w:rsidRDefault="005C518B" w:rsidP="005C518B">
      <w:pPr>
        <w:pStyle w:val="Default"/>
      </w:pPr>
    </w:p>
    <w:p w:rsidR="005C518B" w:rsidRDefault="005C518B" w:rsidP="005C518B">
      <w:pPr>
        <w:pStyle w:val="Default"/>
      </w:pPr>
      <w:r>
        <w:t xml:space="preserve">3. </w:t>
      </w:r>
      <w:proofErr w:type="gramStart"/>
      <w:r>
        <w:t>In</w:t>
      </w:r>
      <w:proofErr w:type="gramEnd"/>
      <w:r>
        <w:t xml:space="preserve"> the interests of amenity and highway safety and to comply with policies GDP1 and T8 of the Wrexham Unitary Development Plan</w:t>
      </w:r>
    </w:p>
    <w:p w:rsidR="005C518B" w:rsidRDefault="005C518B" w:rsidP="005C518B">
      <w:pPr>
        <w:pStyle w:val="Default"/>
      </w:pPr>
    </w:p>
    <w:p w:rsidR="005C518B" w:rsidRDefault="005C518B" w:rsidP="005C518B">
      <w:pPr>
        <w:pStyle w:val="Default"/>
      </w:pPr>
      <w:r>
        <w:t xml:space="preserve">4. </w:t>
      </w:r>
      <w:proofErr w:type="gramStart"/>
      <w:r>
        <w:t>In</w:t>
      </w:r>
      <w:proofErr w:type="gramEnd"/>
      <w:r>
        <w:t xml:space="preserve"> the interests of amenity and highway safety and to comply with policies GDP1 and T8 of the Wrexham Unitary Development Plan</w:t>
      </w:r>
    </w:p>
    <w:p w:rsidR="005C518B" w:rsidRDefault="005C518B" w:rsidP="005C518B">
      <w:pPr>
        <w:pStyle w:val="Default"/>
      </w:pPr>
    </w:p>
    <w:p w:rsidR="005C518B" w:rsidRDefault="005C518B" w:rsidP="005C518B">
      <w:pPr>
        <w:pStyle w:val="Default"/>
      </w:pPr>
    </w:p>
    <w:p w:rsidR="005C518B" w:rsidRPr="00595323" w:rsidRDefault="005C518B" w:rsidP="005C518B">
      <w:pPr>
        <w:pStyle w:val="Default"/>
      </w:pPr>
    </w:p>
    <w:p w:rsidR="005C518B" w:rsidRPr="0067245A" w:rsidRDefault="005C518B" w:rsidP="005C518B">
      <w:pPr>
        <w:rPr>
          <w:rFonts w:ascii="Arial" w:hAnsi="Arial" w:cs="Arial"/>
          <w:sz w:val="24"/>
          <w:szCs w:val="24"/>
        </w:rPr>
      </w:pPr>
    </w:p>
    <w:p w:rsidR="00982225" w:rsidRDefault="00982225"/>
    <w:sectPr w:rsidR="00982225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75318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54DB6" w:rsidRDefault="002549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54DB6" w:rsidRDefault="0025490F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D06DB2"/>
    <w:multiLevelType w:val="hybridMultilevel"/>
    <w:tmpl w:val="1EAE60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8B"/>
    <w:rsid w:val="0025490F"/>
    <w:rsid w:val="00591699"/>
    <w:rsid w:val="005C518B"/>
    <w:rsid w:val="005F738B"/>
    <w:rsid w:val="0098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4A66"/>
  <w15:chartTrackingRefBased/>
  <w15:docId w15:val="{35FE49FB-A158-400D-8D52-8C3AF177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18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C51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5C518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5C518B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C518B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C518B"/>
    <w:pPr>
      <w:spacing w:after="0" w:line="240" w:lineRule="auto"/>
      <w:ind w:left="1440" w:hanging="1440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5C518B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Greenland</dc:creator>
  <cp:keywords/>
  <dc:description/>
  <cp:lastModifiedBy>Simon Greenland</cp:lastModifiedBy>
  <cp:revision>4</cp:revision>
  <dcterms:created xsi:type="dcterms:W3CDTF">2021-10-08T06:24:00Z</dcterms:created>
  <dcterms:modified xsi:type="dcterms:W3CDTF">2021-10-08T06:43:00Z</dcterms:modified>
</cp:coreProperties>
</file>