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B12F8" w14:textId="46D65F6A" w:rsidR="005005B9" w:rsidRPr="00AF3D32" w:rsidRDefault="00EF61E0">
      <w:pPr>
        <w:rPr>
          <w:b/>
          <w:bCs/>
          <w:sz w:val="28"/>
          <w:szCs w:val="28"/>
        </w:rPr>
      </w:pPr>
      <w:r w:rsidRPr="00AF3D32">
        <w:rPr>
          <w:b/>
          <w:bCs/>
          <w:sz w:val="28"/>
          <w:szCs w:val="28"/>
        </w:rPr>
        <w:t>2 Sunny Villas Heritage Impact Statement</w:t>
      </w:r>
    </w:p>
    <w:p w14:paraId="291747E4" w14:textId="54E8A2E7" w:rsidR="00EF61E0" w:rsidRDefault="00EF61E0"/>
    <w:p w14:paraId="7BBE4B03" w14:textId="5169BCBD" w:rsidR="00EF61E0" w:rsidRDefault="00EF61E0">
      <w:r w:rsidRPr="00EF61E0">
        <w:rPr>
          <w:b/>
          <w:bCs/>
        </w:rPr>
        <w:t xml:space="preserve">In relation </w:t>
      </w:r>
      <w:proofErr w:type="gramStart"/>
      <w:r w:rsidRPr="00EF61E0">
        <w:rPr>
          <w:b/>
          <w:bCs/>
        </w:rPr>
        <w:t>to</w:t>
      </w:r>
      <w:r>
        <w:t>:</w:t>
      </w:r>
      <w:proofErr w:type="gramEnd"/>
      <w:r>
        <w:t xml:space="preserve"> planning application to change the colour of the front door from blue to yellow</w:t>
      </w:r>
      <w:r w:rsidR="00F856FF">
        <w:t xml:space="preserve">. </w:t>
      </w:r>
    </w:p>
    <w:p w14:paraId="6A17A6ED" w14:textId="77777777" w:rsidR="00EF61E0" w:rsidRDefault="00EF61E0"/>
    <w:p w14:paraId="3CE34E36" w14:textId="4382868D" w:rsidR="00EF61E0" w:rsidRPr="00EF61E0" w:rsidRDefault="00EF61E0" w:rsidP="00EF61E0">
      <w:pPr>
        <w:rPr>
          <w:b/>
          <w:bCs/>
        </w:rPr>
      </w:pPr>
      <w:r w:rsidRPr="00EF61E0">
        <w:rPr>
          <w:b/>
          <w:bCs/>
        </w:rPr>
        <w:t>Objective</w:t>
      </w:r>
    </w:p>
    <w:p w14:paraId="017096C9" w14:textId="3DDC5B81" w:rsidR="00EF61E0" w:rsidRDefault="004A5EB8" w:rsidP="00EF61E0">
      <w:r>
        <w:t xml:space="preserve">Replace the existing door as it </w:t>
      </w:r>
      <w:r w:rsidR="00AF3D32">
        <w:t xml:space="preserve">rotten and </w:t>
      </w:r>
      <w:r>
        <w:t xml:space="preserve">is no longer fit for purpose. </w:t>
      </w:r>
      <w:r w:rsidR="007500CF">
        <w:t xml:space="preserve">It is currently a poor state of repair and brings the appearance of the property and terrace down. </w:t>
      </w:r>
    </w:p>
    <w:p w14:paraId="36CA6A9C" w14:textId="4F9661AA" w:rsidR="004A5EB8" w:rsidRDefault="004A5EB8" w:rsidP="00EF61E0">
      <w:r>
        <w:t xml:space="preserve">The door will be replaced with a like-for-like timber door to maintain the original </w:t>
      </w:r>
      <w:r w:rsidR="00114E57">
        <w:t>Edwardian</w:t>
      </w:r>
      <w:r>
        <w:t xml:space="preserve"> look / feel. </w:t>
      </w:r>
    </w:p>
    <w:p w14:paraId="19BA5E08" w14:textId="43C85CA4" w:rsidR="004A5EB8" w:rsidRDefault="004A5EB8" w:rsidP="00EF61E0">
      <w:r>
        <w:t xml:space="preserve">The colour change is to update the house, use a colour more </w:t>
      </w:r>
      <w:r w:rsidR="00F569DF">
        <w:t>in-keeping</w:t>
      </w:r>
      <w:r>
        <w:t xml:space="preserve"> </w:t>
      </w:r>
      <w:r w:rsidR="00F569DF">
        <w:t xml:space="preserve">with </w:t>
      </w:r>
      <w:proofErr w:type="gramStart"/>
      <w:r w:rsidR="00F569DF">
        <w:t>a</w:t>
      </w:r>
      <w:proofErr w:type="gramEnd"/>
      <w:r>
        <w:t xml:space="preserve"> </w:t>
      </w:r>
      <w:r w:rsidR="00114E57">
        <w:t xml:space="preserve">Edwardian </w:t>
      </w:r>
      <w:r>
        <w:t xml:space="preserve">aesthetic. </w:t>
      </w:r>
    </w:p>
    <w:p w14:paraId="1262A9F0" w14:textId="5F7E3018" w:rsidR="004A5EB8" w:rsidRDefault="004A5EB8" w:rsidP="00EF61E0"/>
    <w:p w14:paraId="0707E7F5" w14:textId="30C42B59" w:rsidR="004A5EB8" w:rsidRPr="004A5EB8" w:rsidRDefault="004A5EB8" w:rsidP="00EF61E0">
      <w:pPr>
        <w:rPr>
          <w:b/>
          <w:bCs/>
        </w:rPr>
      </w:pPr>
      <w:r w:rsidRPr="004A5EB8">
        <w:rPr>
          <w:b/>
          <w:bCs/>
        </w:rPr>
        <w:t>Considerations</w:t>
      </w:r>
    </w:p>
    <w:p w14:paraId="1E6AFEB7" w14:textId="77777777" w:rsidR="000F075B" w:rsidRDefault="000F075B" w:rsidP="000F075B">
      <w:pPr>
        <w:pStyle w:val="ListParagraph"/>
        <w:numPr>
          <w:ilvl w:val="0"/>
          <w:numId w:val="3"/>
        </w:numPr>
        <w:ind w:left="360"/>
      </w:pPr>
      <w:r>
        <w:t xml:space="preserve">We understand how important and significant the </w:t>
      </w:r>
      <w:proofErr w:type="spellStart"/>
      <w:r>
        <w:t>Rossett</w:t>
      </w:r>
      <w:proofErr w:type="spellEnd"/>
      <w:r>
        <w:t xml:space="preserve"> conservation order is, particularly as Sunny Villas is sighted within the report. We wish to restore and enhance 2 Sunny Villas to glory. </w:t>
      </w:r>
    </w:p>
    <w:p w14:paraId="70BFB698" w14:textId="2448F851" w:rsidR="004A5EB8" w:rsidRDefault="004A5EB8" w:rsidP="000F075B">
      <w:pPr>
        <w:pStyle w:val="ListParagraph"/>
        <w:ind w:left="360"/>
      </w:pPr>
      <w:r>
        <w:t xml:space="preserve">With an appreciation for Victorian design and aesthetics, our ambition is to be true to the era the house originates from. </w:t>
      </w:r>
    </w:p>
    <w:p w14:paraId="20D56978" w14:textId="363BD857" w:rsidR="004A5EB8" w:rsidRDefault="004A5EB8" w:rsidP="00EF61E0"/>
    <w:p w14:paraId="30E760D7" w14:textId="4ADEF190" w:rsidR="004A5EB8" w:rsidRDefault="004A5EB8" w:rsidP="000F075B">
      <w:pPr>
        <w:pStyle w:val="ListParagraph"/>
        <w:numPr>
          <w:ilvl w:val="0"/>
          <w:numId w:val="3"/>
        </w:numPr>
        <w:ind w:left="360"/>
      </w:pPr>
      <w:r>
        <w:t xml:space="preserve">The other 4 houses in the terrace have different coloured </w:t>
      </w:r>
      <w:r w:rsidR="00E93263">
        <w:t>doors:</w:t>
      </w:r>
      <w:r>
        <w:t xml:space="preserve"> red, duck-egg blue and red. </w:t>
      </w:r>
    </w:p>
    <w:p w14:paraId="7706DB0C" w14:textId="5D0E5DE2" w:rsidR="004A5EB8" w:rsidRDefault="004A5EB8" w:rsidP="000F075B"/>
    <w:p w14:paraId="0B349121" w14:textId="67C32E97" w:rsidR="004A5EB8" w:rsidRDefault="004A5EB8" w:rsidP="000F075B">
      <w:pPr>
        <w:pStyle w:val="ListParagraph"/>
        <w:numPr>
          <w:ilvl w:val="0"/>
          <w:numId w:val="3"/>
        </w:numPr>
        <w:ind w:left="360"/>
      </w:pPr>
      <w:r>
        <w:t xml:space="preserve">Although yellow is our primary preferred colour for the door, we have </w:t>
      </w:r>
      <w:r w:rsidR="00F856FF">
        <w:t xml:space="preserve">considered and </w:t>
      </w:r>
      <w:r>
        <w:t xml:space="preserve">included alternative colours within the application which may be deemed more conventional. </w:t>
      </w:r>
    </w:p>
    <w:p w14:paraId="214A2C96" w14:textId="77777777" w:rsidR="00F57B38" w:rsidRDefault="00F57B38" w:rsidP="00F57B38">
      <w:pPr>
        <w:pStyle w:val="ListParagraph"/>
      </w:pPr>
    </w:p>
    <w:p w14:paraId="45DF4440" w14:textId="21EDB1D2" w:rsidR="00F57B38" w:rsidRDefault="00F57B38" w:rsidP="000F075B">
      <w:pPr>
        <w:pStyle w:val="ListParagraph"/>
        <w:numPr>
          <w:ilvl w:val="0"/>
          <w:numId w:val="3"/>
        </w:numPr>
        <w:ind w:left="360"/>
      </w:pPr>
      <w:r>
        <w:t xml:space="preserve">Replacing the door imminently is necessary as it is currently in a poor state of repair and not fit for purpose, a concern going into Winter. </w:t>
      </w:r>
    </w:p>
    <w:p w14:paraId="3A688066" w14:textId="77777777" w:rsidR="0068077E" w:rsidRDefault="0068077E" w:rsidP="0068077E">
      <w:pPr>
        <w:pStyle w:val="ListParagraph"/>
      </w:pPr>
    </w:p>
    <w:p w14:paraId="36CB9038" w14:textId="46DF705D" w:rsidR="0068077E" w:rsidRDefault="0068077E" w:rsidP="000F075B">
      <w:pPr>
        <w:pStyle w:val="ListParagraph"/>
        <w:numPr>
          <w:ilvl w:val="0"/>
          <w:numId w:val="3"/>
        </w:numPr>
        <w:ind w:left="360"/>
      </w:pPr>
      <w:r>
        <w:t xml:space="preserve">We have found no reference to bright blue being an original colour for the door on the house nor do we understand it to be a colour particularly synonymous with the Victorian or Edwardian eras. We are therefore unaware of an advantage to keeping the current shade of blue. </w:t>
      </w:r>
    </w:p>
    <w:p w14:paraId="7B1AA32A" w14:textId="77777777" w:rsidR="004A5EB8" w:rsidRDefault="004A5EB8" w:rsidP="000F075B"/>
    <w:p w14:paraId="1BFE0670" w14:textId="77777777" w:rsidR="004A5EB8" w:rsidRDefault="004A5EB8" w:rsidP="00EF61E0"/>
    <w:p w14:paraId="1160090A" w14:textId="738C113C" w:rsidR="004A5EB8" w:rsidRPr="004A5EB8" w:rsidRDefault="004A5EB8" w:rsidP="00EF61E0">
      <w:pPr>
        <w:rPr>
          <w:b/>
          <w:bCs/>
        </w:rPr>
      </w:pPr>
      <w:r w:rsidRPr="004A5EB8">
        <w:rPr>
          <w:b/>
          <w:bCs/>
        </w:rPr>
        <w:t xml:space="preserve">Proposal </w:t>
      </w:r>
    </w:p>
    <w:p w14:paraId="7BED2D1D" w14:textId="77777777" w:rsidR="00EF61E0" w:rsidRDefault="00EF61E0" w:rsidP="00EF61E0"/>
    <w:p w14:paraId="7F945D2D" w14:textId="77777777" w:rsidR="00F57B38" w:rsidRDefault="004A5EB8" w:rsidP="004A5EB8">
      <w:r>
        <w:t xml:space="preserve">Our primary colour requested within the planning application is Farrow &amp; Ball, Babouche </w:t>
      </w:r>
      <w:r w:rsidR="00EF61E0">
        <w:t>Yellow</w:t>
      </w:r>
      <w:r>
        <w:t xml:space="preserve">. </w:t>
      </w:r>
    </w:p>
    <w:p w14:paraId="22663A3F" w14:textId="76B7ADD3" w:rsidR="004A5EB8" w:rsidRDefault="004A5EB8" w:rsidP="004A5EB8">
      <w:r>
        <w:t xml:space="preserve">The secondary option is an alternative shade of yellow Farrow &amp; Ball Citron. </w:t>
      </w:r>
    </w:p>
    <w:p w14:paraId="0C92FA1A" w14:textId="7D91679F" w:rsidR="004A5EB8" w:rsidRDefault="004A5EB8" w:rsidP="004A5EB8"/>
    <w:p w14:paraId="4E413719" w14:textId="3BC1686F" w:rsidR="004A5EB8" w:rsidRDefault="004A5EB8" w:rsidP="004A5EB8">
      <w:r>
        <w:t xml:space="preserve">The rational for choosing yellow is as follows: </w:t>
      </w:r>
    </w:p>
    <w:p w14:paraId="379C00E5" w14:textId="5AF40F8E" w:rsidR="004A5EB8" w:rsidRDefault="00EF61E0" w:rsidP="00F57B38">
      <w:pPr>
        <w:ind w:left="360"/>
      </w:pPr>
      <w:r>
        <w:t xml:space="preserve">– </w:t>
      </w:r>
      <w:proofErr w:type="gramStart"/>
      <w:r w:rsidR="004A5EB8">
        <w:t>Victorian’s</w:t>
      </w:r>
      <w:proofErr w:type="gramEnd"/>
      <w:r w:rsidR="004A5EB8">
        <w:t xml:space="preserve"> believed that yellow symbolised light. </w:t>
      </w:r>
      <w:r w:rsidR="004A5EB8">
        <w:t>Therefore, yellow r</w:t>
      </w:r>
      <w:r>
        <w:t xml:space="preserve">eferences the name of the terrace ‘Sunny’ villas. </w:t>
      </w:r>
    </w:p>
    <w:p w14:paraId="59364F68" w14:textId="2B82C89B" w:rsidR="00EF61E0" w:rsidRDefault="00F57B38" w:rsidP="004A5EB8">
      <w:pPr>
        <w:pStyle w:val="ListParagraph"/>
        <w:numPr>
          <w:ilvl w:val="0"/>
          <w:numId w:val="2"/>
        </w:numPr>
      </w:pPr>
      <w:r>
        <w:t xml:space="preserve">The Victorian / </w:t>
      </w:r>
      <w:r w:rsidR="00114E57">
        <w:t xml:space="preserve">Edwardian </w:t>
      </w:r>
      <w:r w:rsidR="00EF61E0">
        <w:t>relationship with colour</w:t>
      </w:r>
      <w:r>
        <w:t xml:space="preserve"> was more experimental and bolder, which reflects the wealth and sense of optimism of the times. </w:t>
      </w:r>
    </w:p>
    <w:p w14:paraId="532FB358" w14:textId="1BACB2CE" w:rsidR="004A5EB8" w:rsidRDefault="004A5EB8" w:rsidP="004A5EB8">
      <w:pPr>
        <w:pStyle w:val="ListParagraph"/>
        <w:numPr>
          <w:ilvl w:val="0"/>
          <w:numId w:val="2"/>
        </w:numPr>
      </w:pPr>
      <w:r>
        <w:lastRenderedPageBreak/>
        <w:t xml:space="preserve">We like the nod of reference to Welsh culture by referencing the tone of daffodils </w:t>
      </w:r>
    </w:p>
    <w:p w14:paraId="4B543797" w14:textId="4A1B42BC" w:rsidR="004A5EB8" w:rsidRDefault="004A5EB8" w:rsidP="004A5EB8"/>
    <w:p w14:paraId="12DBF08E" w14:textId="62621341" w:rsidR="004A5EB8" w:rsidRDefault="004A5EB8" w:rsidP="004A5EB8"/>
    <w:p w14:paraId="678992FB" w14:textId="6C53A996" w:rsidR="00734709" w:rsidRPr="00951EE0" w:rsidRDefault="00734709" w:rsidP="004A5EB8">
      <w:pPr>
        <w:rPr>
          <w:b/>
          <w:bCs/>
        </w:rPr>
      </w:pPr>
      <w:r w:rsidRPr="00951EE0">
        <w:rPr>
          <w:b/>
          <w:bCs/>
        </w:rPr>
        <w:t xml:space="preserve">Implications of the proposal </w:t>
      </w:r>
    </w:p>
    <w:p w14:paraId="609DD773" w14:textId="6001F5AE" w:rsidR="00734709" w:rsidRDefault="00734709" w:rsidP="00734709">
      <w:pPr>
        <w:pStyle w:val="ListParagraph"/>
        <w:numPr>
          <w:ilvl w:val="0"/>
          <w:numId w:val="2"/>
        </w:numPr>
      </w:pPr>
      <w:r>
        <w:t xml:space="preserve">The door design will be like-for-like but new and perfect condition therefore improve the overall look </w:t>
      </w:r>
      <w:r w:rsidR="00F57B38">
        <w:t xml:space="preserve">/ state of repair </w:t>
      </w:r>
      <w:r>
        <w:t xml:space="preserve">of the </w:t>
      </w:r>
      <w:r w:rsidR="00F57B38">
        <w:t>property</w:t>
      </w:r>
      <w:r>
        <w:t xml:space="preserve"> but also the terrace. </w:t>
      </w:r>
    </w:p>
    <w:p w14:paraId="49C0C2F6" w14:textId="61071526" w:rsidR="00734709" w:rsidRDefault="00734709" w:rsidP="00734709">
      <w:pPr>
        <w:pStyle w:val="ListParagraph"/>
        <w:numPr>
          <w:ilvl w:val="0"/>
          <w:numId w:val="2"/>
        </w:numPr>
      </w:pPr>
      <w:r>
        <w:t xml:space="preserve">The yellow colour will further enhance the property and terrace </w:t>
      </w:r>
      <w:r w:rsidR="00951EE0">
        <w:t xml:space="preserve">with a bold but sympathetic look. </w:t>
      </w:r>
    </w:p>
    <w:p w14:paraId="7B390A14" w14:textId="5A09B1A9" w:rsidR="00951EE0" w:rsidRDefault="00951EE0" w:rsidP="00951EE0"/>
    <w:p w14:paraId="40F18938" w14:textId="77777777" w:rsidR="00951EE0" w:rsidRDefault="00951EE0" w:rsidP="00951EE0"/>
    <w:p w14:paraId="40917619" w14:textId="097B0163" w:rsidR="004A5EB8" w:rsidRPr="004D0173" w:rsidRDefault="004A5EB8" w:rsidP="004A5EB8">
      <w:pPr>
        <w:rPr>
          <w:b/>
          <w:bCs/>
        </w:rPr>
      </w:pPr>
      <w:r w:rsidRPr="004D0173">
        <w:rPr>
          <w:b/>
          <w:bCs/>
        </w:rPr>
        <w:t>Wider implications</w:t>
      </w:r>
    </w:p>
    <w:p w14:paraId="4EF0EA1D" w14:textId="445AB9A0" w:rsidR="004A5EB8" w:rsidRDefault="004A5EB8" w:rsidP="004A5EB8">
      <w:pPr>
        <w:pStyle w:val="ListParagraph"/>
        <w:numPr>
          <w:ilvl w:val="0"/>
          <w:numId w:val="2"/>
        </w:numPr>
      </w:pPr>
      <w:r>
        <w:t xml:space="preserve">We have no intention of </w:t>
      </w:r>
      <w:r w:rsidR="004D0173">
        <w:t xml:space="preserve">using the same colour elsewhere on the front of the property. The door colour will be limited to the door itself. All surrounding timber will remain in white as it is currently. </w:t>
      </w:r>
    </w:p>
    <w:p w14:paraId="67900836" w14:textId="7DB016D2" w:rsidR="008F3598" w:rsidRDefault="008F3598" w:rsidP="008F3598"/>
    <w:p w14:paraId="67686182" w14:textId="2A71B5BC" w:rsidR="008F3598" w:rsidRDefault="008F3598" w:rsidP="008F3598"/>
    <w:p w14:paraId="6755AA49" w14:textId="5D00AA05" w:rsidR="008F3598" w:rsidRPr="008F3598" w:rsidRDefault="008F3598" w:rsidP="008F3598">
      <w:pPr>
        <w:rPr>
          <w:b/>
          <w:bCs/>
        </w:rPr>
      </w:pPr>
      <w:r w:rsidRPr="008F3598">
        <w:rPr>
          <w:b/>
          <w:bCs/>
        </w:rPr>
        <w:t>Schedule of work</w:t>
      </w:r>
    </w:p>
    <w:p w14:paraId="7D876E29" w14:textId="2E1F96BF" w:rsidR="008F3598" w:rsidRDefault="008F3598" w:rsidP="008F3598">
      <w:pPr>
        <w:pStyle w:val="ListParagraph"/>
        <w:numPr>
          <w:ilvl w:val="0"/>
          <w:numId w:val="2"/>
        </w:numPr>
      </w:pPr>
      <w:r>
        <w:t xml:space="preserve">The door has been ordered and is currently in manufacture. </w:t>
      </w:r>
    </w:p>
    <w:p w14:paraId="0CE6EBD7" w14:textId="11F25167" w:rsidR="008F3598" w:rsidRDefault="008F3598" w:rsidP="008F3598"/>
    <w:p w14:paraId="18299C09" w14:textId="72605B64" w:rsidR="008F3598" w:rsidRDefault="008F3598" w:rsidP="008F3598">
      <w:pPr>
        <w:pStyle w:val="ListParagraph"/>
        <w:numPr>
          <w:ilvl w:val="0"/>
          <w:numId w:val="2"/>
        </w:numPr>
      </w:pPr>
      <w:r>
        <w:t>We are required to advise on the colour of the door to the joiner by 22</w:t>
      </w:r>
      <w:r w:rsidRPr="008F3598">
        <w:rPr>
          <w:vertAlign w:val="superscript"/>
        </w:rPr>
        <w:t>nd</w:t>
      </w:r>
      <w:r>
        <w:t xml:space="preserve"> October 2021. </w:t>
      </w:r>
    </w:p>
    <w:p w14:paraId="5431C527" w14:textId="146546D5" w:rsidR="008F3598" w:rsidRDefault="008F3598" w:rsidP="008F3598"/>
    <w:p w14:paraId="539BE456" w14:textId="20B9D7BC" w:rsidR="00E554A9" w:rsidRDefault="008F3598" w:rsidP="00E554A9">
      <w:pPr>
        <w:pStyle w:val="ListParagraph"/>
        <w:numPr>
          <w:ilvl w:val="0"/>
          <w:numId w:val="2"/>
        </w:numPr>
      </w:pPr>
      <w:r>
        <w:t>The door will be delivered and installed on 5</w:t>
      </w:r>
      <w:r w:rsidRPr="008F3598">
        <w:rPr>
          <w:vertAlign w:val="superscript"/>
        </w:rPr>
        <w:t>th</w:t>
      </w:r>
      <w:r>
        <w:t xml:space="preserve"> November 2021. </w:t>
      </w:r>
    </w:p>
    <w:p w14:paraId="5A158057" w14:textId="77777777" w:rsidR="00E554A9" w:rsidRDefault="00E554A9" w:rsidP="00E554A9">
      <w:pPr>
        <w:pStyle w:val="ListParagraph"/>
      </w:pPr>
    </w:p>
    <w:p w14:paraId="1496039E" w14:textId="3952EA03" w:rsidR="00E554A9" w:rsidRDefault="00E554A9" w:rsidP="00E554A9">
      <w:pPr>
        <w:pStyle w:val="ListParagraph"/>
        <w:numPr>
          <w:ilvl w:val="0"/>
          <w:numId w:val="2"/>
        </w:numPr>
      </w:pPr>
      <w:r>
        <w:t>The surrounding frame will be repaired and painted following the installation of the door</w:t>
      </w:r>
    </w:p>
    <w:p w14:paraId="33ECF761" w14:textId="77777777" w:rsidR="00E554A9" w:rsidRDefault="00E554A9" w:rsidP="00E554A9">
      <w:pPr>
        <w:pStyle w:val="ListParagraph"/>
      </w:pPr>
    </w:p>
    <w:p w14:paraId="3CE8395A" w14:textId="45A041F2" w:rsidR="00E554A9" w:rsidRDefault="00E554A9" w:rsidP="00E554A9">
      <w:pPr>
        <w:pStyle w:val="ListParagraph"/>
        <w:numPr>
          <w:ilvl w:val="0"/>
          <w:numId w:val="2"/>
        </w:numPr>
      </w:pPr>
      <w:r>
        <w:t xml:space="preserve">The new glazing for the ‘fan light’ window will be commissioned and installed within the next 3 months although this has not yet been commissioned. </w:t>
      </w:r>
    </w:p>
    <w:sectPr w:rsidR="00E554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03345"/>
    <w:multiLevelType w:val="hybridMultilevel"/>
    <w:tmpl w:val="E2E64D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7557BC"/>
    <w:multiLevelType w:val="hybridMultilevel"/>
    <w:tmpl w:val="D4566E0E"/>
    <w:lvl w:ilvl="0" w:tplc="483CB4F6">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9152CA"/>
    <w:multiLevelType w:val="hybridMultilevel"/>
    <w:tmpl w:val="EB3CE2C2"/>
    <w:lvl w:ilvl="0" w:tplc="47AC0BF6">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1E0"/>
    <w:rsid w:val="000F075B"/>
    <w:rsid w:val="00114E57"/>
    <w:rsid w:val="004A5EB8"/>
    <w:rsid w:val="004D0173"/>
    <w:rsid w:val="005005B9"/>
    <w:rsid w:val="0068077E"/>
    <w:rsid w:val="00734709"/>
    <w:rsid w:val="007500CF"/>
    <w:rsid w:val="008F3598"/>
    <w:rsid w:val="00951EE0"/>
    <w:rsid w:val="00AF3D32"/>
    <w:rsid w:val="00B76DE3"/>
    <w:rsid w:val="00E554A9"/>
    <w:rsid w:val="00E93263"/>
    <w:rsid w:val="00EF61E0"/>
    <w:rsid w:val="00F11C84"/>
    <w:rsid w:val="00F569DF"/>
    <w:rsid w:val="00F57B38"/>
    <w:rsid w:val="00F856F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5B6C49F"/>
  <w15:chartTrackingRefBased/>
  <w15:docId w15:val="{720404BC-3E9B-F843-A1EF-2F0464FB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1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Talitha Palmer Roberts</dc:creator>
  <cp:keywords/>
  <dc:description/>
  <cp:lastModifiedBy>Talitha Palmer Roberts</cp:lastModifiedBy>
  <cp:revision>13</cp:revision>
  <dcterms:created xsi:type="dcterms:W3CDTF">2021-10-17T20:11:00Z</dcterms:created>
  <dcterms:modified xsi:type="dcterms:W3CDTF">2021-10-17T21:17:00Z</dcterms:modified>
</cp:coreProperties>
</file>