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728E" w:rsidRDefault="00B8728E" w:rsidP="00B8728E">
      <w:pPr>
        <w:rPr>
          <w:rFonts w:eastAsia="Times New Roman"/>
          <w:color w:val="000000"/>
        </w:rPr>
      </w:pPr>
      <w:r>
        <w:rPr>
          <w:rFonts w:eastAsia="Times New Roman"/>
          <w:color w:val="000000"/>
        </w:rPr>
        <w:t>Original message --------</w:t>
      </w:r>
    </w:p>
    <w:p w:rsidR="00B8728E" w:rsidRDefault="00B8728E" w:rsidP="00B8728E">
      <w:pPr>
        <w:outlineLvl w:val="0"/>
        <w:rPr>
          <w:rFonts w:eastAsia="Times New Roman"/>
          <w:color w:val="000000"/>
        </w:rPr>
      </w:pPr>
      <w:r>
        <w:rPr>
          <w:rFonts w:eastAsia="Times New Roman"/>
          <w:color w:val="000000"/>
        </w:rPr>
        <w:t>From: Kathryn Moore &lt;</w:t>
      </w:r>
      <w:hyperlink r:id="rId4" w:history="1">
        <w:r>
          <w:rPr>
            <w:rStyle w:val="Hyperlink"/>
            <w:rFonts w:eastAsia="Times New Roman"/>
          </w:rPr>
          <w:t>Kathryn.Moore@wrexham.gov.uk</w:t>
        </w:r>
      </w:hyperlink>
      <w:r>
        <w:rPr>
          <w:rFonts w:eastAsia="Times New Roman"/>
          <w:color w:val="000000"/>
        </w:rPr>
        <w:t xml:space="preserve">&gt; </w:t>
      </w:r>
    </w:p>
    <w:p w:rsidR="00B8728E" w:rsidRDefault="00B8728E" w:rsidP="00B8728E">
      <w:pPr>
        <w:rPr>
          <w:rFonts w:eastAsia="Times New Roman"/>
          <w:color w:val="000000"/>
        </w:rPr>
      </w:pPr>
      <w:r>
        <w:rPr>
          <w:rFonts w:eastAsia="Times New Roman"/>
          <w:color w:val="000000"/>
        </w:rPr>
        <w:t xml:space="preserve">Date: 17/12/2021 14:09 (GMT+00:00) </w:t>
      </w:r>
    </w:p>
    <w:p w:rsidR="00B8728E" w:rsidRDefault="00B8728E" w:rsidP="00B8728E">
      <w:pPr>
        <w:rPr>
          <w:rFonts w:eastAsia="Times New Roman"/>
          <w:color w:val="000000"/>
        </w:rPr>
      </w:pPr>
      <w:r>
        <w:rPr>
          <w:rFonts w:eastAsia="Times New Roman"/>
          <w:color w:val="000000"/>
        </w:rPr>
        <w:t>To: "'lee.williams0@icloud.com'" &lt;</w:t>
      </w:r>
      <w:hyperlink r:id="rId5" w:history="1">
        <w:r>
          <w:rPr>
            <w:rStyle w:val="Hyperlink"/>
            <w:rFonts w:eastAsia="Times New Roman"/>
          </w:rPr>
          <w:t>lee.williams0@icloud.com</w:t>
        </w:r>
      </w:hyperlink>
      <w:r>
        <w:rPr>
          <w:rFonts w:eastAsia="Times New Roman"/>
          <w:color w:val="000000"/>
        </w:rPr>
        <w:t xml:space="preserve">&gt; </w:t>
      </w:r>
    </w:p>
    <w:p w:rsidR="00B8728E" w:rsidRDefault="00B8728E" w:rsidP="00B8728E">
      <w:pPr>
        <w:rPr>
          <w:rFonts w:eastAsia="Times New Roman"/>
          <w:color w:val="000000"/>
        </w:rPr>
      </w:pPr>
      <w:r>
        <w:rPr>
          <w:rFonts w:eastAsia="Times New Roman"/>
          <w:color w:val="000000"/>
        </w:rPr>
        <w:t xml:space="preserve">Subject: 67 Action Gate pre-application enquiry ENQ/2021/0348 </w:t>
      </w:r>
    </w:p>
    <w:p w:rsidR="00B8728E" w:rsidRDefault="00B8728E" w:rsidP="00B8728E">
      <w:pPr>
        <w:rPr>
          <w:rFonts w:eastAsia="Times New Roman"/>
          <w:color w:val="000000"/>
        </w:rPr>
      </w:pPr>
    </w:p>
    <w:p w:rsidR="00B8728E" w:rsidRDefault="00B8728E" w:rsidP="00B8728E">
      <w:pPr>
        <w:rPr>
          <w:rFonts w:eastAsia="Times New Roman"/>
        </w:rPr>
      </w:pPr>
      <w:r>
        <w:rPr>
          <w:rFonts w:eastAsia="Times New Roman"/>
        </w:rPr>
        <w:t>ENQ/2021/0348</w:t>
      </w:r>
    </w:p>
    <w:p w:rsidR="00B8728E" w:rsidRDefault="00B8728E" w:rsidP="00B8728E">
      <w:pPr>
        <w:rPr>
          <w:rFonts w:eastAsia="Times New Roman"/>
        </w:rPr>
      </w:pPr>
      <w:r>
        <w:rPr>
          <w:rFonts w:eastAsia="Times New Roman"/>
        </w:rPr>
        <w:t> </w:t>
      </w:r>
    </w:p>
    <w:p w:rsidR="00B8728E" w:rsidRDefault="00B8728E" w:rsidP="00B8728E">
      <w:pPr>
        <w:rPr>
          <w:rFonts w:eastAsia="Times New Roman"/>
        </w:rPr>
      </w:pPr>
      <w:r>
        <w:rPr>
          <w:rFonts w:eastAsia="Times New Roman"/>
        </w:rPr>
        <w:t>Dear Lee and Ffion,</w:t>
      </w:r>
    </w:p>
    <w:p w:rsidR="00B8728E" w:rsidRDefault="00B8728E" w:rsidP="00B8728E">
      <w:pPr>
        <w:rPr>
          <w:rFonts w:eastAsia="Times New Roman"/>
        </w:rPr>
      </w:pPr>
      <w:r>
        <w:rPr>
          <w:rFonts w:eastAsia="Times New Roman"/>
        </w:rPr>
        <w:t> </w:t>
      </w:r>
    </w:p>
    <w:p w:rsidR="00B8728E" w:rsidRDefault="00B8728E" w:rsidP="00B8728E">
      <w:pPr>
        <w:rPr>
          <w:rFonts w:eastAsia="Times New Roman"/>
        </w:rPr>
      </w:pPr>
      <w:r>
        <w:rPr>
          <w:rFonts w:eastAsia="Times New Roman"/>
        </w:rPr>
        <w:t>I have reviewed you pre-application enquiry and bearing in mind the site visit I took around the house with you, I have the following advice:</w:t>
      </w:r>
    </w:p>
    <w:p w:rsidR="00B8728E" w:rsidRDefault="00B8728E" w:rsidP="00B8728E">
      <w:pPr>
        <w:rPr>
          <w:rFonts w:eastAsia="Times New Roman"/>
        </w:rPr>
      </w:pPr>
      <w:r>
        <w:rPr>
          <w:rFonts w:eastAsia="Times New Roman"/>
        </w:rPr>
        <w:t> </w:t>
      </w:r>
    </w:p>
    <w:p w:rsidR="00B8728E" w:rsidRDefault="00B8728E" w:rsidP="00B8728E">
      <w:pPr>
        <w:rPr>
          <w:rFonts w:eastAsia="Times New Roman"/>
        </w:rPr>
      </w:pPr>
      <w:r>
        <w:rPr>
          <w:rFonts w:eastAsia="Times New Roman"/>
          <w:sz w:val="22"/>
          <w:szCs w:val="22"/>
        </w:rPr>
        <w:t>67 Action Gate is grade II listed. As discussed when I came for a site visit with you, this designation covers the whole building, inside and out. The listed building is remarkably intact, any changes which may affect the special character of the building will require listed building consent.</w:t>
      </w:r>
    </w:p>
    <w:p w:rsidR="00B8728E" w:rsidRDefault="00B8728E" w:rsidP="00B8728E">
      <w:pPr>
        <w:rPr>
          <w:rFonts w:eastAsia="Times New Roman"/>
        </w:rPr>
      </w:pPr>
      <w:r>
        <w:rPr>
          <w:rFonts w:eastAsia="Times New Roman"/>
          <w:sz w:val="22"/>
          <w:szCs w:val="22"/>
        </w:rPr>
        <w:t>Items on your list of changes that you would wish to make which would require consent include:</w:t>
      </w:r>
    </w:p>
    <w:p w:rsidR="00B8728E" w:rsidRDefault="00B8728E" w:rsidP="00B8728E">
      <w:pPr>
        <w:rPr>
          <w:rFonts w:eastAsia="Times New Roman"/>
        </w:rPr>
      </w:pPr>
      <w:r>
        <w:rPr>
          <w:rFonts w:eastAsia="Times New Roman"/>
          <w:sz w:val="22"/>
          <w:szCs w:val="22"/>
        </w:rPr>
        <w:t>Any replacement doors and windows – unless to the exact same style and materials – will require listed building consent. I will be supportive of changes where they are to return to a more in keeping style, or where later changes to the rear of the property give an opportunity for double glazing. I am unlikely to support changes to original windows.</w:t>
      </w:r>
    </w:p>
    <w:p w:rsidR="00B8728E" w:rsidRDefault="00B8728E" w:rsidP="00B8728E">
      <w:pPr>
        <w:rPr>
          <w:rFonts w:eastAsia="Times New Roman"/>
        </w:rPr>
      </w:pPr>
      <w:r>
        <w:rPr>
          <w:rFonts w:eastAsia="Times New Roman"/>
          <w:sz w:val="22"/>
          <w:szCs w:val="22"/>
        </w:rPr>
        <w:t>Re-positing of the bathroom door – this will represent a change to the original plan form so will require strong justification in an accompanying Heritage Impact Statement.</w:t>
      </w:r>
    </w:p>
    <w:p w:rsidR="00B8728E" w:rsidRDefault="00B8728E" w:rsidP="00B8728E">
      <w:pPr>
        <w:rPr>
          <w:rFonts w:eastAsia="Times New Roman"/>
        </w:rPr>
      </w:pPr>
      <w:r>
        <w:rPr>
          <w:rFonts w:eastAsia="Times New Roman"/>
          <w:sz w:val="22"/>
          <w:szCs w:val="22"/>
        </w:rPr>
        <w:t>New radiators/removal of old – I will be supportive of this, but will need to have it clear in the application where any new pipework will go.</w:t>
      </w:r>
    </w:p>
    <w:p w:rsidR="00B8728E" w:rsidRDefault="00B8728E" w:rsidP="00B8728E">
      <w:pPr>
        <w:rPr>
          <w:rFonts w:eastAsia="Times New Roman"/>
        </w:rPr>
      </w:pPr>
      <w:r>
        <w:rPr>
          <w:rFonts w:eastAsia="Times New Roman"/>
          <w:sz w:val="22"/>
          <w:szCs w:val="22"/>
        </w:rPr>
        <w:t>New secondary glazing to single pane windows – I will be supportive of this so long as the design will not be visible from the outside and will still allow windows to be opened for ventilation</w:t>
      </w:r>
    </w:p>
    <w:p w:rsidR="00B8728E" w:rsidRDefault="00B8728E" w:rsidP="00B8728E">
      <w:pPr>
        <w:rPr>
          <w:rFonts w:eastAsia="Times New Roman"/>
        </w:rPr>
      </w:pPr>
      <w:r>
        <w:rPr>
          <w:rFonts w:eastAsia="Times New Roman"/>
          <w:sz w:val="22"/>
          <w:szCs w:val="22"/>
        </w:rPr>
        <w:t>Sink and chase pipework – I will be supportive of this but will require a specification for the plaster</w:t>
      </w:r>
    </w:p>
    <w:p w:rsidR="00B8728E" w:rsidRDefault="00B8728E" w:rsidP="00B8728E">
      <w:pPr>
        <w:rPr>
          <w:rFonts w:eastAsia="Times New Roman"/>
        </w:rPr>
      </w:pPr>
      <w:r>
        <w:rPr>
          <w:rFonts w:eastAsia="Times New Roman"/>
          <w:sz w:val="22"/>
          <w:szCs w:val="22"/>
        </w:rPr>
        <w:t>Replacement door handles – these will need to be in keeping with the doors</w:t>
      </w:r>
    </w:p>
    <w:p w:rsidR="00B8728E" w:rsidRDefault="00B8728E" w:rsidP="00B8728E">
      <w:pPr>
        <w:rPr>
          <w:rFonts w:eastAsia="Times New Roman"/>
        </w:rPr>
      </w:pPr>
      <w:r>
        <w:rPr>
          <w:rFonts w:eastAsia="Times New Roman"/>
          <w:sz w:val="22"/>
          <w:szCs w:val="22"/>
        </w:rPr>
        <w:t>Replace and extend the current patio – I will be supportive depending on the extent of the patio area and the materials proposed</w:t>
      </w:r>
    </w:p>
    <w:p w:rsidR="00B8728E" w:rsidRDefault="00B8728E" w:rsidP="00B8728E">
      <w:pPr>
        <w:rPr>
          <w:rFonts w:eastAsia="Times New Roman"/>
        </w:rPr>
      </w:pPr>
      <w:r>
        <w:rPr>
          <w:rFonts w:eastAsia="Times New Roman"/>
          <w:sz w:val="22"/>
          <w:szCs w:val="22"/>
        </w:rPr>
        <w:t xml:space="preserve">Extend the current drive – I will need to understand how you plan to achieve this. I would not be </w:t>
      </w:r>
      <w:proofErr w:type="gramStart"/>
      <w:r>
        <w:rPr>
          <w:rFonts w:eastAsia="Times New Roman"/>
          <w:sz w:val="22"/>
          <w:szCs w:val="22"/>
        </w:rPr>
        <w:t>receptive</w:t>
      </w:r>
      <w:proofErr w:type="gramEnd"/>
      <w:r>
        <w:rPr>
          <w:rFonts w:eastAsia="Times New Roman"/>
          <w:sz w:val="22"/>
          <w:szCs w:val="22"/>
        </w:rPr>
        <w:t xml:space="preserve"> to any change in the lawn area to the front of the buildings as this is key to the aesthetic value of the house and its neighbouring listed buildings.</w:t>
      </w:r>
    </w:p>
    <w:p w:rsidR="00B8728E" w:rsidRDefault="00B8728E" w:rsidP="00B8728E">
      <w:pPr>
        <w:rPr>
          <w:rFonts w:eastAsia="Times New Roman"/>
        </w:rPr>
      </w:pPr>
      <w:r>
        <w:rPr>
          <w:rFonts w:eastAsia="Times New Roman"/>
          <w:sz w:val="22"/>
          <w:szCs w:val="22"/>
        </w:rPr>
        <w:t>Removal of wall between the kitchen and the sitting room. This will require strong justification as part of the heritage impact statement as it represents a change to the original plan form. Mitigation could include using contrasting floor materials to delineate between the two original spaces. I will support this if suitably justified within the application.</w:t>
      </w:r>
    </w:p>
    <w:p w:rsidR="00B8728E" w:rsidRDefault="00B8728E" w:rsidP="00B8728E">
      <w:pPr>
        <w:rPr>
          <w:rFonts w:eastAsia="Times New Roman"/>
        </w:rPr>
      </w:pPr>
      <w:r>
        <w:rPr>
          <w:rFonts w:eastAsia="Times New Roman"/>
          <w:sz w:val="22"/>
          <w:szCs w:val="22"/>
        </w:rPr>
        <w:t>New log burners (sitting, living and dining room</w:t>
      </w:r>
      <w:proofErr w:type="gramStart"/>
      <w:r>
        <w:rPr>
          <w:rFonts w:eastAsia="Times New Roman"/>
          <w:sz w:val="22"/>
          <w:szCs w:val="22"/>
        </w:rPr>
        <w:t>)–</w:t>
      </w:r>
      <w:proofErr w:type="gramEnd"/>
      <w:r>
        <w:rPr>
          <w:rFonts w:eastAsia="Times New Roman"/>
          <w:sz w:val="22"/>
          <w:szCs w:val="22"/>
        </w:rPr>
        <w:t xml:space="preserve"> I am likely to support this depending on the style of the log burner and fire surround</w:t>
      </w:r>
    </w:p>
    <w:p w:rsidR="00B8728E" w:rsidRDefault="00B8728E" w:rsidP="00B8728E">
      <w:pPr>
        <w:rPr>
          <w:rFonts w:eastAsia="Times New Roman"/>
        </w:rPr>
      </w:pPr>
      <w:r>
        <w:rPr>
          <w:rFonts w:eastAsia="Times New Roman"/>
          <w:sz w:val="22"/>
          <w:szCs w:val="22"/>
        </w:rPr>
        <w:t>Removal of cupboards either side of the chimney breast – the age of these are difficult to determine, however I think they are not likely to be original so I would be supportive of this change.</w:t>
      </w:r>
    </w:p>
    <w:p w:rsidR="00B8728E" w:rsidRDefault="00B8728E" w:rsidP="00B8728E">
      <w:pPr>
        <w:rPr>
          <w:rFonts w:eastAsia="Times New Roman"/>
        </w:rPr>
      </w:pPr>
      <w:r>
        <w:rPr>
          <w:rFonts w:eastAsia="Times New Roman"/>
          <w:sz w:val="22"/>
          <w:szCs w:val="22"/>
        </w:rPr>
        <w:t> </w:t>
      </w:r>
    </w:p>
    <w:p w:rsidR="00B8728E" w:rsidRDefault="00B8728E" w:rsidP="00B8728E">
      <w:pPr>
        <w:rPr>
          <w:rFonts w:eastAsia="Times New Roman"/>
        </w:rPr>
      </w:pPr>
      <w:r>
        <w:rPr>
          <w:rFonts w:eastAsia="Times New Roman"/>
          <w:sz w:val="22"/>
          <w:szCs w:val="22"/>
        </w:rPr>
        <w:t>Items which no not require permission:</w:t>
      </w:r>
    </w:p>
    <w:p w:rsidR="00B8728E" w:rsidRDefault="00B8728E" w:rsidP="00B8728E">
      <w:pPr>
        <w:rPr>
          <w:rFonts w:eastAsia="Times New Roman"/>
        </w:rPr>
      </w:pPr>
      <w:r>
        <w:rPr>
          <w:rFonts w:eastAsia="Times New Roman"/>
          <w:sz w:val="22"/>
          <w:szCs w:val="22"/>
        </w:rPr>
        <w:t xml:space="preserve">Changes to toilet/bathroom suites and kitchen units, in so far as there is no effect on the layout or new openings in walls, floors or ceilings. </w:t>
      </w:r>
    </w:p>
    <w:p w:rsidR="00B8728E" w:rsidRDefault="00B8728E" w:rsidP="00B8728E">
      <w:pPr>
        <w:rPr>
          <w:rFonts w:eastAsia="Times New Roman"/>
        </w:rPr>
      </w:pPr>
      <w:r>
        <w:rPr>
          <w:rFonts w:eastAsia="Times New Roman"/>
          <w:sz w:val="22"/>
          <w:szCs w:val="22"/>
        </w:rPr>
        <w:t xml:space="preserve">Refurbishment/painting of existing windows/doors </w:t>
      </w:r>
    </w:p>
    <w:p w:rsidR="00B8728E" w:rsidRDefault="00B8728E" w:rsidP="00B8728E">
      <w:pPr>
        <w:rPr>
          <w:rFonts w:eastAsia="Times New Roman"/>
        </w:rPr>
      </w:pPr>
      <w:r>
        <w:rPr>
          <w:rFonts w:eastAsia="Times New Roman"/>
          <w:sz w:val="22"/>
          <w:szCs w:val="22"/>
        </w:rPr>
        <w:t xml:space="preserve">Removal and replacement of built in wardrobes – these were all clearly later additions. Care should be taken to avoid any further damage to cornice or </w:t>
      </w:r>
      <w:proofErr w:type="spellStart"/>
      <w:r>
        <w:rPr>
          <w:rFonts w:eastAsia="Times New Roman"/>
          <w:sz w:val="22"/>
          <w:szCs w:val="22"/>
        </w:rPr>
        <w:t>skirtings</w:t>
      </w:r>
      <w:proofErr w:type="spellEnd"/>
      <w:r>
        <w:rPr>
          <w:rFonts w:eastAsia="Times New Roman"/>
          <w:sz w:val="22"/>
          <w:szCs w:val="22"/>
        </w:rPr>
        <w:t>.</w:t>
      </w:r>
    </w:p>
    <w:p w:rsidR="00B8728E" w:rsidRDefault="00B8728E" w:rsidP="00B8728E">
      <w:pPr>
        <w:rPr>
          <w:rFonts w:eastAsia="Times New Roman"/>
        </w:rPr>
      </w:pPr>
      <w:r>
        <w:rPr>
          <w:rFonts w:eastAsia="Times New Roman"/>
          <w:sz w:val="22"/>
          <w:szCs w:val="22"/>
        </w:rPr>
        <w:t>Skimming with lime plaster</w:t>
      </w:r>
    </w:p>
    <w:p w:rsidR="00B8728E" w:rsidRDefault="00B8728E" w:rsidP="00B8728E">
      <w:pPr>
        <w:rPr>
          <w:rFonts w:eastAsia="Times New Roman"/>
        </w:rPr>
      </w:pPr>
      <w:r>
        <w:rPr>
          <w:rFonts w:eastAsia="Times New Roman"/>
          <w:sz w:val="22"/>
          <w:szCs w:val="22"/>
        </w:rPr>
        <w:t>Centralising ceiling lights – as long as all making good is carried out in appropriate materials (lime)</w:t>
      </w:r>
    </w:p>
    <w:p w:rsidR="00B8728E" w:rsidRDefault="00B8728E" w:rsidP="00B8728E">
      <w:pPr>
        <w:rPr>
          <w:rFonts w:eastAsia="Times New Roman"/>
        </w:rPr>
      </w:pPr>
      <w:r>
        <w:rPr>
          <w:rFonts w:eastAsia="Times New Roman"/>
          <w:sz w:val="22"/>
          <w:szCs w:val="22"/>
        </w:rPr>
        <w:t>Upgrading electrical box in same location</w:t>
      </w:r>
    </w:p>
    <w:p w:rsidR="00B8728E" w:rsidRDefault="00B8728E" w:rsidP="00B8728E">
      <w:pPr>
        <w:rPr>
          <w:rFonts w:eastAsia="Times New Roman"/>
        </w:rPr>
      </w:pPr>
      <w:r>
        <w:rPr>
          <w:rFonts w:eastAsia="Times New Roman"/>
          <w:sz w:val="22"/>
          <w:szCs w:val="22"/>
        </w:rPr>
        <w:t>Upgrading boiler in same location</w:t>
      </w:r>
    </w:p>
    <w:p w:rsidR="00B8728E" w:rsidRDefault="00B8728E" w:rsidP="00B8728E">
      <w:pPr>
        <w:rPr>
          <w:rFonts w:eastAsia="Times New Roman"/>
        </w:rPr>
      </w:pPr>
      <w:r>
        <w:rPr>
          <w:rFonts w:eastAsia="Times New Roman"/>
          <w:sz w:val="22"/>
          <w:szCs w:val="22"/>
        </w:rPr>
        <w:lastRenderedPageBreak/>
        <w:t>Repainting the exterior – but a specification of the paint you plan to use must be agreed to ensure that it is compatible with the building</w:t>
      </w:r>
    </w:p>
    <w:p w:rsidR="00B8728E" w:rsidRDefault="00B8728E" w:rsidP="00B8728E">
      <w:pPr>
        <w:rPr>
          <w:rFonts w:eastAsia="Times New Roman"/>
        </w:rPr>
      </w:pPr>
      <w:r>
        <w:rPr>
          <w:rFonts w:eastAsia="Times New Roman"/>
        </w:rPr>
        <w:t> </w:t>
      </w:r>
    </w:p>
    <w:p w:rsidR="00B8728E" w:rsidRDefault="00B8728E" w:rsidP="00B8728E">
      <w:pPr>
        <w:rPr>
          <w:rFonts w:eastAsia="Times New Roman"/>
        </w:rPr>
      </w:pPr>
      <w:r>
        <w:rPr>
          <w:rFonts w:eastAsia="Times New Roman"/>
          <w:sz w:val="22"/>
          <w:szCs w:val="22"/>
        </w:rPr>
        <w:t xml:space="preserve">You can submit a listed building application online </w:t>
      </w:r>
      <w:hyperlink r:id="rId6" w:history="1">
        <w:r>
          <w:rPr>
            <w:rStyle w:val="Hyperlink"/>
            <w:rFonts w:eastAsia="Times New Roman"/>
            <w:sz w:val="22"/>
            <w:szCs w:val="22"/>
          </w:rPr>
          <w:t>https://gov.wales/apply-planning-permission</w:t>
        </w:r>
      </w:hyperlink>
      <w:r>
        <w:rPr>
          <w:rFonts w:eastAsia="Times New Roman"/>
          <w:sz w:val="22"/>
          <w:szCs w:val="22"/>
        </w:rPr>
        <w:t>. You will need to include:</w:t>
      </w:r>
    </w:p>
    <w:p w:rsidR="00B8728E" w:rsidRDefault="00B8728E" w:rsidP="00B8728E">
      <w:pPr>
        <w:rPr>
          <w:rFonts w:eastAsia="Times New Roman"/>
        </w:rPr>
      </w:pPr>
      <w:r>
        <w:rPr>
          <w:rFonts w:eastAsia="Times New Roman"/>
          <w:sz w:val="22"/>
          <w:szCs w:val="22"/>
        </w:rPr>
        <w:t>A site plan</w:t>
      </w:r>
    </w:p>
    <w:p w:rsidR="00B8728E" w:rsidRDefault="00B8728E" w:rsidP="00B8728E">
      <w:pPr>
        <w:rPr>
          <w:rFonts w:eastAsia="Times New Roman"/>
        </w:rPr>
      </w:pPr>
      <w:r>
        <w:rPr>
          <w:rFonts w:eastAsia="Times New Roman"/>
          <w:sz w:val="22"/>
          <w:szCs w:val="22"/>
        </w:rPr>
        <w:t>Existing and as proposed plans of the house, to scale</w:t>
      </w:r>
    </w:p>
    <w:p w:rsidR="00B8728E" w:rsidRDefault="00B8728E" w:rsidP="00B8728E">
      <w:pPr>
        <w:rPr>
          <w:rFonts w:eastAsia="Times New Roman"/>
        </w:rPr>
      </w:pPr>
      <w:r>
        <w:rPr>
          <w:rFonts w:eastAsia="Times New Roman"/>
          <w:sz w:val="22"/>
          <w:szCs w:val="22"/>
        </w:rPr>
        <w:t>For changes to windows and doors, photos as existing and scale drawings as proposed</w:t>
      </w:r>
    </w:p>
    <w:p w:rsidR="00B8728E" w:rsidRDefault="00B8728E" w:rsidP="00B8728E">
      <w:pPr>
        <w:rPr>
          <w:rFonts w:eastAsia="Times New Roman"/>
        </w:rPr>
      </w:pPr>
      <w:r>
        <w:rPr>
          <w:rFonts w:eastAsia="Times New Roman"/>
          <w:sz w:val="22"/>
          <w:szCs w:val="22"/>
        </w:rPr>
        <w:t xml:space="preserve">A heritage impact statement (guidance for this is available </w:t>
      </w:r>
      <w:hyperlink r:id="rId7" w:history="1">
        <w:r>
          <w:rPr>
            <w:rStyle w:val="Hyperlink"/>
            <w:rFonts w:eastAsia="Times New Roman"/>
            <w:sz w:val="22"/>
            <w:szCs w:val="22"/>
          </w:rPr>
          <w:t>https://cadw.gov.wales/advice-support/placemaking/heritage-impact-assessment/heritage-impact-assessment)</w:t>
        </w:r>
      </w:hyperlink>
    </w:p>
    <w:p w:rsidR="00B8728E" w:rsidRDefault="00B8728E" w:rsidP="00B8728E">
      <w:pPr>
        <w:rPr>
          <w:rFonts w:eastAsia="Times New Roman"/>
        </w:rPr>
      </w:pPr>
      <w:r>
        <w:rPr>
          <w:rFonts w:eastAsia="Times New Roman"/>
          <w:sz w:val="22"/>
          <w:szCs w:val="22"/>
        </w:rPr>
        <w:t>Samples/information about particular items or materials you wish to use as suggested in the list above (paints, log burners etc).</w:t>
      </w:r>
    </w:p>
    <w:p w:rsidR="00B8728E" w:rsidRDefault="00B8728E" w:rsidP="00B8728E">
      <w:pPr>
        <w:rPr>
          <w:rFonts w:eastAsia="Times New Roman"/>
        </w:rPr>
      </w:pPr>
      <w:r>
        <w:rPr>
          <w:rFonts w:eastAsia="Times New Roman"/>
          <w:sz w:val="22"/>
          <w:szCs w:val="22"/>
        </w:rPr>
        <w:t> </w:t>
      </w:r>
    </w:p>
    <w:p w:rsidR="00B8728E" w:rsidRDefault="00B8728E" w:rsidP="00B8728E">
      <w:pPr>
        <w:rPr>
          <w:rFonts w:eastAsia="Times New Roman"/>
        </w:rPr>
      </w:pPr>
      <w:r>
        <w:rPr>
          <w:rFonts w:eastAsia="Times New Roman"/>
          <w:sz w:val="22"/>
          <w:szCs w:val="22"/>
        </w:rPr>
        <w:t xml:space="preserve">Where you are removing walls you may require building regulations to sign off these works. This will require a separate application to your planning consent. </w:t>
      </w:r>
    </w:p>
    <w:p w:rsidR="00B8728E" w:rsidRDefault="00B8728E" w:rsidP="00B8728E">
      <w:pPr>
        <w:rPr>
          <w:rFonts w:eastAsia="Times New Roman"/>
        </w:rPr>
      </w:pPr>
      <w:r>
        <w:rPr>
          <w:rFonts w:eastAsia="Times New Roman"/>
          <w:sz w:val="22"/>
          <w:szCs w:val="22"/>
        </w:rPr>
        <w:t> </w:t>
      </w:r>
    </w:p>
    <w:p w:rsidR="00B8728E" w:rsidRDefault="00B8728E" w:rsidP="00B8728E">
      <w:pPr>
        <w:rPr>
          <w:rFonts w:eastAsia="Times New Roman"/>
        </w:rPr>
      </w:pPr>
      <w:r>
        <w:rPr>
          <w:rFonts w:eastAsia="Times New Roman"/>
          <w:sz w:val="22"/>
          <w:szCs w:val="22"/>
        </w:rPr>
        <w:t>I would recommend securing the help of an agent or architect to help with the drawing up of plans and illustrations to scale. They may also be able to assist with the Heritage Impact Statement.</w:t>
      </w:r>
    </w:p>
    <w:p w:rsidR="00B8728E" w:rsidRDefault="00B8728E" w:rsidP="00B8728E">
      <w:pPr>
        <w:rPr>
          <w:rFonts w:eastAsia="Times New Roman"/>
        </w:rPr>
      </w:pPr>
      <w:r>
        <w:rPr>
          <w:rFonts w:eastAsia="Times New Roman"/>
          <w:sz w:val="22"/>
          <w:szCs w:val="22"/>
        </w:rPr>
        <w:t> </w:t>
      </w:r>
    </w:p>
    <w:p w:rsidR="00B8728E" w:rsidRDefault="00B8728E" w:rsidP="00B8728E">
      <w:pPr>
        <w:rPr>
          <w:rFonts w:eastAsia="Times New Roman"/>
        </w:rPr>
      </w:pPr>
      <w:r>
        <w:rPr>
          <w:rFonts w:eastAsia="Times New Roman"/>
          <w:sz w:val="22"/>
          <w:szCs w:val="22"/>
        </w:rPr>
        <w:t>Please let me know if you have any further questions regarding. This advice is provide without prejudice to any formal decisions made by the Local Planning Authority.</w:t>
      </w:r>
    </w:p>
    <w:p w:rsidR="00B8728E" w:rsidRDefault="00B8728E" w:rsidP="00B8728E">
      <w:pPr>
        <w:rPr>
          <w:rFonts w:eastAsia="Times New Roman"/>
        </w:rPr>
      </w:pPr>
      <w:r>
        <w:rPr>
          <w:rFonts w:eastAsia="Times New Roman"/>
          <w:sz w:val="22"/>
          <w:szCs w:val="22"/>
        </w:rPr>
        <w:t> </w:t>
      </w:r>
    </w:p>
    <w:p w:rsidR="00B8728E" w:rsidRDefault="00B8728E" w:rsidP="00B8728E">
      <w:pPr>
        <w:rPr>
          <w:rFonts w:eastAsia="Times New Roman"/>
        </w:rPr>
      </w:pPr>
      <w:r>
        <w:rPr>
          <w:rFonts w:eastAsia="Times New Roman"/>
          <w:sz w:val="22"/>
          <w:szCs w:val="22"/>
        </w:rPr>
        <w:t>Best wishes</w:t>
      </w:r>
    </w:p>
    <w:p w:rsidR="00B8728E" w:rsidRDefault="00B8728E" w:rsidP="00B8728E">
      <w:pPr>
        <w:rPr>
          <w:rFonts w:eastAsia="Times New Roman"/>
        </w:rPr>
      </w:pPr>
      <w:r>
        <w:rPr>
          <w:rFonts w:eastAsia="Times New Roman"/>
          <w:sz w:val="22"/>
          <w:szCs w:val="22"/>
        </w:rPr>
        <w:t>Kathryn</w:t>
      </w:r>
    </w:p>
    <w:p w:rsidR="00B8728E" w:rsidRDefault="00B8728E" w:rsidP="00B8728E">
      <w:pPr>
        <w:rPr>
          <w:rFonts w:eastAsia="Times New Roman"/>
        </w:rPr>
      </w:pPr>
      <w:r>
        <w:rPr>
          <w:rFonts w:eastAsia="Times New Roman"/>
          <w:sz w:val="22"/>
          <w:szCs w:val="22"/>
        </w:rPr>
        <w:t> </w:t>
      </w:r>
    </w:p>
    <w:p w:rsidR="00B8728E" w:rsidRDefault="00B8728E" w:rsidP="00B8728E">
      <w:pPr>
        <w:rPr>
          <w:rFonts w:eastAsia="Times New Roman"/>
        </w:rPr>
      </w:pPr>
      <w:r>
        <w:rPr>
          <w:rFonts w:ascii="Arial" w:eastAsia="Times New Roman" w:hAnsi="Arial" w:cs="Arial"/>
          <w:b/>
          <w:bCs/>
          <w:i/>
          <w:iCs/>
          <w:sz w:val="22"/>
          <w:szCs w:val="22"/>
        </w:rPr>
        <w:t>Kathryn Moore BA MA IHBC</w:t>
      </w:r>
    </w:p>
    <w:p w:rsidR="00B8728E" w:rsidRDefault="00B8728E" w:rsidP="00B8728E">
      <w:pPr>
        <w:rPr>
          <w:rFonts w:eastAsia="Times New Roman"/>
        </w:rPr>
      </w:pPr>
      <w:proofErr w:type="spellStart"/>
      <w:r>
        <w:rPr>
          <w:rFonts w:ascii="Arial" w:eastAsia="Times New Roman" w:hAnsi="Arial" w:cs="Arial"/>
          <w:b/>
          <w:bCs/>
          <w:i/>
          <w:iCs/>
          <w:sz w:val="22"/>
          <w:szCs w:val="22"/>
        </w:rPr>
        <w:t>Swyddog</w:t>
      </w:r>
      <w:proofErr w:type="spellEnd"/>
      <w:r>
        <w:rPr>
          <w:rFonts w:ascii="Arial" w:eastAsia="Times New Roman" w:hAnsi="Arial" w:cs="Arial"/>
          <w:b/>
          <w:bCs/>
          <w:i/>
          <w:iCs/>
          <w:sz w:val="22"/>
          <w:szCs w:val="22"/>
        </w:rPr>
        <w:t xml:space="preserve"> </w:t>
      </w:r>
      <w:proofErr w:type="spellStart"/>
      <w:r>
        <w:rPr>
          <w:rFonts w:ascii="Arial" w:eastAsia="Times New Roman" w:hAnsi="Arial" w:cs="Arial"/>
          <w:b/>
          <w:bCs/>
          <w:i/>
          <w:iCs/>
          <w:sz w:val="22"/>
          <w:szCs w:val="22"/>
        </w:rPr>
        <w:t>Cadwraeth</w:t>
      </w:r>
      <w:proofErr w:type="spellEnd"/>
      <w:r>
        <w:rPr>
          <w:rFonts w:ascii="Arial" w:eastAsia="Times New Roman" w:hAnsi="Arial" w:cs="Arial"/>
          <w:b/>
          <w:bCs/>
          <w:i/>
          <w:iCs/>
          <w:sz w:val="22"/>
          <w:szCs w:val="22"/>
        </w:rPr>
        <w:t xml:space="preserve">/Conservation Officer </w:t>
      </w:r>
    </w:p>
    <w:p w:rsidR="00B8728E" w:rsidRDefault="00B8728E" w:rsidP="00B8728E">
      <w:pPr>
        <w:rPr>
          <w:rFonts w:eastAsia="Times New Roman"/>
        </w:rPr>
      </w:pPr>
      <w:proofErr w:type="spellStart"/>
      <w:r>
        <w:rPr>
          <w:rFonts w:ascii="Arial" w:eastAsia="Times New Roman" w:hAnsi="Arial" w:cs="Arial"/>
          <w:b/>
          <w:bCs/>
          <w:i/>
          <w:iCs/>
          <w:sz w:val="22"/>
          <w:szCs w:val="22"/>
        </w:rPr>
        <w:t>Cynllunio</w:t>
      </w:r>
      <w:proofErr w:type="spellEnd"/>
      <w:r>
        <w:rPr>
          <w:rFonts w:ascii="Arial" w:eastAsia="Times New Roman" w:hAnsi="Arial" w:cs="Arial"/>
          <w:b/>
          <w:bCs/>
          <w:i/>
          <w:iCs/>
          <w:sz w:val="22"/>
          <w:szCs w:val="22"/>
        </w:rPr>
        <w:t xml:space="preserve"> a </w:t>
      </w:r>
      <w:proofErr w:type="spellStart"/>
      <w:r>
        <w:rPr>
          <w:rFonts w:ascii="Arial" w:eastAsia="Times New Roman" w:hAnsi="Arial" w:cs="Arial"/>
          <w:b/>
          <w:bCs/>
          <w:i/>
          <w:iCs/>
          <w:sz w:val="22"/>
          <w:szCs w:val="22"/>
        </w:rPr>
        <w:t>Rheoleiddio</w:t>
      </w:r>
      <w:proofErr w:type="spellEnd"/>
      <w:r>
        <w:rPr>
          <w:rFonts w:ascii="Arial" w:eastAsia="Times New Roman" w:hAnsi="Arial" w:cs="Arial"/>
          <w:b/>
          <w:bCs/>
          <w:i/>
          <w:iCs/>
          <w:sz w:val="22"/>
          <w:szCs w:val="22"/>
        </w:rPr>
        <w:t xml:space="preserve">/ Planning and Regulatory </w:t>
      </w:r>
    </w:p>
    <w:p w:rsidR="00B8728E" w:rsidRDefault="00B8728E" w:rsidP="00B8728E">
      <w:pPr>
        <w:rPr>
          <w:rFonts w:eastAsia="Times New Roman"/>
        </w:rPr>
      </w:pPr>
      <w:r>
        <w:rPr>
          <w:rFonts w:ascii="Arial" w:eastAsia="Times New Roman" w:hAnsi="Arial" w:cs="Arial"/>
          <w:sz w:val="22"/>
          <w:szCs w:val="22"/>
        </w:rPr>
        <w:t> </w:t>
      </w:r>
    </w:p>
    <w:p w:rsidR="00B8728E" w:rsidRDefault="00B8728E" w:rsidP="00B8728E">
      <w:pPr>
        <w:rPr>
          <w:rFonts w:eastAsia="Times New Roman"/>
        </w:rPr>
      </w:pPr>
      <w:r>
        <w:rPr>
          <w:rFonts w:eastAsia="Times New Roman"/>
        </w:rPr>
        <w:t> </w:t>
      </w:r>
    </w:p>
    <w:p w:rsidR="00B8728E" w:rsidRDefault="00B8728E" w:rsidP="00B8728E">
      <w:pPr>
        <w:pStyle w:val="HTMLPreformatted"/>
      </w:pPr>
      <w:proofErr w:type="spellStart"/>
      <w:r>
        <w:t>Rydym</w:t>
      </w:r>
      <w:proofErr w:type="spellEnd"/>
      <w:r>
        <w:t xml:space="preserve"> </w:t>
      </w:r>
      <w:proofErr w:type="spellStart"/>
      <w:r>
        <w:t>yn</w:t>
      </w:r>
      <w:proofErr w:type="spellEnd"/>
      <w:r>
        <w:t xml:space="preserve"> </w:t>
      </w:r>
      <w:proofErr w:type="spellStart"/>
      <w:r>
        <w:t>croesawu</w:t>
      </w:r>
      <w:proofErr w:type="spellEnd"/>
      <w:r>
        <w:t xml:space="preserve"> </w:t>
      </w:r>
      <w:proofErr w:type="spellStart"/>
      <w:r>
        <w:t>gohebiaeth</w:t>
      </w:r>
      <w:proofErr w:type="spellEnd"/>
      <w:r>
        <w:t xml:space="preserve"> </w:t>
      </w:r>
      <w:proofErr w:type="spellStart"/>
      <w:r>
        <w:t>yn</w:t>
      </w:r>
      <w:proofErr w:type="spellEnd"/>
      <w:r>
        <w:t xml:space="preserve"> </w:t>
      </w:r>
      <w:proofErr w:type="spellStart"/>
      <w:r>
        <w:t>Gymraeg</w:t>
      </w:r>
      <w:proofErr w:type="spellEnd"/>
      <w:r>
        <w:t xml:space="preserve">. </w:t>
      </w:r>
      <w:proofErr w:type="spellStart"/>
      <w:r>
        <w:t>Byddwn</w:t>
      </w:r>
      <w:proofErr w:type="spellEnd"/>
      <w:r>
        <w:t xml:space="preserve"> </w:t>
      </w:r>
      <w:proofErr w:type="spellStart"/>
      <w:r>
        <w:t>yn</w:t>
      </w:r>
      <w:proofErr w:type="spellEnd"/>
      <w:r>
        <w:t xml:space="preserve"> </w:t>
      </w:r>
      <w:proofErr w:type="spellStart"/>
      <w:r>
        <w:t>ymateb</w:t>
      </w:r>
      <w:proofErr w:type="spellEnd"/>
      <w:r>
        <w:t xml:space="preserve"> </w:t>
      </w:r>
      <w:proofErr w:type="spellStart"/>
      <w:r>
        <w:t>i</w:t>
      </w:r>
      <w:proofErr w:type="spellEnd"/>
      <w:r>
        <w:t xml:space="preserve"> </w:t>
      </w:r>
      <w:proofErr w:type="spellStart"/>
      <w:r>
        <w:t>unrhyw</w:t>
      </w:r>
      <w:proofErr w:type="spellEnd"/>
      <w:r>
        <w:t xml:space="preserve"> </w:t>
      </w:r>
      <w:proofErr w:type="spellStart"/>
      <w:r>
        <w:t>ohebiaeth</w:t>
      </w:r>
      <w:proofErr w:type="spellEnd"/>
      <w:r>
        <w:t xml:space="preserve"> </w:t>
      </w:r>
      <w:proofErr w:type="spellStart"/>
      <w:r>
        <w:t>yn</w:t>
      </w:r>
      <w:proofErr w:type="spellEnd"/>
      <w:r>
        <w:t xml:space="preserve"> </w:t>
      </w:r>
      <w:proofErr w:type="spellStart"/>
      <w:r>
        <w:t>Gymraeg</w:t>
      </w:r>
      <w:proofErr w:type="spellEnd"/>
      <w:r>
        <w:t xml:space="preserve"> ac </w:t>
      </w:r>
      <w:proofErr w:type="spellStart"/>
      <w:proofErr w:type="gramStart"/>
      <w:r>
        <w:t>ni</w:t>
      </w:r>
      <w:proofErr w:type="spellEnd"/>
      <w:proofErr w:type="gramEnd"/>
      <w:r>
        <w:t xml:space="preserve"> </w:t>
      </w:r>
      <w:proofErr w:type="spellStart"/>
      <w:r>
        <w:t>fydd</w:t>
      </w:r>
      <w:proofErr w:type="spellEnd"/>
      <w:r>
        <w:t xml:space="preserve"> </w:t>
      </w:r>
      <w:proofErr w:type="spellStart"/>
      <w:r>
        <w:t>hyn</w:t>
      </w:r>
      <w:proofErr w:type="spellEnd"/>
      <w:r>
        <w:t xml:space="preserve"> </w:t>
      </w:r>
      <w:proofErr w:type="spellStart"/>
      <w:r>
        <w:t>yn</w:t>
      </w:r>
      <w:proofErr w:type="spellEnd"/>
      <w:r>
        <w:t xml:space="preserve"> </w:t>
      </w:r>
      <w:proofErr w:type="spellStart"/>
      <w:r>
        <w:t>arwain</w:t>
      </w:r>
      <w:proofErr w:type="spellEnd"/>
      <w:r>
        <w:t xml:space="preserve"> at </w:t>
      </w:r>
      <w:proofErr w:type="spellStart"/>
      <w:r>
        <w:t>unrhyw</w:t>
      </w:r>
      <w:proofErr w:type="spellEnd"/>
      <w:r>
        <w:t xml:space="preserve"> </w:t>
      </w:r>
      <w:proofErr w:type="spellStart"/>
      <w:r>
        <w:t>oedi</w:t>
      </w:r>
      <w:proofErr w:type="spellEnd"/>
      <w:r>
        <w:t>.</w:t>
      </w:r>
    </w:p>
    <w:p w:rsidR="00B8728E" w:rsidRDefault="00B8728E" w:rsidP="00B8728E">
      <w:pPr>
        <w:pStyle w:val="HTMLPreformatted"/>
      </w:pPr>
      <w:r>
        <w:br/>
      </w:r>
    </w:p>
    <w:p w:rsidR="00B8728E" w:rsidRDefault="00B8728E" w:rsidP="00B8728E">
      <w:pPr>
        <w:pStyle w:val="HTMLPreformatted"/>
      </w:pPr>
      <w:r>
        <w:br/>
      </w:r>
    </w:p>
    <w:p w:rsidR="00B8728E" w:rsidRDefault="00B8728E" w:rsidP="00B8728E">
      <w:pPr>
        <w:pStyle w:val="HTMLPreformatted"/>
      </w:pPr>
    </w:p>
    <w:p w:rsidR="00B8728E" w:rsidRDefault="00B8728E" w:rsidP="00B8728E">
      <w:pPr>
        <w:pStyle w:val="HTMLPreformatted"/>
      </w:pPr>
      <w:proofErr w:type="spellStart"/>
      <w:r>
        <w:t>Ewch</w:t>
      </w:r>
      <w:proofErr w:type="spellEnd"/>
      <w:r>
        <w:t xml:space="preserve"> </w:t>
      </w:r>
      <w:proofErr w:type="spellStart"/>
      <w:r>
        <w:t>i</w:t>
      </w:r>
      <w:proofErr w:type="spellEnd"/>
      <w:r>
        <w:t xml:space="preserve"> weld - mi </w:t>
      </w:r>
      <w:proofErr w:type="spellStart"/>
      <w:r>
        <w:t>fedrwch</w:t>
      </w:r>
      <w:proofErr w:type="spellEnd"/>
      <w:r>
        <w:t xml:space="preserve"> chi </w:t>
      </w:r>
      <w:proofErr w:type="spellStart"/>
      <w:r>
        <w:t>dalu</w:t>
      </w:r>
      <w:proofErr w:type="spellEnd"/>
      <w:r>
        <w:t xml:space="preserve">, </w:t>
      </w:r>
      <w:proofErr w:type="spellStart"/>
      <w:r>
        <w:t>rhoi</w:t>
      </w:r>
      <w:proofErr w:type="spellEnd"/>
      <w:r>
        <w:t xml:space="preserve"> </w:t>
      </w:r>
      <w:proofErr w:type="spellStart"/>
      <w:r>
        <w:t>gwybod</w:t>
      </w:r>
      <w:proofErr w:type="spellEnd"/>
      <w:r>
        <w:t xml:space="preserve">, </w:t>
      </w:r>
      <w:proofErr w:type="spellStart"/>
      <w:r>
        <w:t>gwneud</w:t>
      </w:r>
      <w:proofErr w:type="spellEnd"/>
      <w:r>
        <w:t xml:space="preserve"> </w:t>
      </w:r>
      <w:proofErr w:type="spellStart"/>
      <w:r>
        <w:t>cais</w:t>
      </w:r>
      <w:proofErr w:type="spellEnd"/>
      <w:r>
        <w:t xml:space="preserve">, </w:t>
      </w:r>
      <w:proofErr w:type="spellStart"/>
      <w:r>
        <w:t>dweud</w:t>
      </w:r>
      <w:proofErr w:type="spellEnd"/>
      <w:r>
        <w:t xml:space="preserve"> </w:t>
      </w:r>
      <w:proofErr w:type="spellStart"/>
      <w:r>
        <w:t>eich</w:t>
      </w:r>
      <w:proofErr w:type="spellEnd"/>
      <w:r>
        <w:t xml:space="preserve"> </w:t>
      </w:r>
      <w:proofErr w:type="spellStart"/>
      <w:r>
        <w:t>dweud</w:t>
      </w:r>
      <w:proofErr w:type="spellEnd"/>
      <w:r>
        <w:t xml:space="preserve">, a </w:t>
      </w:r>
      <w:proofErr w:type="spellStart"/>
      <w:proofErr w:type="gramStart"/>
      <w:r>
        <w:t>dod</w:t>
      </w:r>
      <w:proofErr w:type="spellEnd"/>
      <w:proofErr w:type="gramEnd"/>
      <w:r>
        <w:t xml:space="preserve"> o </w:t>
      </w:r>
      <w:proofErr w:type="spellStart"/>
      <w:r>
        <w:t>hyd</w:t>
      </w:r>
      <w:proofErr w:type="spellEnd"/>
      <w:r>
        <w:t xml:space="preserve"> </w:t>
      </w:r>
      <w:proofErr w:type="spellStart"/>
      <w:r>
        <w:t>i</w:t>
      </w:r>
      <w:proofErr w:type="spellEnd"/>
      <w:r>
        <w:t xml:space="preserve"> </w:t>
      </w:r>
      <w:proofErr w:type="spellStart"/>
      <w:r>
        <w:t>wybodaeth</w:t>
      </w:r>
      <w:proofErr w:type="spellEnd"/>
      <w:r>
        <w:t xml:space="preserve"> </w:t>
      </w:r>
      <w:proofErr w:type="spellStart"/>
      <w:r>
        <w:t>ar-lein</w:t>
      </w:r>
      <w:proofErr w:type="spellEnd"/>
      <w:r>
        <w:t xml:space="preserve"> </w:t>
      </w:r>
      <w:proofErr w:type="spellStart"/>
      <w:r>
        <w:t>yn</w:t>
      </w:r>
      <w:proofErr w:type="spellEnd"/>
      <w:r>
        <w:t xml:space="preserve"> </w:t>
      </w:r>
      <w:hyperlink r:id="rId8" w:history="1">
        <w:r>
          <w:rPr>
            <w:rStyle w:val="Hyperlink"/>
          </w:rPr>
          <w:t>www.wrecsam.gov.uk</w:t>
        </w:r>
      </w:hyperlink>
      <w:r>
        <w:t xml:space="preserve">. </w:t>
      </w:r>
      <w:proofErr w:type="spellStart"/>
      <w:r>
        <w:t>Arbedwch</w:t>
      </w:r>
      <w:proofErr w:type="spellEnd"/>
      <w:r>
        <w:t xml:space="preserve"> </w:t>
      </w:r>
      <w:proofErr w:type="spellStart"/>
      <w:r>
        <w:t>bapur</w:t>
      </w:r>
      <w:proofErr w:type="spellEnd"/>
      <w:r>
        <w:t xml:space="preserve"> - </w:t>
      </w:r>
      <w:proofErr w:type="spellStart"/>
      <w:r>
        <w:t>meddyliwch</w:t>
      </w:r>
      <w:proofErr w:type="spellEnd"/>
      <w:r>
        <w:t xml:space="preserve"> </w:t>
      </w:r>
      <w:proofErr w:type="spellStart"/>
      <w:r>
        <w:t>cyn</w:t>
      </w:r>
      <w:proofErr w:type="spellEnd"/>
      <w:r>
        <w:t xml:space="preserve"> </w:t>
      </w:r>
      <w:proofErr w:type="spellStart"/>
      <w:r>
        <w:t>argraffu</w:t>
      </w:r>
      <w:proofErr w:type="spellEnd"/>
      <w:r>
        <w:t xml:space="preserve">! </w:t>
      </w:r>
    </w:p>
    <w:p w:rsidR="00B8728E" w:rsidRDefault="00B8728E" w:rsidP="00B8728E">
      <w:pPr>
        <w:pStyle w:val="HTMLPreformatted"/>
      </w:pPr>
      <w:r>
        <w:br/>
      </w:r>
    </w:p>
    <w:p w:rsidR="00B8728E" w:rsidRDefault="00B8728E" w:rsidP="00B8728E">
      <w:pPr>
        <w:pStyle w:val="HTMLPreformatted"/>
      </w:pPr>
      <w:r>
        <w:br/>
      </w:r>
    </w:p>
    <w:p w:rsidR="00B8728E" w:rsidRDefault="00B8728E" w:rsidP="00B8728E">
      <w:pPr>
        <w:pStyle w:val="HTMLPreformatted"/>
      </w:pPr>
    </w:p>
    <w:p w:rsidR="00B8728E" w:rsidRDefault="00B8728E" w:rsidP="00B8728E">
      <w:pPr>
        <w:pStyle w:val="HTMLPreformatted"/>
      </w:pPr>
      <w:proofErr w:type="spellStart"/>
      <w:r>
        <w:t>Mae'r</w:t>
      </w:r>
      <w:proofErr w:type="spellEnd"/>
      <w:r>
        <w:t xml:space="preserve"> </w:t>
      </w:r>
      <w:proofErr w:type="spellStart"/>
      <w:r>
        <w:t>neges</w:t>
      </w:r>
      <w:proofErr w:type="spellEnd"/>
      <w:r>
        <w:t xml:space="preserve"> e-</w:t>
      </w:r>
      <w:proofErr w:type="spellStart"/>
      <w:r>
        <w:t>bost</w:t>
      </w:r>
      <w:proofErr w:type="spellEnd"/>
      <w:r>
        <w:t xml:space="preserve"> hon ac </w:t>
      </w:r>
      <w:proofErr w:type="spellStart"/>
      <w:r>
        <w:t>unrhyw</w:t>
      </w:r>
      <w:proofErr w:type="spellEnd"/>
      <w:r>
        <w:t xml:space="preserve"> </w:t>
      </w:r>
      <w:proofErr w:type="spellStart"/>
      <w:r>
        <w:t>atodiadau</w:t>
      </w:r>
      <w:proofErr w:type="spellEnd"/>
      <w:r>
        <w:t xml:space="preserve"> </w:t>
      </w:r>
      <w:proofErr w:type="spellStart"/>
      <w:r>
        <w:t>wedi</w:t>
      </w:r>
      <w:proofErr w:type="spellEnd"/>
      <w:r>
        <w:t xml:space="preserve"> </w:t>
      </w:r>
      <w:proofErr w:type="spellStart"/>
      <w:r>
        <w:t>eu</w:t>
      </w:r>
      <w:proofErr w:type="spellEnd"/>
      <w:r>
        <w:t xml:space="preserve"> </w:t>
      </w:r>
      <w:proofErr w:type="spellStart"/>
      <w:r>
        <w:t>bwriadu</w:t>
      </w:r>
      <w:proofErr w:type="spellEnd"/>
      <w:r>
        <w:t xml:space="preserve"> </w:t>
      </w:r>
      <w:proofErr w:type="spellStart"/>
      <w:r>
        <w:t>ar</w:t>
      </w:r>
      <w:proofErr w:type="spellEnd"/>
      <w:r>
        <w:t xml:space="preserve"> </w:t>
      </w:r>
      <w:proofErr w:type="spellStart"/>
      <w:r>
        <w:t>gyfer</w:t>
      </w:r>
      <w:proofErr w:type="spellEnd"/>
      <w:r>
        <w:t xml:space="preserve"> </w:t>
      </w:r>
      <w:proofErr w:type="spellStart"/>
      <w:r>
        <w:t>yr</w:t>
      </w:r>
      <w:proofErr w:type="spellEnd"/>
      <w:r>
        <w:t xml:space="preserve"> </w:t>
      </w:r>
      <w:proofErr w:type="spellStart"/>
      <w:r>
        <w:t>unigolyn</w:t>
      </w:r>
      <w:proofErr w:type="spellEnd"/>
      <w:r>
        <w:t xml:space="preserve"> </w:t>
      </w:r>
      <w:proofErr w:type="spellStart"/>
      <w:r>
        <w:t>neu’r</w:t>
      </w:r>
      <w:proofErr w:type="spellEnd"/>
      <w:r>
        <w:t xml:space="preserve"> </w:t>
      </w:r>
      <w:proofErr w:type="spellStart"/>
      <w:r>
        <w:t>sefydliad</w:t>
      </w:r>
      <w:proofErr w:type="spellEnd"/>
      <w:r>
        <w:t xml:space="preserve"> </w:t>
      </w:r>
      <w:proofErr w:type="spellStart"/>
      <w:r>
        <w:t>y’i</w:t>
      </w:r>
      <w:proofErr w:type="spellEnd"/>
      <w:r>
        <w:t xml:space="preserve"> </w:t>
      </w:r>
      <w:proofErr w:type="spellStart"/>
      <w:r>
        <w:t>cyfeirir</w:t>
      </w:r>
      <w:proofErr w:type="spellEnd"/>
      <w:r>
        <w:t xml:space="preserve"> </w:t>
      </w:r>
      <w:proofErr w:type="spellStart"/>
      <w:r>
        <w:t>atynt</w:t>
      </w:r>
      <w:proofErr w:type="spellEnd"/>
      <w:r>
        <w:t xml:space="preserve"> </w:t>
      </w:r>
      <w:proofErr w:type="spellStart"/>
      <w:r>
        <w:t>yn</w:t>
      </w:r>
      <w:proofErr w:type="spellEnd"/>
      <w:r>
        <w:t xml:space="preserve"> </w:t>
      </w:r>
      <w:proofErr w:type="spellStart"/>
      <w:r>
        <w:t>unig</w:t>
      </w:r>
      <w:proofErr w:type="spellEnd"/>
      <w:r>
        <w:t xml:space="preserve">. Am </w:t>
      </w:r>
      <w:proofErr w:type="spellStart"/>
      <w:r>
        <w:t>yr</w:t>
      </w:r>
      <w:proofErr w:type="spellEnd"/>
      <w:r>
        <w:t xml:space="preserve"> </w:t>
      </w:r>
      <w:proofErr w:type="spellStart"/>
      <w:r>
        <w:t>amodau</w:t>
      </w:r>
      <w:proofErr w:type="spellEnd"/>
      <w:r>
        <w:t xml:space="preserve"> </w:t>
      </w:r>
      <w:proofErr w:type="spellStart"/>
      <w:r>
        <w:t>llawn</w:t>
      </w:r>
      <w:proofErr w:type="spellEnd"/>
      <w:r>
        <w:t xml:space="preserve"> </w:t>
      </w:r>
      <w:proofErr w:type="spellStart"/>
      <w:r>
        <w:t>yngl</w:t>
      </w:r>
      <w:proofErr w:type="gramStart"/>
      <w:r>
        <w:t>?n</w:t>
      </w:r>
      <w:proofErr w:type="spellEnd"/>
      <w:proofErr w:type="gramEnd"/>
      <w:r>
        <w:t xml:space="preserve"> â </w:t>
      </w:r>
      <w:proofErr w:type="spellStart"/>
      <w:r>
        <w:t>chynnwys</w:t>
      </w:r>
      <w:proofErr w:type="spellEnd"/>
      <w:r>
        <w:t xml:space="preserve"> a </w:t>
      </w:r>
      <w:proofErr w:type="spellStart"/>
      <w:r>
        <w:t>defnyddio’r</w:t>
      </w:r>
      <w:proofErr w:type="spellEnd"/>
      <w:r>
        <w:t xml:space="preserve"> </w:t>
      </w:r>
      <w:proofErr w:type="spellStart"/>
      <w:r>
        <w:t>neges</w:t>
      </w:r>
      <w:proofErr w:type="spellEnd"/>
      <w:r>
        <w:t xml:space="preserve"> e-</w:t>
      </w:r>
      <w:proofErr w:type="spellStart"/>
      <w:r>
        <w:t>bost</w:t>
      </w:r>
      <w:proofErr w:type="spellEnd"/>
      <w:r>
        <w:t xml:space="preserve"> hon, ac </w:t>
      </w:r>
      <w:proofErr w:type="spellStart"/>
      <w:r>
        <w:t>unrhyw</w:t>
      </w:r>
      <w:proofErr w:type="spellEnd"/>
      <w:r>
        <w:t xml:space="preserve"> </w:t>
      </w:r>
      <w:proofErr w:type="spellStart"/>
      <w:r>
        <w:t>atodiadau</w:t>
      </w:r>
      <w:proofErr w:type="spellEnd"/>
      <w:r>
        <w:t xml:space="preserve">, </w:t>
      </w:r>
      <w:proofErr w:type="spellStart"/>
      <w:r>
        <w:t>cyfeiriwch</w:t>
      </w:r>
      <w:proofErr w:type="spellEnd"/>
      <w:r>
        <w:t xml:space="preserve"> at </w:t>
      </w:r>
      <w:hyperlink r:id="rId9" w:history="1">
        <w:r>
          <w:rPr>
            <w:rStyle w:val="Hyperlink"/>
          </w:rPr>
          <w:t>www.wrecsam.gov.uk/top_navigation/disclaimersw.htm</w:t>
        </w:r>
      </w:hyperlink>
    </w:p>
    <w:p w:rsidR="00B8728E" w:rsidRDefault="00B8728E" w:rsidP="00B8728E">
      <w:pPr>
        <w:pStyle w:val="HTMLPreformatted"/>
      </w:pPr>
      <w:r>
        <w:br/>
      </w:r>
    </w:p>
    <w:p w:rsidR="00B8728E" w:rsidRDefault="00B8728E" w:rsidP="00B8728E">
      <w:pPr>
        <w:pStyle w:val="HTMLPreformatted"/>
      </w:pPr>
      <w:r>
        <w:br/>
      </w:r>
    </w:p>
    <w:p w:rsidR="00B8728E" w:rsidRDefault="00B8728E" w:rsidP="00B8728E">
      <w:pPr>
        <w:pStyle w:val="HTMLPreformatted"/>
      </w:pPr>
    </w:p>
    <w:p w:rsidR="00B8728E" w:rsidRDefault="00B8728E" w:rsidP="00B8728E">
      <w:pPr>
        <w:pStyle w:val="HTMLPreformatted"/>
      </w:pPr>
      <w:r>
        <w:t>We welcome correspondence in Welsh. We will respond to any correspondence in Welsh and this will not lead to any delay.</w:t>
      </w:r>
    </w:p>
    <w:p w:rsidR="00B8728E" w:rsidRDefault="00B8728E" w:rsidP="00B8728E">
      <w:pPr>
        <w:pStyle w:val="HTMLPreformatted"/>
      </w:pPr>
      <w:r>
        <w:lastRenderedPageBreak/>
        <w:br/>
      </w:r>
    </w:p>
    <w:p w:rsidR="00B8728E" w:rsidRDefault="00B8728E" w:rsidP="00B8728E">
      <w:pPr>
        <w:pStyle w:val="HTMLPreformatted"/>
      </w:pPr>
      <w:r>
        <w:br/>
      </w:r>
    </w:p>
    <w:p w:rsidR="00B8728E" w:rsidRDefault="00B8728E" w:rsidP="00B8728E">
      <w:pPr>
        <w:pStyle w:val="HTMLPreformatted"/>
      </w:pPr>
    </w:p>
    <w:p w:rsidR="00B8728E" w:rsidRDefault="00B8728E" w:rsidP="00B8728E">
      <w:pPr>
        <w:pStyle w:val="HTMLPreformatted"/>
      </w:pPr>
      <w:r>
        <w:t xml:space="preserve">Take a look - you can pay, report, request, have your say and find information online at </w:t>
      </w:r>
      <w:hyperlink r:id="rId10" w:history="1">
        <w:r>
          <w:rPr>
            <w:rStyle w:val="Hyperlink"/>
          </w:rPr>
          <w:t>www.wrexham.gov.uk</w:t>
        </w:r>
      </w:hyperlink>
      <w:r>
        <w:t xml:space="preserve">. Save paper - think before you print! </w:t>
      </w:r>
    </w:p>
    <w:p w:rsidR="00B8728E" w:rsidRDefault="00B8728E" w:rsidP="00B8728E">
      <w:pPr>
        <w:pStyle w:val="HTMLPreformatted"/>
      </w:pPr>
      <w:r>
        <w:br/>
      </w:r>
    </w:p>
    <w:p w:rsidR="00B8728E" w:rsidRDefault="00B8728E" w:rsidP="00B8728E">
      <w:pPr>
        <w:pStyle w:val="HTMLPreformatted"/>
      </w:pPr>
      <w:r>
        <w:br/>
      </w:r>
    </w:p>
    <w:p w:rsidR="00B8728E" w:rsidRDefault="00B8728E" w:rsidP="00B8728E">
      <w:pPr>
        <w:pStyle w:val="HTMLPreformatted"/>
      </w:pPr>
    </w:p>
    <w:p w:rsidR="00B8728E" w:rsidRDefault="00B8728E" w:rsidP="00B8728E">
      <w:pPr>
        <w:pStyle w:val="HTMLPreformatted"/>
      </w:pPr>
      <w:r>
        <w:t xml:space="preserve">This e-mail message and any attachments are intended solely for the individual or organisation to whom it is addressed. For full conditions in relation to content and use of this e-mail message and any attachments, please refer to </w:t>
      </w:r>
      <w:hyperlink r:id="rId11" w:history="1">
        <w:r>
          <w:rPr>
            <w:rStyle w:val="Hyperlink"/>
          </w:rPr>
          <w:t>www.wrexham.gov.uk/top_navigation/disclaimers.htm</w:t>
        </w:r>
      </w:hyperlink>
    </w:p>
    <w:p w:rsidR="00B8728E" w:rsidRDefault="00B8728E" w:rsidP="00B8728E">
      <w:pPr>
        <w:pStyle w:val="HTMLPreformatted"/>
      </w:pPr>
    </w:p>
    <w:p w:rsidR="00912E88" w:rsidRDefault="00912E88">
      <w:bookmarkStart w:id="0" w:name="_GoBack"/>
      <w:bookmarkEnd w:id="0"/>
    </w:p>
    <w:sectPr w:rsidR="00912E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28E"/>
    <w:rsid w:val="00912E88"/>
    <w:rsid w:val="00B872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B918E8-22B2-4017-A3E1-36EBE9178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728E"/>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8728E"/>
    <w:rPr>
      <w:color w:val="0000FF"/>
      <w:u w:val="single"/>
    </w:rPr>
  </w:style>
  <w:style w:type="paragraph" w:styleId="HTMLPreformatted">
    <w:name w:val="HTML Preformatted"/>
    <w:basedOn w:val="Normal"/>
    <w:link w:val="HTMLPreformattedChar"/>
    <w:uiPriority w:val="99"/>
    <w:semiHidden/>
    <w:unhideWhenUsed/>
    <w:rsid w:val="00B872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B8728E"/>
    <w:rPr>
      <w:rFonts w:ascii="Courier New" w:hAnsi="Courier New" w:cs="Courier New"/>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3004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ldefense.com/v3/__http:/www.wrecsam.gov.uk__;!!HgN-M8K4tJuKUA!y2VLXCWp-uRBEd7wF645Oyt9LcGmQADrKrsCAWACWaubLQH0l_ljPbE-trbspLZZg4FW$"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urldefense.com/v3/__https:/cadw.gov.wales/advice-support/placemaking/heritage-impact-assessment/heritage-impact-assessment)__;!!HgN-M8K4tJuKUA!y2VLXCWp-uRBEd7wF645Oyt9LcGmQADrKrsCAWACWaubLQH0l_ljPbE-trbspL_uzefQ$"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rldefense.com/v3/__https:/gov.wales/apply-planning-permission__;!!HgN-M8K4tJuKUA!y2VLXCWp-uRBEd7wF645Oyt9LcGmQADrKrsCAWACWaubLQH0l_ljPbE-trbspBwubSNI$" TargetMode="External"/><Relationship Id="rId11" Type="http://schemas.openxmlformats.org/officeDocument/2006/relationships/hyperlink" Target="https://urldefense.com/v3/__http:/www.wrexham.gov.uk/top_navigation/disclaimers.htm__;!!HgN-M8K4tJuKUA!y2VLXCWp-uRBEd7wF645Oyt9LcGmQADrKrsCAWACWaubLQH0l_ljPbE-trbspDHzJqMH$" TargetMode="External"/><Relationship Id="rId5" Type="http://schemas.openxmlformats.org/officeDocument/2006/relationships/hyperlink" Target="mailto:lee.williams0@icloud.com" TargetMode="External"/><Relationship Id="rId10" Type="http://schemas.openxmlformats.org/officeDocument/2006/relationships/hyperlink" Target="https://urldefense.com/v3/__http:/www.wrexham.gov.uk__;!!HgN-M8K4tJuKUA!y2VLXCWp-uRBEd7wF645Oyt9LcGmQADrKrsCAWACWaubLQH0l_ljPbE-trbspNif7yJj$" TargetMode="External"/><Relationship Id="rId4" Type="http://schemas.openxmlformats.org/officeDocument/2006/relationships/hyperlink" Target="mailto:Kathryn.Moore@wrexham.gov.uk" TargetMode="External"/><Relationship Id="rId9" Type="http://schemas.openxmlformats.org/officeDocument/2006/relationships/hyperlink" Target="https://urldefense.com/v3/__http:/www.wrecsam.gov.uk/top_navigation/disclaimersw.htm__;!!HgN-M8K4tJuKUA!y2VLXCWp-uRBEd7wF645Oyt9LcGmQADrKrsCAWACWaubLQH0l_ljPbE-trbspLINX2W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1087</Words>
  <Characters>6197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7270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Lee</dc:creator>
  <cp:keywords/>
  <dc:description/>
  <cp:lastModifiedBy>Williams, Lee</cp:lastModifiedBy>
  <cp:revision>1</cp:revision>
  <dcterms:created xsi:type="dcterms:W3CDTF">2022-03-08T00:21:00Z</dcterms:created>
  <dcterms:modified xsi:type="dcterms:W3CDTF">2022-03-08T00:22:00Z</dcterms:modified>
</cp:coreProperties>
</file>