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99668" w14:textId="36CF6E21" w:rsidR="006C4046" w:rsidRPr="006C4046" w:rsidRDefault="006C4046" w:rsidP="006C4046">
      <w:pPr>
        <w:spacing w:after="0" w:line="240" w:lineRule="auto"/>
        <w:rPr>
          <w:rFonts w:ascii="Tahoma" w:eastAsia="Times New Roman" w:hAnsi="Tahoma" w:cs="Tahoma"/>
          <w:color w:val="222222"/>
          <w:sz w:val="28"/>
          <w:szCs w:val="28"/>
          <w:shd w:val="clear" w:color="auto" w:fill="FFFFFF"/>
          <w:lang w:eastAsia="en-GB"/>
        </w:rPr>
      </w:pPr>
      <w:r w:rsidRPr="006C4046">
        <w:rPr>
          <w:rFonts w:ascii="Tahoma" w:eastAsia="Times New Roman" w:hAnsi="Tahoma" w:cs="Tahoma"/>
          <w:color w:val="222222"/>
          <w:sz w:val="28"/>
          <w:szCs w:val="28"/>
          <w:shd w:val="clear" w:color="auto" w:fill="FFFFFF"/>
          <w:lang w:eastAsia="en-GB"/>
        </w:rPr>
        <w:t>S Griffiths Email 1</w:t>
      </w:r>
    </w:p>
    <w:p w14:paraId="1D2EE81D" w14:textId="77777777" w:rsidR="006C4046" w:rsidRDefault="006C4046" w:rsidP="006C4046">
      <w:pPr>
        <w:spacing w:after="0" w:line="240" w:lineRule="auto"/>
        <w:rPr>
          <w:rFonts w:ascii="Tahoma" w:eastAsia="Times New Roman" w:hAnsi="Tahoma" w:cs="Tahoma"/>
          <w:color w:val="222222"/>
          <w:sz w:val="20"/>
          <w:szCs w:val="20"/>
          <w:shd w:val="clear" w:color="auto" w:fill="FFFFFF"/>
          <w:lang w:eastAsia="en-GB"/>
        </w:rPr>
      </w:pPr>
    </w:p>
    <w:p w14:paraId="458406EA" w14:textId="77777777" w:rsidR="006C4046" w:rsidRDefault="006C4046" w:rsidP="006C4046">
      <w:pPr>
        <w:spacing w:after="0" w:line="240" w:lineRule="auto"/>
        <w:rPr>
          <w:rFonts w:ascii="Tahoma" w:eastAsia="Times New Roman" w:hAnsi="Tahoma" w:cs="Tahoma"/>
          <w:color w:val="222222"/>
          <w:sz w:val="20"/>
          <w:szCs w:val="20"/>
          <w:shd w:val="clear" w:color="auto" w:fill="FFFFFF"/>
          <w:lang w:eastAsia="en-GB"/>
        </w:rPr>
      </w:pPr>
    </w:p>
    <w:p w14:paraId="43D022DF" w14:textId="6FEBD62A" w:rsidR="006C4046" w:rsidRPr="006C4046" w:rsidRDefault="006C4046" w:rsidP="006C4046">
      <w:pPr>
        <w:spacing w:after="0" w:line="240" w:lineRule="auto"/>
        <w:rPr>
          <w:rFonts w:eastAsia="Times New Roman" w:cs="Times New Roman"/>
          <w:szCs w:val="24"/>
          <w:lang w:eastAsia="en-GB"/>
        </w:rPr>
      </w:pPr>
      <w:r w:rsidRPr="006C4046">
        <w:rPr>
          <w:rFonts w:ascii="Tahoma" w:eastAsia="Times New Roman" w:hAnsi="Tahoma" w:cs="Tahoma"/>
          <w:color w:val="222222"/>
          <w:sz w:val="20"/>
          <w:szCs w:val="20"/>
          <w:shd w:val="clear" w:color="auto" w:fill="FFFFFF"/>
          <w:lang w:eastAsia="en-GB"/>
        </w:rPr>
        <w:t>------------------- Original Message -------------------</w:t>
      </w:r>
      <w:r w:rsidRPr="006C4046">
        <w:rPr>
          <w:rFonts w:ascii="Tahoma" w:eastAsia="Times New Roman" w:hAnsi="Tahoma" w:cs="Tahoma"/>
          <w:color w:val="222222"/>
          <w:sz w:val="20"/>
          <w:szCs w:val="20"/>
          <w:shd w:val="clear" w:color="auto" w:fill="FFFFFF"/>
          <w:lang w:eastAsia="en-GB"/>
        </w:rPr>
        <w:br/>
      </w:r>
      <w:r w:rsidRPr="006C4046">
        <w:rPr>
          <w:rFonts w:ascii="Tahoma" w:eastAsia="Times New Roman" w:hAnsi="Tahoma" w:cs="Tahoma"/>
          <w:b/>
          <w:bCs/>
          <w:color w:val="222222"/>
          <w:sz w:val="20"/>
          <w:szCs w:val="20"/>
          <w:shd w:val="clear" w:color="auto" w:fill="FFFFFF"/>
          <w:lang w:eastAsia="en-GB"/>
        </w:rPr>
        <w:t>From:</w:t>
      </w:r>
      <w:r w:rsidRPr="006C4046">
        <w:rPr>
          <w:rFonts w:ascii="Tahoma" w:eastAsia="Times New Roman" w:hAnsi="Tahoma" w:cs="Tahoma"/>
          <w:color w:val="222222"/>
          <w:sz w:val="20"/>
          <w:szCs w:val="20"/>
          <w:shd w:val="clear" w:color="auto" w:fill="FFFFFF"/>
          <w:lang w:eastAsia="en-GB"/>
        </w:rPr>
        <w:t> Shiela Griffiths &lt;</w:t>
      </w:r>
      <w:hyperlink r:id="rId4" w:tgtFrame="_blank" w:history="1">
        <w:r w:rsidRPr="006C4046">
          <w:rPr>
            <w:rFonts w:ascii="Tahoma" w:eastAsia="Times New Roman" w:hAnsi="Tahoma" w:cs="Tahoma"/>
            <w:color w:val="1155CC"/>
            <w:sz w:val="20"/>
            <w:szCs w:val="20"/>
            <w:u w:val="single"/>
            <w:shd w:val="clear" w:color="auto" w:fill="FFFFFF"/>
            <w:lang w:eastAsia="en-GB"/>
          </w:rPr>
          <w:t>shielagriffiths@gmail.com</w:t>
        </w:r>
      </w:hyperlink>
      <w:r w:rsidRPr="006C4046">
        <w:rPr>
          <w:rFonts w:ascii="Tahoma" w:eastAsia="Times New Roman" w:hAnsi="Tahoma" w:cs="Tahoma"/>
          <w:color w:val="222222"/>
          <w:sz w:val="20"/>
          <w:szCs w:val="20"/>
          <w:shd w:val="clear" w:color="auto" w:fill="FFFFFF"/>
          <w:lang w:eastAsia="en-GB"/>
        </w:rPr>
        <w:t>&gt;;</w:t>
      </w:r>
      <w:r w:rsidRPr="006C4046">
        <w:rPr>
          <w:rFonts w:ascii="Tahoma" w:eastAsia="Times New Roman" w:hAnsi="Tahoma" w:cs="Tahoma"/>
          <w:color w:val="222222"/>
          <w:sz w:val="20"/>
          <w:szCs w:val="20"/>
          <w:shd w:val="clear" w:color="auto" w:fill="FFFFFF"/>
          <w:lang w:eastAsia="en-GB"/>
        </w:rPr>
        <w:br/>
      </w:r>
      <w:r w:rsidRPr="006C4046">
        <w:rPr>
          <w:rFonts w:ascii="Tahoma" w:eastAsia="Times New Roman" w:hAnsi="Tahoma" w:cs="Tahoma"/>
          <w:b/>
          <w:bCs/>
          <w:color w:val="222222"/>
          <w:sz w:val="20"/>
          <w:szCs w:val="20"/>
          <w:shd w:val="clear" w:color="auto" w:fill="FFFFFF"/>
          <w:lang w:eastAsia="en-GB"/>
        </w:rPr>
        <w:t>Received:</w:t>
      </w:r>
      <w:r w:rsidRPr="006C4046">
        <w:rPr>
          <w:rFonts w:ascii="Tahoma" w:eastAsia="Times New Roman" w:hAnsi="Tahoma" w:cs="Tahoma"/>
          <w:color w:val="222222"/>
          <w:sz w:val="20"/>
          <w:szCs w:val="20"/>
          <w:shd w:val="clear" w:color="auto" w:fill="FFFFFF"/>
          <w:lang w:eastAsia="en-GB"/>
        </w:rPr>
        <w:t> Wed Oct 13 2021 19:45:08 GMT+0100 (British Summer Time)</w:t>
      </w:r>
      <w:r w:rsidRPr="006C4046">
        <w:rPr>
          <w:rFonts w:ascii="Tahoma" w:eastAsia="Times New Roman" w:hAnsi="Tahoma" w:cs="Tahoma"/>
          <w:color w:val="222222"/>
          <w:sz w:val="20"/>
          <w:szCs w:val="20"/>
          <w:shd w:val="clear" w:color="auto" w:fill="FFFFFF"/>
          <w:lang w:eastAsia="en-GB"/>
        </w:rPr>
        <w:br/>
      </w:r>
      <w:r w:rsidRPr="006C4046">
        <w:rPr>
          <w:rFonts w:ascii="Tahoma" w:eastAsia="Times New Roman" w:hAnsi="Tahoma" w:cs="Tahoma"/>
          <w:b/>
          <w:bCs/>
          <w:color w:val="222222"/>
          <w:sz w:val="20"/>
          <w:szCs w:val="20"/>
          <w:shd w:val="clear" w:color="auto" w:fill="FFFFFF"/>
          <w:lang w:eastAsia="en-GB"/>
        </w:rPr>
        <w:t>To:</w:t>
      </w:r>
      <w:r w:rsidRPr="006C4046">
        <w:rPr>
          <w:rFonts w:ascii="Tahoma" w:eastAsia="Times New Roman" w:hAnsi="Tahoma" w:cs="Tahoma"/>
          <w:color w:val="222222"/>
          <w:sz w:val="20"/>
          <w:szCs w:val="20"/>
          <w:shd w:val="clear" w:color="auto" w:fill="FFFFFF"/>
          <w:lang w:eastAsia="en-GB"/>
        </w:rPr>
        <w:t> North planning &lt;</w:t>
      </w:r>
      <w:hyperlink r:id="rId5" w:tgtFrame="_blank" w:history="1">
        <w:r w:rsidRPr="006C4046">
          <w:rPr>
            <w:rFonts w:ascii="Tahoma" w:eastAsia="Times New Roman" w:hAnsi="Tahoma" w:cs="Tahoma"/>
            <w:color w:val="1155CC"/>
            <w:sz w:val="20"/>
            <w:szCs w:val="20"/>
            <w:u w:val="single"/>
            <w:shd w:val="clear" w:color="auto" w:fill="FFFFFF"/>
            <w:lang w:eastAsia="en-GB"/>
          </w:rPr>
          <w:t>northplanning@cyfoethnaturiolcymru.gov.uk</w:t>
        </w:r>
      </w:hyperlink>
      <w:r w:rsidRPr="006C4046">
        <w:rPr>
          <w:rFonts w:ascii="Tahoma" w:eastAsia="Times New Roman" w:hAnsi="Tahoma" w:cs="Tahoma"/>
          <w:color w:val="222222"/>
          <w:sz w:val="20"/>
          <w:szCs w:val="20"/>
          <w:shd w:val="clear" w:color="auto" w:fill="FFFFFF"/>
          <w:lang w:eastAsia="en-GB"/>
        </w:rPr>
        <w:t>&gt;; North Planning Mailbox Queue &lt;</w:t>
      </w:r>
      <w:hyperlink r:id="rId6" w:tgtFrame="_blank" w:history="1">
        <w:r w:rsidRPr="006C4046">
          <w:rPr>
            <w:rFonts w:ascii="Tahoma" w:eastAsia="Times New Roman" w:hAnsi="Tahoma" w:cs="Tahoma"/>
            <w:color w:val="1155CC"/>
            <w:sz w:val="20"/>
            <w:szCs w:val="20"/>
            <w:u w:val="single"/>
            <w:shd w:val="clear" w:color="auto" w:fill="FFFFFF"/>
            <w:lang w:eastAsia="en-GB"/>
          </w:rPr>
          <w:t>northplanning@cyfoethnaturiolcymru.gov.uk</w:t>
        </w:r>
      </w:hyperlink>
      <w:r w:rsidRPr="006C4046">
        <w:rPr>
          <w:rFonts w:ascii="Tahoma" w:eastAsia="Times New Roman" w:hAnsi="Tahoma" w:cs="Tahoma"/>
          <w:color w:val="222222"/>
          <w:sz w:val="20"/>
          <w:szCs w:val="20"/>
          <w:shd w:val="clear" w:color="auto" w:fill="FFFFFF"/>
          <w:lang w:eastAsia="en-GB"/>
        </w:rPr>
        <w:t>&gt;; North Planning  &lt;</w:t>
      </w:r>
      <w:hyperlink r:id="rId7" w:tgtFrame="_blank" w:history="1">
        <w:r w:rsidRPr="006C4046">
          <w:rPr>
            <w:rFonts w:ascii="Tahoma" w:eastAsia="Times New Roman" w:hAnsi="Tahoma" w:cs="Tahoma"/>
            <w:color w:val="1155CC"/>
            <w:sz w:val="20"/>
            <w:szCs w:val="20"/>
            <w:u w:val="single"/>
            <w:shd w:val="clear" w:color="auto" w:fill="FFFFFF"/>
            <w:lang w:eastAsia="en-GB"/>
          </w:rPr>
          <w:t>northplanning@cyfoethnaturiolcymru.gov.uk</w:t>
        </w:r>
      </w:hyperlink>
      <w:r w:rsidRPr="006C4046">
        <w:rPr>
          <w:rFonts w:ascii="Tahoma" w:eastAsia="Times New Roman" w:hAnsi="Tahoma" w:cs="Tahoma"/>
          <w:color w:val="222222"/>
          <w:sz w:val="20"/>
          <w:szCs w:val="20"/>
          <w:shd w:val="clear" w:color="auto" w:fill="FFFFFF"/>
          <w:lang w:eastAsia="en-GB"/>
        </w:rPr>
        <w:t>&gt;;</w:t>
      </w:r>
      <w:r w:rsidRPr="006C4046">
        <w:rPr>
          <w:rFonts w:ascii="Tahoma" w:eastAsia="Times New Roman" w:hAnsi="Tahoma" w:cs="Tahoma"/>
          <w:color w:val="222222"/>
          <w:sz w:val="20"/>
          <w:szCs w:val="20"/>
          <w:shd w:val="clear" w:color="auto" w:fill="FFFFFF"/>
          <w:lang w:eastAsia="en-GB"/>
        </w:rPr>
        <w:br/>
      </w:r>
      <w:r w:rsidRPr="006C4046">
        <w:rPr>
          <w:rFonts w:ascii="Tahoma" w:eastAsia="Times New Roman" w:hAnsi="Tahoma" w:cs="Tahoma"/>
          <w:b/>
          <w:bCs/>
          <w:color w:val="222222"/>
          <w:sz w:val="20"/>
          <w:szCs w:val="20"/>
          <w:shd w:val="clear" w:color="auto" w:fill="FFFFFF"/>
          <w:lang w:eastAsia="en-GB"/>
        </w:rPr>
        <w:t>Subject:</w:t>
      </w:r>
      <w:r w:rsidRPr="006C4046">
        <w:rPr>
          <w:rFonts w:ascii="Tahoma" w:eastAsia="Times New Roman" w:hAnsi="Tahoma" w:cs="Tahoma"/>
          <w:color w:val="222222"/>
          <w:sz w:val="20"/>
          <w:szCs w:val="20"/>
          <w:shd w:val="clear" w:color="auto" w:fill="FFFFFF"/>
          <w:lang w:eastAsia="en-GB"/>
        </w:rPr>
        <w:t> Planning Application</w:t>
      </w:r>
      <w:r w:rsidRPr="006C4046">
        <w:rPr>
          <w:rFonts w:ascii="Segoe UI" w:eastAsia="Times New Roman" w:hAnsi="Segoe UI" w:cs="Segoe UI"/>
          <w:color w:val="222222"/>
          <w:sz w:val="18"/>
          <w:szCs w:val="18"/>
          <w:lang w:eastAsia="en-GB"/>
        </w:rPr>
        <w:br/>
      </w:r>
    </w:p>
    <w:p w14:paraId="22D695C9"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FAO Rachael Burke</w:t>
      </w:r>
    </w:p>
    <w:p w14:paraId="1D3D1285"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Your Ref:</w:t>
      </w:r>
      <w:proofErr w:type="gramStart"/>
      <w:r w:rsidRPr="006C4046">
        <w:rPr>
          <w:rFonts w:ascii="Segoe UI" w:eastAsia="Times New Roman" w:hAnsi="Segoe UI" w:cs="Segoe UI"/>
          <w:color w:val="222222"/>
          <w:sz w:val="18"/>
          <w:szCs w:val="18"/>
          <w:lang w:eastAsia="en-GB"/>
        </w:rPr>
        <w:t>  :</w:t>
      </w:r>
      <w:proofErr w:type="gramEnd"/>
      <w:r w:rsidRPr="006C4046">
        <w:rPr>
          <w:rFonts w:ascii="Segoe UI" w:eastAsia="Times New Roman" w:hAnsi="Segoe UI" w:cs="Segoe UI"/>
          <w:color w:val="222222"/>
          <w:sz w:val="18"/>
          <w:szCs w:val="18"/>
          <w:lang w:eastAsia="en-GB"/>
        </w:rPr>
        <w:t xml:space="preserve"> CAS-165029-K5B7</w:t>
      </w:r>
    </w:p>
    <w:p w14:paraId="4AFC2B44"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4714BD53"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Dear Rachael,</w:t>
      </w:r>
    </w:p>
    <w:p w14:paraId="01AFE908"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548B7D25"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BWRIAD / PROPOSAL: CYFLEUSTER STORIO A LLES AT DDIBENION CEFFYLAU / STORAGE AND WELFARE FACILITY FOR EQUESTRIAN PURPOSES</w:t>
      </w:r>
    </w:p>
    <w:p w14:paraId="064CD8DA"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LLEOLIAD / LOCATION: MUSLEY FARM, MUSLEY LANE, OVERTON, WREXHAM, LL13 0LB </w:t>
      </w:r>
    </w:p>
    <w:p w14:paraId="4D27D698"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Planning Ref:    P/2021/0862 </w:t>
      </w:r>
    </w:p>
    <w:p w14:paraId="0C60764A"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6BA6AC07"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I note from your consultation letter to Wrexham CBC regarding my planning application that you have some concerns over the proposed septic tank. I would be grateful if you could please advise what information I need to supply to overcome these concerns.</w:t>
      </w:r>
    </w:p>
    <w:p w14:paraId="74227CC1"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6A18EDD3"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I should at this point advise that my property is a commercial property and that I don't live on site, consequently the facilities are required by myself and my partner and occasional visitors during the daytime only, which may not have been totally clear in my application. The business is a small business but is VAT registered.</w:t>
      </w:r>
    </w:p>
    <w:p w14:paraId="59689F47"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I have therefore attempted to calculate a daily usage rate for toilet, hand washing and kitchen washing up and would say that this amounts to only120 litres to 130 litres per day.</w:t>
      </w:r>
    </w:p>
    <w:p w14:paraId="1DB348A7"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xml:space="preserve">I have also looked at your planning advice, as suggested, and have checked the map showing the areas within the River Dee and </w:t>
      </w:r>
      <w:proofErr w:type="spellStart"/>
      <w:r w:rsidRPr="006C4046">
        <w:rPr>
          <w:rFonts w:ascii="Segoe UI" w:eastAsia="Times New Roman" w:hAnsi="Segoe UI" w:cs="Segoe UI"/>
          <w:color w:val="222222"/>
          <w:sz w:val="18"/>
          <w:szCs w:val="18"/>
          <w:lang w:eastAsia="en-GB"/>
        </w:rPr>
        <w:t>Bala</w:t>
      </w:r>
      <w:proofErr w:type="spellEnd"/>
      <w:r w:rsidRPr="006C4046">
        <w:rPr>
          <w:rFonts w:ascii="Segoe UI" w:eastAsia="Times New Roman" w:hAnsi="Segoe UI" w:cs="Segoe UI"/>
          <w:color w:val="222222"/>
          <w:sz w:val="18"/>
          <w:szCs w:val="18"/>
          <w:lang w:eastAsia="en-GB"/>
        </w:rPr>
        <w:t xml:space="preserve"> Lake Special Area of Conservation </w:t>
      </w:r>
      <w:proofErr w:type="gramStart"/>
      <w:r w:rsidRPr="006C4046">
        <w:rPr>
          <w:rFonts w:ascii="Segoe UI" w:eastAsia="Times New Roman" w:hAnsi="Segoe UI" w:cs="Segoe UI"/>
          <w:color w:val="222222"/>
          <w:sz w:val="18"/>
          <w:szCs w:val="18"/>
          <w:lang w:eastAsia="en-GB"/>
        </w:rPr>
        <w:t>regarding  phosphorus</w:t>
      </w:r>
      <w:proofErr w:type="gramEnd"/>
      <w:r w:rsidRPr="006C4046">
        <w:rPr>
          <w:rFonts w:ascii="Segoe UI" w:eastAsia="Times New Roman" w:hAnsi="Segoe UI" w:cs="Segoe UI"/>
          <w:color w:val="222222"/>
          <w:sz w:val="18"/>
          <w:szCs w:val="18"/>
          <w:lang w:eastAsia="en-GB"/>
        </w:rPr>
        <w:t xml:space="preserve"> levels and I think I am right in saying that the site lies in an area marked 'Null'. </w:t>
      </w:r>
      <w:proofErr w:type="gramStart"/>
      <w:r w:rsidRPr="006C4046">
        <w:rPr>
          <w:rFonts w:ascii="Segoe UI" w:eastAsia="Times New Roman" w:hAnsi="Segoe UI" w:cs="Segoe UI"/>
          <w:color w:val="222222"/>
          <w:sz w:val="18"/>
          <w:szCs w:val="18"/>
          <w:lang w:eastAsia="en-GB"/>
        </w:rPr>
        <w:t>So</w:t>
      </w:r>
      <w:proofErr w:type="gramEnd"/>
      <w:r w:rsidRPr="006C4046">
        <w:rPr>
          <w:rFonts w:ascii="Segoe UI" w:eastAsia="Times New Roman" w:hAnsi="Segoe UI" w:cs="Segoe UI"/>
          <w:color w:val="222222"/>
          <w:sz w:val="18"/>
          <w:szCs w:val="18"/>
          <w:lang w:eastAsia="en-GB"/>
        </w:rPr>
        <w:t xml:space="preserve"> I am presuming this means there is no significant risk so far as phosphorus levels are concerned, in the area of the site.</w:t>
      </w:r>
    </w:p>
    <w:p w14:paraId="01F6EAB1"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The soakaway area will be calculated to the satisfaction of Wrexham CBC Building Control.</w:t>
      </w:r>
    </w:p>
    <w:p w14:paraId="7896285E"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33979477"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Would the above information be sufficient for you needs which I could forward to Wrexham CBC in the form of additional information?</w:t>
      </w:r>
    </w:p>
    <w:p w14:paraId="59275C71"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 </w:t>
      </w:r>
    </w:p>
    <w:p w14:paraId="56123244"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Kind regards,</w:t>
      </w:r>
    </w:p>
    <w:p w14:paraId="131F4508"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Shiela Griffiths</w:t>
      </w:r>
    </w:p>
    <w:p w14:paraId="31A7EDB8" w14:textId="77777777" w:rsidR="006C4046" w:rsidRPr="006C4046" w:rsidRDefault="006C4046" w:rsidP="006C4046">
      <w:pPr>
        <w:shd w:val="clear" w:color="auto" w:fill="FFFFFF"/>
        <w:spacing w:after="0" w:line="240" w:lineRule="auto"/>
        <w:rPr>
          <w:rFonts w:ascii="Segoe UI" w:eastAsia="Times New Roman" w:hAnsi="Segoe UI" w:cs="Segoe UI"/>
          <w:color w:val="222222"/>
          <w:sz w:val="18"/>
          <w:szCs w:val="18"/>
          <w:lang w:eastAsia="en-GB"/>
        </w:rPr>
      </w:pPr>
      <w:r w:rsidRPr="006C4046">
        <w:rPr>
          <w:rFonts w:ascii="Segoe UI" w:eastAsia="Times New Roman" w:hAnsi="Segoe UI" w:cs="Segoe UI"/>
          <w:color w:val="222222"/>
          <w:sz w:val="18"/>
          <w:szCs w:val="18"/>
          <w:lang w:eastAsia="en-GB"/>
        </w:rPr>
        <w:t>Applicant</w:t>
      </w:r>
    </w:p>
    <w:p w14:paraId="299C74B3" w14:textId="77777777" w:rsidR="00F81A05" w:rsidRDefault="00F81A05"/>
    <w:sectPr w:rsidR="00F81A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6"/>
    <w:rsid w:val="006C4046"/>
    <w:rsid w:val="00F81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1524"/>
  <w15:chartTrackingRefBased/>
  <w15:docId w15:val="{A677A85A-1895-4954-9E69-CE809733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40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427101">
      <w:bodyDiv w:val="1"/>
      <w:marLeft w:val="0"/>
      <w:marRight w:val="0"/>
      <w:marTop w:val="0"/>
      <w:marBottom w:val="0"/>
      <w:divBdr>
        <w:top w:val="none" w:sz="0" w:space="0" w:color="auto"/>
        <w:left w:val="none" w:sz="0" w:space="0" w:color="auto"/>
        <w:bottom w:val="none" w:sz="0" w:space="0" w:color="auto"/>
        <w:right w:val="none" w:sz="0" w:space="0" w:color="auto"/>
      </w:divBdr>
      <w:divsChild>
        <w:div w:id="1515074316">
          <w:marLeft w:val="0"/>
          <w:marRight w:val="0"/>
          <w:marTop w:val="0"/>
          <w:marBottom w:val="0"/>
          <w:divBdr>
            <w:top w:val="none" w:sz="0" w:space="0" w:color="auto"/>
            <w:left w:val="none" w:sz="0" w:space="0" w:color="auto"/>
            <w:bottom w:val="none" w:sz="0" w:space="0" w:color="auto"/>
            <w:right w:val="none" w:sz="0" w:space="0" w:color="auto"/>
          </w:divBdr>
          <w:divsChild>
            <w:div w:id="1024945402">
              <w:marLeft w:val="0"/>
              <w:marRight w:val="0"/>
              <w:marTop w:val="0"/>
              <w:marBottom w:val="0"/>
              <w:divBdr>
                <w:top w:val="none" w:sz="0" w:space="0" w:color="auto"/>
                <w:left w:val="none" w:sz="0" w:space="0" w:color="auto"/>
                <w:bottom w:val="none" w:sz="0" w:space="0" w:color="auto"/>
                <w:right w:val="none" w:sz="0" w:space="0" w:color="auto"/>
              </w:divBdr>
              <w:divsChild>
                <w:div w:id="1230189814">
                  <w:marLeft w:val="0"/>
                  <w:marRight w:val="0"/>
                  <w:marTop w:val="0"/>
                  <w:marBottom w:val="0"/>
                  <w:divBdr>
                    <w:top w:val="none" w:sz="0" w:space="0" w:color="auto"/>
                    <w:left w:val="none" w:sz="0" w:space="0" w:color="auto"/>
                    <w:bottom w:val="none" w:sz="0" w:space="0" w:color="auto"/>
                    <w:right w:val="none" w:sz="0" w:space="0" w:color="auto"/>
                  </w:divBdr>
                </w:div>
                <w:div w:id="1593199683">
                  <w:marLeft w:val="0"/>
                  <w:marRight w:val="0"/>
                  <w:marTop w:val="0"/>
                  <w:marBottom w:val="0"/>
                  <w:divBdr>
                    <w:top w:val="none" w:sz="0" w:space="0" w:color="auto"/>
                    <w:left w:val="none" w:sz="0" w:space="0" w:color="auto"/>
                    <w:bottom w:val="none" w:sz="0" w:space="0" w:color="auto"/>
                    <w:right w:val="none" w:sz="0" w:space="0" w:color="auto"/>
                  </w:divBdr>
                </w:div>
                <w:div w:id="1130712565">
                  <w:marLeft w:val="0"/>
                  <w:marRight w:val="0"/>
                  <w:marTop w:val="0"/>
                  <w:marBottom w:val="0"/>
                  <w:divBdr>
                    <w:top w:val="none" w:sz="0" w:space="0" w:color="auto"/>
                    <w:left w:val="none" w:sz="0" w:space="0" w:color="auto"/>
                    <w:bottom w:val="none" w:sz="0" w:space="0" w:color="auto"/>
                    <w:right w:val="none" w:sz="0" w:space="0" w:color="auto"/>
                  </w:divBdr>
                </w:div>
                <w:div w:id="1566837734">
                  <w:marLeft w:val="0"/>
                  <w:marRight w:val="0"/>
                  <w:marTop w:val="0"/>
                  <w:marBottom w:val="0"/>
                  <w:divBdr>
                    <w:top w:val="none" w:sz="0" w:space="0" w:color="auto"/>
                    <w:left w:val="none" w:sz="0" w:space="0" w:color="auto"/>
                    <w:bottom w:val="none" w:sz="0" w:space="0" w:color="auto"/>
                    <w:right w:val="none" w:sz="0" w:space="0" w:color="auto"/>
                  </w:divBdr>
                </w:div>
                <w:div w:id="2093961733">
                  <w:marLeft w:val="0"/>
                  <w:marRight w:val="0"/>
                  <w:marTop w:val="0"/>
                  <w:marBottom w:val="0"/>
                  <w:divBdr>
                    <w:top w:val="none" w:sz="0" w:space="0" w:color="auto"/>
                    <w:left w:val="none" w:sz="0" w:space="0" w:color="auto"/>
                    <w:bottom w:val="none" w:sz="0" w:space="0" w:color="auto"/>
                    <w:right w:val="none" w:sz="0" w:space="0" w:color="auto"/>
                  </w:divBdr>
                </w:div>
                <w:div w:id="932318973">
                  <w:marLeft w:val="0"/>
                  <w:marRight w:val="0"/>
                  <w:marTop w:val="0"/>
                  <w:marBottom w:val="0"/>
                  <w:divBdr>
                    <w:top w:val="none" w:sz="0" w:space="0" w:color="auto"/>
                    <w:left w:val="none" w:sz="0" w:space="0" w:color="auto"/>
                    <w:bottom w:val="none" w:sz="0" w:space="0" w:color="auto"/>
                    <w:right w:val="none" w:sz="0" w:space="0" w:color="auto"/>
                  </w:divBdr>
                </w:div>
                <w:div w:id="112599735">
                  <w:marLeft w:val="0"/>
                  <w:marRight w:val="0"/>
                  <w:marTop w:val="0"/>
                  <w:marBottom w:val="0"/>
                  <w:divBdr>
                    <w:top w:val="none" w:sz="0" w:space="0" w:color="auto"/>
                    <w:left w:val="none" w:sz="0" w:space="0" w:color="auto"/>
                    <w:bottom w:val="none" w:sz="0" w:space="0" w:color="auto"/>
                    <w:right w:val="none" w:sz="0" w:space="0" w:color="auto"/>
                  </w:divBdr>
                </w:div>
                <w:div w:id="1664042175">
                  <w:marLeft w:val="0"/>
                  <w:marRight w:val="0"/>
                  <w:marTop w:val="0"/>
                  <w:marBottom w:val="0"/>
                  <w:divBdr>
                    <w:top w:val="none" w:sz="0" w:space="0" w:color="auto"/>
                    <w:left w:val="none" w:sz="0" w:space="0" w:color="auto"/>
                    <w:bottom w:val="none" w:sz="0" w:space="0" w:color="auto"/>
                    <w:right w:val="none" w:sz="0" w:space="0" w:color="auto"/>
                  </w:divBdr>
                </w:div>
                <w:div w:id="2003507939">
                  <w:marLeft w:val="0"/>
                  <w:marRight w:val="0"/>
                  <w:marTop w:val="0"/>
                  <w:marBottom w:val="0"/>
                  <w:divBdr>
                    <w:top w:val="none" w:sz="0" w:space="0" w:color="auto"/>
                    <w:left w:val="none" w:sz="0" w:space="0" w:color="auto"/>
                    <w:bottom w:val="none" w:sz="0" w:space="0" w:color="auto"/>
                    <w:right w:val="none" w:sz="0" w:space="0" w:color="auto"/>
                  </w:divBdr>
                </w:div>
                <w:div w:id="359357013">
                  <w:marLeft w:val="0"/>
                  <w:marRight w:val="0"/>
                  <w:marTop w:val="0"/>
                  <w:marBottom w:val="0"/>
                  <w:divBdr>
                    <w:top w:val="none" w:sz="0" w:space="0" w:color="auto"/>
                    <w:left w:val="none" w:sz="0" w:space="0" w:color="auto"/>
                    <w:bottom w:val="none" w:sz="0" w:space="0" w:color="auto"/>
                    <w:right w:val="none" w:sz="0" w:space="0" w:color="auto"/>
                  </w:divBdr>
                </w:div>
                <w:div w:id="411314790">
                  <w:marLeft w:val="0"/>
                  <w:marRight w:val="0"/>
                  <w:marTop w:val="0"/>
                  <w:marBottom w:val="0"/>
                  <w:divBdr>
                    <w:top w:val="none" w:sz="0" w:space="0" w:color="auto"/>
                    <w:left w:val="none" w:sz="0" w:space="0" w:color="auto"/>
                    <w:bottom w:val="none" w:sz="0" w:space="0" w:color="auto"/>
                    <w:right w:val="none" w:sz="0" w:space="0" w:color="auto"/>
                  </w:divBdr>
                </w:div>
                <w:div w:id="512964015">
                  <w:marLeft w:val="0"/>
                  <w:marRight w:val="0"/>
                  <w:marTop w:val="0"/>
                  <w:marBottom w:val="0"/>
                  <w:divBdr>
                    <w:top w:val="none" w:sz="0" w:space="0" w:color="auto"/>
                    <w:left w:val="none" w:sz="0" w:space="0" w:color="auto"/>
                    <w:bottom w:val="none" w:sz="0" w:space="0" w:color="auto"/>
                    <w:right w:val="none" w:sz="0" w:space="0" w:color="auto"/>
                  </w:divBdr>
                </w:div>
                <w:div w:id="232086959">
                  <w:marLeft w:val="0"/>
                  <w:marRight w:val="0"/>
                  <w:marTop w:val="0"/>
                  <w:marBottom w:val="0"/>
                  <w:divBdr>
                    <w:top w:val="none" w:sz="0" w:space="0" w:color="auto"/>
                    <w:left w:val="none" w:sz="0" w:space="0" w:color="auto"/>
                    <w:bottom w:val="none" w:sz="0" w:space="0" w:color="auto"/>
                    <w:right w:val="none" w:sz="0" w:space="0" w:color="auto"/>
                  </w:divBdr>
                </w:div>
                <w:div w:id="408429882">
                  <w:marLeft w:val="0"/>
                  <w:marRight w:val="0"/>
                  <w:marTop w:val="0"/>
                  <w:marBottom w:val="0"/>
                  <w:divBdr>
                    <w:top w:val="none" w:sz="0" w:space="0" w:color="auto"/>
                    <w:left w:val="none" w:sz="0" w:space="0" w:color="auto"/>
                    <w:bottom w:val="none" w:sz="0" w:space="0" w:color="auto"/>
                    <w:right w:val="none" w:sz="0" w:space="0" w:color="auto"/>
                  </w:divBdr>
                </w:div>
                <w:div w:id="780540327">
                  <w:marLeft w:val="0"/>
                  <w:marRight w:val="0"/>
                  <w:marTop w:val="0"/>
                  <w:marBottom w:val="0"/>
                  <w:divBdr>
                    <w:top w:val="none" w:sz="0" w:space="0" w:color="auto"/>
                    <w:left w:val="none" w:sz="0" w:space="0" w:color="auto"/>
                    <w:bottom w:val="none" w:sz="0" w:space="0" w:color="auto"/>
                    <w:right w:val="none" w:sz="0" w:space="0" w:color="auto"/>
                  </w:divBdr>
                </w:div>
                <w:div w:id="963925519">
                  <w:marLeft w:val="0"/>
                  <w:marRight w:val="0"/>
                  <w:marTop w:val="0"/>
                  <w:marBottom w:val="0"/>
                  <w:divBdr>
                    <w:top w:val="none" w:sz="0" w:space="0" w:color="auto"/>
                    <w:left w:val="none" w:sz="0" w:space="0" w:color="auto"/>
                    <w:bottom w:val="none" w:sz="0" w:space="0" w:color="auto"/>
                    <w:right w:val="none" w:sz="0" w:space="0" w:color="auto"/>
                  </w:divBdr>
                </w:div>
                <w:div w:id="605624670">
                  <w:marLeft w:val="0"/>
                  <w:marRight w:val="0"/>
                  <w:marTop w:val="0"/>
                  <w:marBottom w:val="0"/>
                  <w:divBdr>
                    <w:top w:val="none" w:sz="0" w:space="0" w:color="auto"/>
                    <w:left w:val="none" w:sz="0" w:space="0" w:color="auto"/>
                    <w:bottom w:val="none" w:sz="0" w:space="0" w:color="auto"/>
                    <w:right w:val="none" w:sz="0" w:space="0" w:color="auto"/>
                  </w:divBdr>
                </w:div>
                <w:div w:id="815804670">
                  <w:marLeft w:val="0"/>
                  <w:marRight w:val="0"/>
                  <w:marTop w:val="0"/>
                  <w:marBottom w:val="0"/>
                  <w:divBdr>
                    <w:top w:val="none" w:sz="0" w:space="0" w:color="auto"/>
                    <w:left w:val="none" w:sz="0" w:space="0" w:color="auto"/>
                    <w:bottom w:val="none" w:sz="0" w:space="0" w:color="auto"/>
                    <w:right w:val="none" w:sz="0" w:space="0" w:color="auto"/>
                  </w:divBdr>
                </w:div>
                <w:div w:id="660238606">
                  <w:marLeft w:val="0"/>
                  <w:marRight w:val="0"/>
                  <w:marTop w:val="0"/>
                  <w:marBottom w:val="0"/>
                  <w:divBdr>
                    <w:top w:val="none" w:sz="0" w:space="0" w:color="auto"/>
                    <w:left w:val="none" w:sz="0" w:space="0" w:color="auto"/>
                    <w:bottom w:val="none" w:sz="0" w:space="0" w:color="auto"/>
                    <w:right w:val="none" w:sz="0" w:space="0" w:color="auto"/>
                  </w:divBdr>
                </w:div>
                <w:div w:id="105404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orthplanning@cyfoethnaturiolcymru.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rthplanning@cyfoethnaturiolcymru.gov.uk" TargetMode="External"/><Relationship Id="rId5" Type="http://schemas.openxmlformats.org/officeDocument/2006/relationships/hyperlink" Target="mailto:northplanning@cyfoethnaturiolcymru.gov.uk" TargetMode="External"/><Relationship Id="rId4" Type="http://schemas.openxmlformats.org/officeDocument/2006/relationships/hyperlink" Target="mailto:shielagriffiths@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Forrester</dc:creator>
  <cp:keywords/>
  <dc:description/>
  <cp:lastModifiedBy>Robert Forrester</cp:lastModifiedBy>
  <cp:revision>1</cp:revision>
  <dcterms:created xsi:type="dcterms:W3CDTF">2021-11-22T13:37:00Z</dcterms:created>
  <dcterms:modified xsi:type="dcterms:W3CDTF">2021-11-22T13:40:00Z</dcterms:modified>
</cp:coreProperties>
</file>