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C42FBD" w14:textId="21BEF579" w:rsidR="007109CA" w:rsidRPr="00A82751" w:rsidRDefault="004415F6" w:rsidP="00A82751">
      <w:pPr>
        <w:jc w:val="center"/>
        <w:rPr>
          <w:b/>
          <w:u w:val="single"/>
        </w:rPr>
      </w:pPr>
      <w:r w:rsidRPr="00A82751">
        <w:rPr>
          <w:b/>
          <w:u w:val="single"/>
        </w:rPr>
        <w:t>Heritage Impact Statement</w:t>
      </w:r>
    </w:p>
    <w:p w14:paraId="35DBEB7D" w14:textId="50E5EDA8" w:rsidR="004415F6" w:rsidRDefault="004415F6"/>
    <w:p w14:paraId="645FE8D4" w14:textId="77777777" w:rsidR="004415F6" w:rsidRDefault="004415F6">
      <w:r w:rsidRPr="00A82751">
        <w:rPr>
          <w:u w:val="single"/>
        </w:rPr>
        <w:t>Regarding</w:t>
      </w:r>
      <w:r>
        <w:t xml:space="preserve">: </w:t>
      </w:r>
    </w:p>
    <w:p w14:paraId="07743730" w14:textId="77777777" w:rsidR="00A82751" w:rsidRDefault="004415F6">
      <w:r>
        <w:t xml:space="preserve">Proposed works to </w:t>
      </w:r>
      <w:r>
        <w:br/>
        <w:t>25b Chester Street</w:t>
      </w:r>
      <w:r>
        <w:br/>
        <w:t>Wrexham</w:t>
      </w:r>
      <w:r>
        <w:br/>
        <w:t>LL13 8BG</w:t>
      </w:r>
    </w:p>
    <w:p w14:paraId="0703AAD6" w14:textId="1B943123" w:rsidR="004415F6" w:rsidRDefault="00A82751">
      <w:r w:rsidRPr="00A82751">
        <w:rPr>
          <w:u w:val="single"/>
        </w:rPr>
        <w:t>Your reference</w:t>
      </w:r>
      <w:r>
        <w:t xml:space="preserve">: </w:t>
      </w:r>
      <w:r>
        <w:br/>
        <w:t>PP-07162845 (planning portal)</w:t>
      </w:r>
      <w:r w:rsidR="004415F6">
        <w:br/>
      </w:r>
    </w:p>
    <w:p w14:paraId="006DFF01" w14:textId="7F98AA4E" w:rsidR="004415F6" w:rsidRPr="00A82751" w:rsidRDefault="004415F6">
      <w:pPr>
        <w:rPr>
          <w:i/>
        </w:rPr>
      </w:pPr>
      <w:r w:rsidRPr="00A82751">
        <w:rPr>
          <w:i/>
        </w:rPr>
        <w:t>Additional information to the existing application for the ground floor work, as requested by Mrs Mared Rees in an email on the 25</w:t>
      </w:r>
      <w:r w:rsidRPr="00A82751">
        <w:rPr>
          <w:i/>
          <w:vertAlign w:val="superscript"/>
        </w:rPr>
        <w:t>th</w:t>
      </w:r>
      <w:r w:rsidRPr="00A82751">
        <w:rPr>
          <w:i/>
        </w:rPr>
        <w:t xml:space="preserve"> of October 2018</w:t>
      </w:r>
    </w:p>
    <w:p w14:paraId="1ECA6880" w14:textId="090ACE0F" w:rsidR="004415F6" w:rsidRDefault="004415F6">
      <w:r w:rsidRPr="00A82751">
        <w:rPr>
          <w:u w:val="single"/>
        </w:rPr>
        <w:t>Other parties involved</w:t>
      </w:r>
      <w:r>
        <w:t xml:space="preserve">: </w:t>
      </w:r>
    </w:p>
    <w:p w14:paraId="7E8FC3D4" w14:textId="6BD4247C" w:rsidR="004415F6" w:rsidRDefault="004415F6">
      <w:r>
        <w:t>Anna Irwin, Conservation and Environment Lead</w:t>
      </w:r>
      <w:r>
        <w:br/>
        <w:t xml:space="preserve">Simon Wingett, </w:t>
      </w:r>
      <w:proofErr w:type="gramStart"/>
      <w:r>
        <w:t>landlord</w:t>
      </w:r>
      <w:proofErr w:type="gramEnd"/>
    </w:p>
    <w:p w14:paraId="44889DC9" w14:textId="481A01DC" w:rsidR="004415F6" w:rsidRDefault="004415F6"/>
    <w:p w14:paraId="28C62698" w14:textId="22814B78" w:rsidR="004415F6" w:rsidRPr="004415F6" w:rsidRDefault="004415F6">
      <w:pPr>
        <w:rPr>
          <w:u w:val="single"/>
        </w:rPr>
      </w:pPr>
      <w:r w:rsidRPr="004415F6">
        <w:rPr>
          <w:u w:val="single"/>
        </w:rPr>
        <w:t>Proposed work:</w:t>
      </w:r>
    </w:p>
    <w:p w14:paraId="2162C64D" w14:textId="5538FE8E" w:rsidR="004415F6" w:rsidRDefault="004415F6">
      <w:r>
        <w:t>See submitted and amended applications on the portal (planning and listed building consent)</w:t>
      </w:r>
    </w:p>
    <w:p w14:paraId="2C09802D" w14:textId="03870276" w:rsidR="004415F6" w:rsidRDefault="004415F6"/>
    <w:p w14:paraId="65D359CF" w14:textId="566E00BF" w:rsidR="004415F6" w:rsidRDefault="004415F6">
      <w:r w:rsidRPr="00A82751">
        <w:rPr>
          <w:u w:val="single"/>
        </w:rPr>
        <w:t>Objective</w:t>
      </w:r>
      <w:r>
        <w:t>:</w:t>
      </w:r>
    </w:p>
    <w:p w14:paraId="4910FE92" w14:textId="3175D759" w:rsidR="004415F6" w:rsidRDefault="004415F6">
      <w:r>
        <w:t xml:space="preserve">To redecorate an existing business premises in order to make it fit as a medical clinic. Includes installation of wooden stud walls and the installation of a new WC at the back of the building. In order to achieve the </w:t>
      </w:r>
      <w:r w:rsidR="00A82751">
        <w:t>objective,</w:t>
      </w:r>
      <w:r>
        <w:t xml:space="preserve"> we wish to remove a rather unattractive set of stairs and install the WC in its footprint. The ceiling of this new WC will become the floor in a cupboard on the 1</w:t>
      </w:r>
      <w:r w:rsidRPr="004415F6">
        <w:rPr>
          <w:vertAlign w:val="superscript"/>
        </w:rPr>
        <w:t>st</w:t>
      </w:r>
      <w:r>
        <w:t xml:space="preserve"> floor. </w:t>
      </w:r>
    </w:p>
    <w:p w14:paraId="276C690E" w14:textId="376BF15E" w:rsidR="004415F6" w:rsidRDefault="004415F6" w:rsidP="004415F6">
      <w:r>
        <w:t xml:space="preserve">Mr Simon Wingett informed us that the back staircase was put in by his late </w:t>
      </w:r>
      <w:r w:rsidR="00A82751">
        <w:t>father’s</w:t>
      </w:r>
      <w:r>
        <w:t xml:space="preserve"> cabinet maker circa 1950’s/60’s when the upstairs was residential</w:t>
      </w:r>
      <w:r>
        <w:t>.</w:t>
      </w:r>
    </w:p>
    <w:p w14:paraId="0E51C650" w14:textId="7231A44E" w:rsidR="004415F6" w:rsidRDefault="004415F6" w:rsidP="004415F6"/>
    <w:p w14:paraId="75793BD8" w14:textId="468C1433" w:rsidR="004415F6" w:rsidRDefault="004415F6" w:rsidP="004415F6">
      <w:r w:rsidRPr="00A82751">
        <w:rPr>
          <w:u w:val="single"/>
        </w:rPr>
        <w:t>Significance of affected fabric</w:t>
      </w:r>
      <w:r>
        <w:t>:</w:t>
      </w:r>
    </w:p>
    <w:p w14:paraId="06EFCA03" w14:textId="05A89279" w:rsidR="004415F6" w:rsidRDefault="004415F6" w:rsidP="004415F6">
      <w:r>
        <w:t>These minor alterations are internal only and no changes are proposed to the outside of the building or its external appearance. The removal of this defunct staircase can hardly be thought to adversely affect any of the fabric of the building. No structural alterations are required.</w:t>
      </w:r>
    </w:p>
    <w:p w14:paraId="2F07D3E5" w14:textId="5A58CAE9" w:rsidR="004415F6" w:rsidRDefault="004415F6" w:rsidP="004415F6"/>
    <w:p w14:paraId="1B6D3ADE" w14:textId="1C7BB560" w:rsidR="004415F6" w:rsidRDefault="00A82751" w:rsidP="004415F6">
      <w:r w:rsidRPr="00A82751">
        <w:rPr>
          <w:u w:val="single"/>
        </w:rPr>
        <w:t>Assessing beneficial impact</w:t>
      </w:r>
      <w:r>
        <w:t>:</w:t>
      </w:r>
    </w:p>
    <w:p w14:paraId="50E9DFAB" w14:textId="6C3AB731" w:rsidR="00A82751" w:rsidRDefault="00A82751" w:rsidP="004415F6">
      <w:r>
        <w:t xml:space="preserve">Removes an unattractive later addition to the building. Helps to improve the internal layout and function of the building, both for the proposed business premises alterations on the ground level and the residential update for the upper floors. Removes an unnecessary and potentially unsafe (and difficult to insure) internal connection between a residential and business space. Helps the </w:t>
      </w:r>
      <w:r>
        <w:lastRenderedPageBreak/>
        <w:t xml:space="preserve">functionality of the ground floor by utilising ‘dead space’ in the premises, close to existing access to water and drainage point. </w:t>
      </w:r>
    </w:p>
    <w:p w14:paraId="2392D3C1" w14:textId="6BECE5CA" w:rsidR="00A82751" w:rsidRDefault="00A82751" w:rsidP="004415F6">
      <w:r>
        <w:t xml:space="preserve">Alternative solutions would involve taking away space better utilised for useful offices/clinical rooms and storage. </w:t>
      </w:r>
    </w:p>
    <w:p w14:paraId="7A387948" w14:textId="6391A595" w:rsidR="00A82751" w:rsidRDefault="00A82751" w:rsidP="004415F6"/>
    <w:p w14:paraId="658A2AA8" w14:textId="5723314A" w:rsidR="00A82751" w:rsidRDefault="00A82751" w:rsidP="004415F6">
      <w:r w:rsidRPr="00A82751">
        <w:rPr>
          <w:u w:val="single"/>
        </w:rPr>
        <w:t>Assessing harmful impact</w:t>
      </w:r>
      <w:r>
        <w:t>:</w:t>
      </w:r>
    </w:p>
    <w:p w14:paraId="28A7E465" w14:textId="7830FB6C" w:rsidR="00A82751" w:rsidRDefault="00A82751" w:rsidP="004415F6">
      <w:r>
        <w:t>The only perceivable harmful impact might be loss of a fire access point for any upstairs residents. Having said that the drop from a window in the first-floor forms multiple easy escape routes for the first floor. The top floor has its own fire escape which will be unaffected. Mr Simon Wingett can inform you how he intends to alter and provide access to the residential floors in a separate application, as required.</w:t>
      </w:r>
    </w:p>
    <w:p w14:paraId="44B6416D" w14:textId="1EF8D56E" w:rsidR="00A82751" w:rsidRDefault="00A82751" w:rsidP="004415F6"/>
    <w:p w14:paraId="4B20A6D7" w14:textId="0362BB3C" w:rsidR="00A82751" w:rsidRDefault="00A82751" w:rsidP="004415F6">
      <w:r w:rsidRPr="00A82751">
        <w:rPr>
          <w:u w:val="single"/>
        </w:rPr>
        <w:t>Proposed solution</w:t>
      </w:r>
      <w:r>
        <w:t>:</w:t>
      </w:r>
    </w:p>
    <w:p w14:paraId="7DB59CF9" w14:textId="72AB39B7" w:rsidR="00A82751" w:rsidRDefault="00A82751" w:rsidP="004415F6">
      <w:r>
        <w:t xml:space="preserve">See submitted application and above. </w:t>
      </w:r>
    </w:p>
    <w:p w14:paraId="2DD215D8" w14:textId="6F9CDCC0" w:rsidR="00A82751" w:rsidRDefault="00A82751" w:rsidP="004415F6"/>
    <w:p w14:paraId="6FCDB76B" w14:textId="420285DF" w:rsidR="00A82751" w:rsidRDefault="00A82751" w:rsidP="004415F6"/>
    <w:p w14:paraId="6CEADCFF" w14:textId="3B8B87C4" w:rsidR="00A82751" w:rsidRDefault="00A82751" w:rsidP="004415F6">
      <w:r>
        <w:t>Kind regard,</w:t>
      </w:r>
      <w:r>
        <w:br/>
        <w:t>On behalf of myself, Dr James Dean and Beechwood Medical Ltd T/A Freyja Medical</w:t>
      </w:r>
      <w:r w:rsidR="005142BC">
        <w:br/>
      </w:r>
    </w:p>
    <w:p w14:paraId="42D5C4A3" w14:textId="2E1984C2" w:rsidR="00A82751" w:rsidRDefault="005142BC" w:rsidP="004415F6">
      <w:r>
        <w:t>(emailed)</w:t>
      </w:r>
      <w:r>
        <w:br/>
        <w:t>_______________________</w:t>
      </w:r>
      <w:r>
        <w:br/>
      </w:r>
      <w:bookmarkStart w:id="0" w:name="_GoBack"/>
      <w:bookmarkEnd w:id="0"/>
      <w:r w:rsidR="00A82751">
        <w:t>Dr H Thorsteinsson</w:t>
      </w:r>
      <w:r w:rsidR="00A82751">
        <w:br/>
        <w:t>Co-director</w:t>
      </w:r>
      <w:r w:rsidR="00A82751">
        <w:br/>
        <w:t>Freyja Medical</w:t>
      </w:r>
      <w:r w:rsidR="00A82751">
        <w:br/>
        <w:t>25A Chester Street</w:t>
      </w:r>
      <w:r w:rsidR="00A82751">
        <w:br/>
        <w:t>Wrexham</w:t>
      </w:r>
      <w:r w:rsidR="00A82751">
        <w:br/>
        <w:t>LL13 8BG</w:t>
      </w:r>
    </w:p>
    <w:p w14:paraId="376DF58A" w14:textId="297AC490" w:rsidR="00A82751" w:rsidRDefault="00A82751" w:rsidP="004415F6">
      <w:r>
        <w:t>07837 754456</w:t>
      </w:r>
      <w:r>
        <w:br/>
        <w:t>01978 688799</w:t>
      </w:r>
    </w:p>
    <w:p w14:paraId="65D382D4" w14:textId="0D99E40E" w:rsidR="00A82751" w:rsidRDefault="00A82751" w:rsidP="004415F6">
      <w:hyperlink r:id="rId4" w:history="1">
        <w:r w:rsidRPr="004B645F">
          <w:rPr>
            <w:rStyle w:val="Hyperlink"/>
          </w:rPr>
          <w:t>contact@freyjamedical.com</w:t>
        </w:r>
      </w:hyperlink>
      <w:r>
        <w:t xml:space="preserve"> (preferred means of contact)</w:t>
      </w:r>
    </w:p>
    <w:p w14:paraId="08F2F12E" w14:textId="6B1B366B" w:rsidR="004415F6" w:rsidRDefault="004415F6"/>
    <w:p w14:paraId="0E03965E" w14:textId="77777777" w:rsidR="004415F6" w:rsidRDefault="004415F6"/>
    <w:sectPr w:rsidR="004415F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5F6"/>
    <w:rsid w:val="002E0109"/>
    <w:rsid w:val="00330B94"/>
    <w:rsid w:val="003905C9"/>
    <w:rsid w:val="004415F6"/>
    <w:rsid w:val="005142BC"/>
    <w:rsid w:val="00812028"/>
    <w:rsid w:val="00A82751"/>
    <w:rsid w:val="00B2444B"/>
    <w:rsid w:val="00E21CF8"/>
    <w:rsid w:val="00E4752B"/>
    <w:rsid w:val="00EB1A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A3746"/>
  <w15:chartTrackingRefBased/>
  <w15:docId w15:val="{76450BF6-883F-419E-B956-41895260C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82751"/>
    <w:rPr>
      <w:color w:val="0563C1" w:themeColor="hyperlink"/>
      <w:u w:val="single"/>
    </w:rPr>
  </w:style>
  <w:style w:type="character" w:styleId="UnresolvedMention">
    <w:name w:val="Unresolved Mention"/>
    <w:basedOn w:val="DefaultParagraphFont"/>
    <w:uiPriority w:val="99"/>
    <w:semiHidden/>
    <w:unhideWhenUsed/>
    <w:rsid w:val="00A827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ontact@freyjamedica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432</Words>
  <Characters>2463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Hrafnkell Thorsteinsson</dc:creator>
  <cp:keywords/>
  <dc:description/>
  <cp:lastModifiedBy>Hrafnkell Thorsteinsson</cp:lastModifiedBy>
  <cp:revision>1</cp:revision>
  <dcterms:created xsi:type="dcterms:W3CDTF">2018-10-29T18:29:00Z</dcterms:created>
  <dcterms:modified xsi:type="dcterms:W3CDTF">2018-10-29T18:50:00Z</dcterms:modified>
</cp:coreProperties>
</file>