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DA4" w:rsidRPr="001A2716" w:rsidRDefault="00AF256B" w:rsidP="007E7DA4">
      <w:pPr>
        <w:rPr>
          <w:rFonts w:cs="Arial"/>
          <w:b/>
          <w:bCs/>
        </w:rPr>
      </w:pPr>
      <w:r w:rsidRPr="001A2716">
        <w:rPr>
          <w:rFonts w:cs="Arial"/>
          <w:noProof/>
          <w:lang w:eastAsia="en-GB"/>
        </w:rPr>
        <w:drawing>
          <wp:inline distT="0" distB="0" distL="0" distR="0" wp14:anchorId="4842E9D6" wp14:editId="4A1193BA">
            <wp:extent cx="3619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1950" cy="647700"/>
                    </a:xfrm>
                    <a:prstGeom prst="rect">
                      <a:avLst/>
                    </a:prstGeom>
                    <a:noFill/>
                    <a:ln>
                      <a:noFill/>
                    </a:ln>
                  </pic:spPr>
                </pic:pic>
              </a:graphicData>
            </a:graphic>
          </wp:inline>
        </w:drawing>
      </w:r>
      <w:r w:rsidRPr="001A2716">
        <w:rPr>
          <w:rFonts w:cs="Arial"/>
          <w:noProof/>
          <w:lang w:eastAsia="en-GB"/>
        </w:rPr>
        <w:drawing>
          <wp:inline distT="0" distB="0" distL="0" distR="0" wp14:anchorId="1F5D305F" wp14:editId="55157245">
            <wp:extent cx="581025" cy="64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r w:rsidR="007E7DA4" w:rsidRPr="001A2716">
        <w:rPr>
          <w:rFonts w:cs="Arial"/>
        </w:rPr>
        <w:t xml:space="preserve">          </w:t>
      </w:r>
    </w:p>
    <w:p w:rsidR="007E7DA4" w:rsidRPr="001A2716" w:rsidRDefault="007E7DA4" w:rsidP="007E7DA4">
      <w:pPr>
        <w:spacing w:line="220" w:lineRule="exact"/>
        <w:rPr>
          <w:rFonts w:cs="Arial"/>
          <w:b/>
          <w:bCs/>
        </w:rPr>
      </w:pPr>
      <w:r w:rsidRPr="001A2716">
        <w:rPr>
          <w:rFonts w:cs="Arial"/>
          <w:b/>
          <w:bCs/>
        </w:rPr>
        <w:t xml:space="preserve">Bob Dewey    </w:t>
      </w:r>
    </w:p>
    <w:p w:rsidR="007E7DA4" w:rsidRPr="001A2716" w:rsidRDefault="007E7DA4" w:rsidP="007E7DA4">
      <w:pPr>
        <w:keepNext/>
        <w:spacing w:line="220" w:lineRule="exact"/>
        <w:outlineLvl w:val="0"/>
        <w:rPr>
          <w:rFonts w:cs="Arial"/>
          <w:b/>
          <w:bCs/>
        </w:rPr>
      </w:pPr>
      <w:r w:rsidRPr="001A2716">
        <w:rPr>
          <w:rFonts w:cs="Arial"/>
          <w:b/>
          <w:bCs/>
        </w:rPr>
        <w:t xml:space="preserve">PLANNING                 </w:t>
      </w:r>
    </w:p>
    <w:p w:rsidR="00A25E4B" w:rsidRPr="001A2716" w:rsidRDefault="00E3203F" w:rsidP="00AA1BFC">
      <w:pPr>
        <w:pStyle w:val="ListParagraph"/>
        <w:autoSpaceDE w:val="0"/>
        <w:autoSpaceDN w:val="0"/>
        <w:adjustRightInd w:val="0"/>
        <w:jc w:val="center"/>
        <w:rPr>
          <w:rFonts w:cs="Arial"/>
          <w:b/>
        </w:rPr>
      </w:pPr>
      <w:r w:rsidRPr="001A2716">
        <w:rPr>
          <w:rFonts w:cs="Arial"/>
          <w:b/>
        </w:rPr>
        <w:t>GROUNDS OF APPEAL</w:t>
      </w:r>
    </w:p>
    <w:p w:rsidR="00590E75" w:rsidRPr="001A2716" w:rsidRDefault="00590E75" w:rsidP="00AA1BFC">
      <w:pPr>
        <w:pStyle w:val="ListParagraph"/>
        <w:autoSpaceDE w:val="0"/>
        <w:autoSpaceDN w:val="0"/>
        <w:adjustRightInd w:val="0"/>
        <w:jc w:val="center"/>
        <w:rPr>
          <w:rFonts w:cs="Arial"/>
          <w:b/>
        </w:rPr>
      </w:pPr>
    </w:p>
    <w:p w:rsidR="007E0CE2" w:rsidRPr="001A2716" w:rsidRDefault="000756F2" w:rsidP="007E0CE2">
      <w:pPr>
        <w:jc w:val="center"/>
        <w:rPr>
          <w:rFonts w:cs="Arial"/>
          <w:b/>
        </w:rPr>
      </w:pPr>
      <w:r w:rsidRPr="001A2716">
        <w:rPr>
          <w:rFonts w:cs="Arial"/>
          <w:b/>
        </w:rPr>
        <w:t>PROPOSED</w:t>
      </w:r>
      <w:r w:rsidR="00BA6CFC" w:rsidRPr="001A2716">
        <w:rPr>
          <w:rFonts w:cs="Arial"/>
          <w:b/>
        </w:rPr>
        <w:t xml:space="preserve"> </w:t>
      </w:r>
      <w:r w:rsidR="00AB55B4" w:rsidRPr="001A2716">
        <w:rPr>
          <w:rFonts w:cs="Arial"/>
          <w:b/>
        </w:rPr>
        <w:t>ERECTION OF</w:t>
      </w:r>
      <w:r w:rsidR="007E0CE2" w:rsidRPr="001A2716">
        <w:rPr>
          <w:rFonts w:cs="Arial"/>
          <w:b/>
        </w:rPr>
        <w:t xml:space="preserve"> DWELLING</w:t>
      </w:r>
    </w:p>
    <w:p w:rsidR="00A40A76" w:rsidRPr="001A2716" w:rsidRDefault="007975ED" w:rsidP="00A40A76">
      <w:pPr>
        <w:jc w:val="center"/>
        <w:rPr>
          <w:rFonts w:cs="Arial"/>
          <w:u w:val="single"/>
        </w:rPr>
      </w:pPr>
      <w:r>
        <w:rPr>
          <w:rFonts w:cs="Arial"/>
          <w:b/>
        </w:rPr>
        <w:t>The Stables, Bowling Bank, Wrexham</w:t>
      </w:r>
      <w:r w:rsidR="00A40A76" w:rsidRPr="001A2716">
        <w:rPr>
          <w:rFonts w:cs="Arial"/>
        </w:rPr>
        <w:t>.</w:t>
      </w:r>
    </w:p>
    <w:p w:rsidR="000756F2" w:rsidRPr="001A2716" w:rsidRDefault="000756F2" w:rsidP="00703404">
      <w:pPr>
        <w:jc w:val="center"/>
        <w:rPr>
          <w:rFonts w:cs="Arial"/>
          <w:u w:val="single"/>
        </w:rPr>
      </w:pPr>
    </w:p>
    <w:p w:rsidR="000756F2" w:rsidRPr="001A2716" w:rsidRDefault="000756F2" w:rsidP="000756F2">
      <w:pPr>
        <w:jc w:val="center"/>
        <w:rPr>
          <w:rFonts w:cs="Arial"/>
        </w:rPr>
      </w:pPr>
    </w:p>
    <w:p w:rsidR="00E25093" w:rsidRDefault="00785134" w:rsidP="009B7A6E">
      <w:pPr>
        <w:rPr>
          <w:rFonts w:cs="Arial"/>
        </w:rPr>
      </w:pPr>
      <w:r w:rsidRPr="001A2716">
        <w:rPr>
          <w:rFonts w:cs="Arial"/>
          <w:b/>
        </w:rPr>
        <w:t>PROPOSAL</w:t>
      </w:r>
      <w:r w:rsidR="0079673F" w:rsidRPr="001A2716">
        <w:rPr>
          <w:rFonts w:cs="Arial"/>
          <w:b/>
        </w:rPr>
        <w:t xml:space="preserve">: </w:t>
      </w:r>
      <w:r w:rsidR="0079673F" w:rsidRPr="001A2716">
        <w:rPr>
          <w:rFonts w:cs="Arial"/>
        </w:rPr>
        <w:t xml:space="preserve"> </w:t>
      </w:r>
    </w:p>
    <w:p w:rsidR="00E25093" w:rsidRDefault="00E25093" w:rsidP="009B7A6E">
      <w:pPr>
        <w:rPr>
          <w:rFonts w:cs="Arial"/>
        </w:rPr>
      </w:pPr>
    </w:p>
    <w:p w:rsidR="00A25100" w:rsidRPr="001A2716" w:rsidRDefault="00CA7147" w:rsidP="009B7A6E">
      <w:pPr>
        <w:rPr>
          <w:rFonts w:cs="Arial"/>
        </w:rPr>
      </w:pPr>
      <w:r w:rsidRPr="001A2716">
        <w:rPr>
          <w:rFonts w:cs="Arial"/>
        </w:rPr>
        <w:t xml:space="preserve">The </w:t>
      </w:r>
      <w:r w:rsidR="00E82281" w:rsidRPr="001A2716">
        <w:rPr>
          <w:rFonts w:cs="Arial"/>
        </w:rPr>
        <w:t>proposal is to</w:t>
      </w:r>
      <w:r w:rsidR="00DF1EB7" w:rsidRPr="001A2716">
        <w:rPr>
          <w:rFonts w:cs="Arial"/>
        </w:rPr>
        <w:t xml:space="preserve"> </w:t>
      </w:r>
      <w:r w:rsidR="007975ED">
        <w:rPr>
          <w:rFonts w:cs="Arial"/>
        </w:rPr>
        <w:t xml:space="preserve">replace the windows and doors on the property </w:t>
      </w:r>
      <w:proofErr w:type="gramStart"/>
      <w:r w:rsidR="007975ED">
        <w:rPr>
          <w:rFonts w:cs="Arial"/>
        </w:rPr>
        <w:t xml:space="preserve">with </w:t>
      </w:r>
      <w:r w:rsidR="00033616">
        <w:rPr>
          <w:rFonts w:cs="Arial"/>
        </w:rPr>
        <w:t xml:space="preserve"> identical</w:t>
      </w:r>
      <w:proofErr w:type="gramEnd"/>
      <w:r w:rsidR="00033616">
        <w:rPr>
          <w:rFonts w:cs="Arial"/>
        </w:rPr>
        <w:t xml:space="preserve"> patterns of glazing contained </w:t>
      </w:r>
      <w:r w:rsidR="00BC09AF">
        <w:rPr>
          <w:rFonts w:cs="Arial"/>
        </w:rPr>
        <w:t xml:space="preserve"> </w:t>
      </w:r>
      <w:r w:rsidR="00033616">
        <w:rPr>
          <w:rFonts w:cs="Arial"/>
        </w:rPr>
        <w:t xml:space="preserve">in </w:t>
      </w:r>
      <w:r w:rsidR="007975ED">
        <w:rPr>
          <w:rFonts w:cs="Arial"/>
        </w:rPr>
        <w:t>uPVC frames.</w:t>
      </w:r>
      <w:r w:rsidR="00985EF9" w:rsidRPr="001A2716">
        <w:rPr>
          <w:rFonts w:cs="Arial"/>
        </w:rPr>
        <w:t xml:space="preserve"> </w:t>
      </w:r>
    </w:p>
    <w:p w:rsidR="00985EF9" w:rsidRPr="001A2716" w:rsidRDefault="00985EF9" w:rsidP="009B7A6E">
      <w:pPr>
        <w:rPr>
          <w:rFonts w:cs="Arial"/>
          <w:b/>
        </w:rPr>
      </w:pPr>
    </w:p>
    <w:p w:rsidR="007A68DC" w:rsidRPr="001A2716" w:rsidRDefault="00785134" w:rsidP="00E03C90">
      <w:pPr>
        <w:autoSpaceDE w:val="0"/>
        <w:autoSpaceDN w:val="0"/>
        <w:adjustRightInd w:val="0"/>
        <w:rPr>
          <w:rFonts w:cs="Arial"/>
          <w:b/>
          <w:color w:val="000000"/>
        </w:rPr>
      </w:pPr>
      <w:r w:rsidRPr="001A2716">
        <w:rPr>
          <w:rFonts w:cs="Arial"/>
          <w:b/>
          <w:color w:val="000000"/>
        </w:rPr>
        <w:t>PLANNING HISTORY</w:t>
      </w:r>
      <w:r w:rsidR="007A68DC" w:rsidRPr="001A2716">
        <w:rPr>
          <w:rFonts w:cs="Arial"/>
          <w:b/>
          <w:color w:val="000000"/>
        </w:rPr>
        <w:t>:</w:t>
      </w:r>
    </w:p>
    <w:p w:rsidR="007A68DC" w:rsidRDefault="007A68DC" w:rsidP="00E03C90">
      <w:pPr>
        <w:autoSpaceDE w:val="0"/>
        <w:autoSpaceDN w:val="0"/>
        <w:adjustRightInd w:val="0"/>
        <w:rPr>
          <w:rFonts w:cs="Arial"/>
          <w:b/>
          <w:color w:val="000000"/>
        </w:rPr>
      </w:pPr>
    </w:p>
    <w:p w:rsidR="001D1B29" w:rsidRDefault="001D1B29" w:rsidP="00E03C90">
      <w:pPr>
        <w:autoSpaceDE w:val="0"/>
        <w:autoSpaceDN w:val="0"/>
        <w:adjustRightInd w:val="0"/>
        <w:rPr>
          <w:rFonts w:cs="Arial"/>
          <w:color w:val="000000"/>
        </w:rPr>
      </w:pPr>
      <w:r w:rsidRPr="001D1B29">
        <w:rPr>
          <w:rFonts w:cs="Arial"/>
          <w:color w:val="000000"/>
        </w:rPr>
        <w:t xml:space="preserve">The permission for the development </w:t>
      </w:r>
      <w:r>
        <w:rPr>
          <w:rFonts w:cs="Arial"/>
          <w:color w:val="000000"/>
        </w:rPr>
        <w:t xml:space="preserve">of the conversions of farm buildings to form </w:t>
      </w:r>
      <w:proofErr w:type="gramStart"/>
      <w:r>
        <w:rPr>
          <w:rFonts w:cs="Arial"/>
          <w:color w:val="000000"/>
        </w:rPr>
        <w:t>9</w:t>
      </w:r>
      <w:proofErr w:type="gramEnd"/>
      <w:r>
        <w:rPr>
          <w:rFonts w:cs="Arial"/>
          <w:color w:val="000000"/>
        </w:rPr>
        <w:t xml:space="preserve"> residential units was granted</w:t>
      </w:r>
      <w:r w:rsidR="005F35B1">
        <w:rPr>
          <w:rFonts w:cs="Arial"/>
          <w:color w:val="000000"/>
        </w:rPr>
        <w:t xml:space="preserve"> on 10 Dec 2001 (ref (P/2001/08</w:t>
      </w:r>
      <w:r>
        <w:rPr>
          <w:rFonts w:cs="Arial"/>
          <w:color w:val="000000"/>
        </w:rPr>
        <w:t>30)</w:t>
      </w:r>
    </w:p>
    <w:p w:rsidR="001D1B29" w:rsidRDefault="001D1B29" w:rsidP="00E03C90">
      <w:pPr>
        <w:autoSpaceDE w:val="0"/>
        <w:autoSpaceDN w:val="0"/>
        <w:adjustRightInd w:val="0"/>
        <w:rPr>
          <w:rFonts w:cs="Arial"/>
          <w:color w:val="000000"/>
        </w:rPr>
      </w:pPr>
    </w:p>
    <w:p w:rsidR="001D1B29" w:rsidRDefault="001D1B29" w:rsidP="00E03C90">
      <w:pPr>
        <w:autoSpaceDE w:val="0"/>
        <w:autoSpaceDN w:val="0"/>
        <w:adjustRightInd w:val="0"/>
        <w:rPr>
          <w:rFonts w:cs="Arial"/>
          <w:color w:val="000000"/>
        </w:rPr>
      </w:pPr>
      <w:r>
        <w:rPr>
          <w:rFonts w:cs="Arial"/>
          <w:color w:val="000000"/>
        </w:rPr>
        <w:t>Condition</w:t>
      </w:r>
      <w:r w:rsidR="00734566">
        <w:rPr>
          <w:rFonts w:cs="Arial"/>
          <w:color w:val="000000"/>
        </w:rPr>
        <w:t>s imposed include</w:t>
      </w:r>
      <w:r w:rsidR="00A77AC4">
        <w:rPr>
          <w:rFonts w:cs="Arial"/>
          <w:color w:val="000000"/>
        </w:rPr>
        <w:t>d</w:t>
      </w:r>
      <w:r w:rsidR="00734566">
        <w:rPr>
          <w:rFonts w:cs="Arial"/>
          <w:color w:val="000000"/>
        </w:rPr>
        <w:t xml:space="preserve"> the following:</w:t>
      </w:r>
    </w:p>
    <w:p w:rsidR="00734566" w:rsidRDefault="00734566" w:rsidP="00A77AC4">
      <w:pPr>
        <w:autoSpaceDE w:val="0"/>
        <w:autoSpaceDN w:val="0"/>
        <w:adjustRightInd w:val="0"/>
        <w:ind w:left="720"/>
        <w:rPr>
          <w:rFonts w:cs="Arial"/>
          <w:color w:val="000000"/>
        </w:rPr>
      </w:pPr>
      <w:r>
        <w:rPr>
          <w:rFonts w:cs="Arial"/>
          <w:color w:val="000000"/>
        </w:rPr>
        <w:t>3.</w:t>
      </w:r>
      <w:r>
        <w:rPr>
          <w:rFonts w:cs="Arial"/>
          <w:color w:val="000000"/>
        </w:rPr>
        <w:tab/>
        <w:t xml:space="preserve">Notwithstanding the provisions of the Town and Country Planning (General Permitted Development) Order 1995, no extensions or additions to any dwelling shall be built, </w:t>
      </w:r>
      <w:proofErr w:type="gramStart"/>
      <w:r>
        <w:rPr>
          <w:rFonts w:cs="Arial"/>
          <w:color w:val="000000"/>
        </w:rPr>
        <w:t>erected</w:t>
      </w:r>
      <w:proofErr w:type="gramEnd"/>
      <w:r>
        <w:rPr>
          <w:rFonts w:cs="Arial"/>
          <w:color w:val="000000"/>
        </w:rPr>
        <w:t xml:space="preserve"> or constructed.</w:t>
      </w:r>
    </w:p>
    <w:p w:rsidR="00A77AC4" w:rsidRDefault="00A77AC4" w:rsidP="00A77AC4">
      <w:pPr>
        <w:autoSpaceDE w:val="0"/>
        <w:autoSpaceDN w:val="0"/>
        <w:adjustRightInd w:val="0"/>
        <w:ind w:left="720"/>
        <w:rPr>
          <w:rFonts w:cs="Arial"/>
          <w:color w:val="000000"/>
        </w:rPr>
      </w:pPr>
      <w:r>
        <w:rPr>
          <w:rFonts w:cs="Arial"/>
          <w:color w:val="000000"/>
        </w:rPr>
        <w:t>(</w:t>
      </w:r>
      <w:proofErr w:type="gramStart"/>
      <w:r>
        <w:rPr>
          <w:rFonts w:cs="Arial"/>
          <w:color w:val="000000"/>
        </w:rPr>
        <w:t>reason</w:t>
      </w:r>
      <w:proofErr w:type="gramEnd"/>
      <w:r>
        <w:rPr>
          <w:rFonts w:cs="Arial"/>
          <w:color w:val="000000"/>
        </w:rPr>
        <w:t xml:space="preserve">:  </w:t>
      </w:r>
      <w:r w:rsidRPr="00A77AC4">
        <w:rPr>
          <w:rFonts w:cs="Arial"/>
          <w:color w:val="000000"/>
        </w:rPr>
        <w:t xml:space="preserve">Due to the relationship between the proposed units it is considered important to ensure no additional development is carried out without the permission of the Council.  Whilst ensuring the Council policies for housing in the Countryside </w:t>
      </w:r>
      <w:proofErr w:type="gramStart"/>
      <w:r w:rsidRPr="00A77AC4">
        <w:rPr>
          <w:rFonts w:cs="Arial"/>
          <w:color w:val="000000"/>
        </w:rPr>
        <w:t>are not compromised</w:t>
      </w:r>
      <w:proofErr w:type="gramEnd"/>
      <w:r w:rsidRPr="00A77AC4">
        <w:rPr>
          <w:rFonts w:cs="Arial"/>
          <w:color w:val="000000"/>
        </w:rPr>
        <w:t>.</w:t>
      </w:r>
    </w:p>
    <w:p w:rsidR="00734566" w:rsidRDefault="00734566" w:rsidP="00A77AC4">
      <w:pPr>
        <w:autoSpaceDE w:val="0"/>
        <w:autoSpaceDN w:val="0"/>
        <w:adjustRightInd w:val="0"/>
        <w:ind w:left="720"/>
        <w:rPr>
          <w:rFonts w:cs="Arial"/>
          <w:color w:val="000000"/>
        </w:rPr>
      </w:pPr>
      <w:r>
        <w:rPr>
          <w:rFonts w:cs="Arial"/>
          <w:color w:val="000000"/>
        </w:rPr>
        <w:t>4.</w:t>
      </w:r>
      <w:r>
        <w:rPr>
          <w:rFonts w:cs="Arial"/>
          <w:color w:val="000000"/>
        </w:rPr>
        <w:tab/>
      </w:r>
      <w:r w:rsidR="00A77AC4">
        <w:rPr>
          <w:rFonts w:cs="Arial"/>
          <w:color w:val="000000"/>
        </w:rPr>
        <w:t>Notwithstanding</w:t>
      </w:r>
      <w:r>
        <w:rPr>
          <w:rFonts w:cs="Arial"/>
          <w:color w:val="000000"/>
        </w:rPr>
        <w:t xml:space="preserve"> the provisions of the Town and Country Planning Act 1990, no </w:t>
      </w:r>
      <w:r w:rsidR="00F3418A">
        <w:rPr>
          <w:rFonts w:cs="Arial"/>
          <w:color w:val="000000"/>
        </w:rPr>
        <w:t>buildings (including any sheds, greenhouses</w:t>
      </w:r>
      <w:proofErr w:type="gramStart"/>
      <w:r w:rsidR="00F3418A">
        <w:rPr>
          <w:rFonts w:cs="Arial"/>
          <w:color w:val="000000"/>
        </w:rPr>
        <w:t>,  outbuildings</w:t>
      </w:r>
      <w:proofErr w:type="gramEnd"/>
      <w:r w:rsidR="00F3418A">
        <w:rPr>
          <w:rFonts w:cs="Arial"/>
          <w:color w:val="000000"/>
        </w:rPr>
        <w:t xml:space="preserve"> etc.) walls or structures shall be erected within the residential curtilage (area within red line) without prior written approval of the Local Planning Authority.</w:t>
      </w:r>
    </w:p>
    <w:p w:rsidR="008A0AF9" w:rsidRDefault="00A77AC4" w:rsidP="00A77AC4">
      <w:pPr>
        <w:autoSpaceDE w:val="0"/>
        <w:autoSpaceDN w:val="0"/>
        <w:adjustRightInd w:val="0"/>
        <w:ind w:left="720"/>
        <w:rPr>
          <w:rFonts w:cs="Arial"/>
          <w:color w:val="000000"/>
        </w:rPr>
      </w:pPr>
      <w:r>
        <w:rPr>
          <w:rFonts w:cs="Arial"/>
          <w:color w:val="000000"/>
        </w:rPr>
        <w:t>(</w:t>
      </w:r>
      <w:proofErr w:type="gramStart"/>
      <w:r>
        <w:rPr>
          <w:rFonts w:cs="Arial"/>
          <w:color w:val="000000"/>
        </w:rPr>
        <w:t>reason</w:t>
      </w:r>
      <w:proofErr w:type="gramEnd"/>
      <w:r>
        <w:rPr>
          <w:rFonts w:cs="Arial"/>
          <w:color w:val="000000"/>
        </w:rPr>
        <w:t>: t</w:t>
      </w:r>
      <w:r w:rsidR="008A0AF9">
        <w:rPr>
          <w:rFonts w:cs="Arial"/>
          <w:color w:val="000000"/>
        </w:rPr>
        <w:t>o ensure any additional built development does not detract from the character of the building does not detract from the character of the Countryside or compromise policies for housing in the Countryside.</w:t>
      </w:r>
    </w:p>
    <w:p w:rsidR="00F3418A" w:rsidRDefault="00F3418A" w:rsidP="00E03C90">
      <w:pPr>
        <w:autoSpaceDE w:val="0"/>
        <w:autoSpaceDN w:val="0"/>
        <w:adjustRightInd w:val="0"/>
        <w:rPr>
          <w:rFonts w:cs="Arial"/>
          <w:color w:val="000000"/>
        </w:rPr>
      </w:pPr>
    </w:p>
    <w:p w:rsidR="001D1B29" w:rsidRPr="001D1B29" w:rsidRDefault="00075A75" w:rsidP="00E03C90">
      <w:pPr>
        <w:autoSpaceDE w:val="0"/>
        <w:autoSpaceDN w:val="0"/>
        <w:adjustRightInd w:val="0"/>
        <w:rPr>
          <w:rFonts w:cs="Arial"/>
          <w:color w:val="000000"/>
        </w:rPr>
      </w:pPr>
      <w:r w:rsidRPr="00075A75">
        <w:rPr>
          <w:noProof/>
          <w:lang w:eastAsia="en-GB"/>
        </w:rPr>
        <w:t xml:space="preserve"> </w:t>
      </w:r>
    </w:p>
    <w:p w:rsidR="007975ED" w:rsidRPr="007975ED" w:rsidRDefault="00033616" w:rsidP="00E03C90">
      <w:pPr>
        <w:autoSpaceDE w:val="0"/>
        <w:autoSpaceDN w:val="0"/>
        <w:adjustRightInd w:val="0"/>
        <w:rPr>
          <w:rFonts w:cs="Arial"/>
          <w:color w:val="000000"/>
        </w:rPr>
      </w:pPr>
      <w:r>
        <w:rPr>
          <w:rFonts w:cs="Arial"/>
          <w:color w:val="000000"/>
        </w:rPr>
        <w:t>The appellant sought advice from the Council by way of an informal planning enquiry on 11 March 2020. (</w:t>
      </w:r>
      <w:proofErr w:type="gramStart"/>
      <w:r>
        <w:rPr>
          <w:rFonts w:cs="Arial"/>
          <w:color w:val="000000"/>
        </w:rPr>
        <w:t>ref</w:t>
      </w:r>
      <w:proofErr w:type="gramEnd"/>
      <w:r>
        <w:rPr>
          <w:rFonts w:cs="Arial"/>
          <w:color w:val="000000"/>
        </w:rPr>
        <w:t xml:space="preserve"> </w:t>
      </w:r>
      <w:proofErr w:type="spellStart"/>
      <w:r>
        <w:rPr>
          <w:rFonts w:cs="Arial"/>
          <w:color w:val="000000"/>
        </w:rPr>
        <w:t>ENQ</w:t>
      </w:r>
      <w:proofErr w:type="spellEnd"/>
      <w:r>
        <w:rPr>
          <w:rFonts w:cs="Arial"/>
          <w:color w:val="000000"/>
        </w:rPr>
        <w:t xml:space="preserve"> 2020/0131). After considerable chasing, she eventually received a bland “planning permission will be required” at the end of August 2020. She then submitted an a</w:t>
      </w:r>
      <w:r w:rsidR="007975ED" w:rsidRPr="007975ED">
        <w:rPr>
          <w:rFonts w:cs="Arial"/>
          <w:color w:val="000000"/>
        </w:rPr>
        <w:t xml:space="preserve">pplication </w:t>
      </w:r>
      <w:r>
        <w:rPr>
          <w:rFonts w:cs="Arial"/>
          <w:color w:val="000000"/>
        </w:rPr>
        <w:t xml:space="preserve">(ref </w:t>
      </w:r>
      <w:r w:rsidR="007975ED" w:rsidRPr="007975ED">
        <w:rPr>
          <w:rFonts w:cs="Arial"/>
          <w:color w:val="000000"/>
        </w:rPr>
        <w:t>P/2020/0507</w:t>
      </w:r>
      <w:r>
        <w:rPr>
          <w:rFonts w:cs="Arial"/>
          <w:color w:val="000000"/>
        </w:rPr>
        <w:t>)</w:t>
      </w:r>
      <w:r w:rsidR="007975ED" w:rsidRPr="007975ED">
        <w:rPr>
          <w:rFonts w:cs="Arial"/>
          <w:color w:val="000000"/>
        </w:rPr>
        <w:t xml:space="preserve"> </w:t>
      </w:r>
      <w:r>
        <w:rPr>
          <w:rFonts w:cs="Arial"/>
          <w:color w:val="000000"/>
        </w:rPr>
        <w:t xml:space="preserve">but only after considerable chasing </w:t>
      </w:r>
      <w:r w:rsidR="00A77AC4">
        <w:rPr>
          <w:rFonts w:cs="Arial"/>
          <w:color w:val="000000"/>
        </w:rPr>
        <w:t>did</w:t>
      </w:r>
      <w:r>
        <w:rPr>
          <w:rFonts w:cs="Arial"/>
          <w:color w:val="000000"/>
        </w:rPr>
        <w:t xml:space="preserve"> she </w:t>
      </w:r>
      <w:r w:rsidR="00A505AB">
        <w:rPr>
          <w:rFonts w:cs="Arial"/>
          <w:color w:val="000000"/>
        </w:rPr>
        <w:t>received</w:t>
      </w:r>
      <w:r>
        <w:rPr>
          <w:rFonts w:cs="Arial"/>
          <w:color w:val="000000"/>
        </w:rPr>
        <w:t xml:space="preserve"> a refusal notice dated </w:t>
      </w:r>
      <w:r w:rsidR="00BC09AF">
        <w:rPr>
          <w:rFonts w:cs="Arial"/>
          <w:color w:val="000000"/>
        </w:rPr>
        <w:t>5</w:t>
      </w:r>
      <w:r w:rsidR="00BC09AF" w:rsidRPr="00BC09AF">
        <w:rPr>
          <w:rFonts w:cs="Arial"/>
          <w:color w:val="000000"/>
          <w:vertAlign w:val="superscript"/>
        </w:rPr>
        <w:t>th</w:t>
      </w:r>
      <w:r w:rsidR="00BC09AF">
        <w:rPr>
          <w:rFonts w:cs="Arial"/>
          <w:color w:val="000000"/>
        </w:rPr>
        <w:t xml:space="preserve"> March 2021. Almost a year since she started the process.</w:t>
      </w:r>
    </w:p>
    <w:p w:rsidR="007975ED" w:rsidRDefault="007975ED" w:rsidP="00E03C90">
      <w:pPr>
        <w:autoSpaceDE w:val="0"/>
        <w:autoSpaceDN w:val="0"/>
        <w:adjustRightInd w:val="0"/>
        <w:rPr>
          <w:rFonts w:cs="Arial"/>
          <w:b/>
          <w:color w:val="000000"/>
        </w:rPr>
      </w:pPr>
    </w:p>
    <w:p w:rsidR="009B4BB1" w:rsidRPr="001A2716" w:rsidRDefault="00785134" w:rsidP="00E03C90">
      <w:pPr>
        <w:autoSpaceDE w:val="0"/>
        <w:autoSpaceDN w:val="0"/>
        <w:adjustRightInd w:val="0"/>
        <w:rPr>
          <w:rFonts w:cs="Arial"/>
          <w:b/>
          <w:color w:val="000000"/>
        </w:rPr>
      </w:pPr>
      <w:r w:rsidRPr="001A2716">
        <w:rPr>
          <w:rFonts w:cs="Arial"/>
          <w:b/>
          <w:color w:val="000000"/>
        </w:rPr>
        <w:t>REASON FOR REFUSAL</w:t>
      </w:r>
      <w:r w:rsidR="009B4BB1" w:rsidRPr="001A2716">
        <w:rPr>
          <w:rFonts w:cs="Arial"/>
          <w:b/>
          <w:color w:val="000000"/>
        </w:rPr>
        <w:t>:</w:t>
      </w:r>
    </w:p>
    <w:p w:rsidR="00423330" w:rsidRPr="001A2716" w:rsidRDefault="00423330" w:rsidP="00E03C90">
      <w:pPr>
        <w:autoSpaceDE w:val="0"/>
        <w:autoSpaceDN w:val="0"/>
        <w:adjustRightInd w:val="0"/>
        <w:rPr>
          <w:rFonts w:cs="Arial"/>
          <w:b/>
          <w:color w:val="000000"/>
        </w:rPr>
      </w:pPr>
    </w:p>
    <w:p w:rsidR="00765698" w:rsidRDefault="00765698" w:rsidP="00E03C90">
      <w:pPr>
        <w:autoSpaceDE w:val="0"/>
        <w:autoSpaceDN w:val="0"/>
        <w:adjustRightInd w:val="0"/>
        <w:rPr>
          <w:rFonts w:cs="Arial"/>
        </w:rPr>
      </w:pPr>
      <w:proofErr w:type="gramStart"/>
      <w:r w:rsidRPr="001A2716">
        <w:rPr>
          <w:rFonts w:cs="Arial"/>
        </w:rPr>
        <w:t>The  appeal</w:t>
      </w:r>
      <w:proofErr w:type="gramEnd"/>
      <w:r w:rsidRPr="001A2716">
        <w:rPr>
          <w:rFonts w:cs="Arial"/>
        </w:rPr>
        <w:t xml:space="preserve"> application was </w:t>
      </w:r>
      <w:r w:rsidR="00785134" w:rsidRPr="001A2716">
        <w:rPr>
          <w:rFonts w:cs="Arial"/>
        </w:rPr>
        <w:t>refused for the following reason:</w:t>
      </w:r>
    </w:p>
    <w:p w:rsidR="00F52624" w:rsidRPr="007975ED" w:rsidRDefault="00F52624" w:rsidP="00F52624">
      <w:pPr>
        <w:autoSpaceDE w:val="0"/>
        <w:autoSpaceDN w:val="0"/>
        <w:adjustRightInd w:val="0"/>
        <w:ind w:left="720"/>
        <w:rPr>
          <w:rFonts w:cs="Arial"/>
        </w:rPr>
      </w:pPr>
      <w:r w:rsidRPr="007975ED">
        <w:rPr>
          <w:rFonts w:cs="Arial"/>
        </w:rPr>
        <w:lastRenderedPageBreak/>
        <w:t xml:space="preserve">The proposals, by virtue of the use of </w:t>
      </w:r>
      <w:proofErr w:type="spellStart"/>
      <w:r w:rsidRPr="007975ED">
        <w:rPr>
          <w:rFonts w:cs="Arial"/>
        </w:rPr>
        <w:t>upvc</w:t>
      </w:r>
      <w:proofErr w:type="spellEnd"/>
      <w:r w:rsidRPr="007975ED">
        <w:rPr>
          <w:rFonts w:cs="Arial"/>
        </w:rPr>
        <w:t>, would not be reflective of the traditional character</w:t>
      </w:r>
      <w:r>
        <w:rPr>
          <w:rFonts w:cs="Arial"/>
        </w:rPr>
        <w:t xml:space="preserve"> </w:t>
      </w:r>
      <w:r w:rsidRPr="007975ED">
        <w:rPr>
          <w:rFonts w:cs="Arial"/>
        </w:rPr>
        <w:t>and appearance of the dwelling and barn conversion complex as a whole. The proposals would</w:t>
      </w:r>
      <w:r>
        <w:rPr>
          <w:rFonts w:cs="Arial"/>
        </w:rPr>
        <w:t xml:space="preserve"> </w:t>
      </w:r>
      <w:r w:rsidRPr="007975ED">
        <w:rPr>
          <w:rFonts w:cs="Arial"/>
        </w:rPr>
        <w:t xml:space="preserve">appear overly domestic in their style and appearance, resulting in discordant </w:t>
      </w:r>
      <w:proofErr w:type="gramStart"/>
      <w:r w:rsidRPr="007975ED">
        <w:rPr>
          <w:rFonts w:cs="Arial"/>
        </w:rPr>
        <w:t>additions which</w:t>
      </w:r>
      <w:proofErr w:type="gramEnd"/>
      <w:r>
        <w:rPr>
          <w:rFonts w:cs="Arial"/>
        </w:rPr>
        <w:t xml:space="preserve"> </w:t>
      </w:r>
      <w:r w:rsidRPr="007975ED">
        <w:rPr>
          <w:rFonts w:cs="Arial"/>
        </w:rPr>
        <w:t>would not make a positive contribution to the dwelling or the surrounding barn complex. The</w:t>
      </w:r>
    </w:p>
    <w:p w:rsidR="00F52624" w:rsidRDefault="00F52624" w:rsidP="00F52624">
      <w:pPr>
        <w:autoSpaceDE w:val="0"/>
        <w:autoSpaceDN w:val="0"/>
        <w:adjustRightInd w:val="0"/>
        <w:ind w:left="720"/>
        <w:rPr>
          <w:rFonts w:cs="Arial"/>
        </w:rPr>
      </w:pPr>
      <w:proofErr w:type="gramStart"/>
      <w:r w:rsidRPr="007975ED">
        <w:rPr>
          <w:rFonts w:cs="Arial"/>
        </w:rPr>
        <w:t>proposal</w:t>
      </w:r>
      <w:proofErr w:type="gramEnd"/>
      <w:r w:rsidRPr="007975ED">
        <w:rPr>
          <w:rFonts w:cs="Arial"/>
        </w:rPr>
        <w:t xml:space="preserve"> would conflict with </w:t>
      </w:r>
      <w:proofErr w:type="spellStart"/>
      <w:r w:rsidRPr="007975ED">
        <w:rPr>
          <w:rFonts w:cs="Arial"/>
        </w:rPr>
        <w:t>UDP</w:t>
      </w:r>
      <w:proofErr w:type="spellEnd"/>
      <w:r w:rsidRPr="007975ED">
        <w:rPr>
          <w:rFonts w:cs="Arial"/>
        </w:rPr>
        <w:t xml:space="preserve"> Policy </w:t>
      </w:r>
      <w:proofErr w:type="spellStart"/>
      <w:r w:rsidRPr="007975ED">
        <w:rPr>
          <w:rFonts w:cs="Arial"/>
        </w:rPr>
        <w:t>GDP1</w:t>
      </w:r>
      <w:proofErr w:type="spellEnd"/>
      <w:r w:rsidRPr="007975ED">
        <w:rPr>
          <w:rFonts w:cs="Arial"/>
        </w:rPr>
        <w:t xml:space="preserve"> and the provisions set out in </w:t>
      </w:r>
    </w:p>
    <w:p w:rsidR="00F52624" w:rsidRDefault="00F52624" w:rsidP="00F52624">
      <w:pPr>
        <w:autoSpaceDE w:val="0"/>
        <w:autoSpaceDN w:val="0"/>
        <w:adjustRightInd w:val="0"/>
        <w:ind w:left="720"/>
        <w:rPr>
          <w:rFonts w:cs="Arial"/>
        </w:rPr>
      </w:pPr>
      <w:proofErr w:type="gramStart"/>
      <w:r w:rsidRPr="007975ED">
        <w:rPr>
          <w:rFonts w:cs="Arial"/>
        </w:rPr>
        <w:t>in</w:t>
      </w:r>
      <w:proofErr w:type="gramEnd"/>
      <w:r w:rsidRPr="007975ED">
        <w:rPr>
          <w:rFonts w:cs="Arial"/>
        </w:rPr>
        <w:t xml:space="preserve"> Local Planning</w:t>
      </w:r>
      <w:r>
        <w:rPr>
          <w:rFonts w:cs="Arial"/>
        </w:rPr>
        <w:t xml:space="preserve"> </w:t>
      </w:r>
      <w:r w:rsidRPr="007975ED">
        <w:rPr>
          <w:rFonts w:cs="Arial"/>
        </w:rPr>
        <w:t>Guidance Note 03.</w:t>
      </w:r>
    </w:p>
    <w:p w:rsidR="00F52624" w:rsidRPr="001A2716" w:rsidRDefault="00F52624" w:rsidP="00E03C90">
      <w:pPr>
        <w:autoSpaceDE w:val="0"/>
        <w:autoSpaceDN w:val="0"/>
        <w:adjustRightInd w:val="0"/>
        <w:rPr>
          <w:rFonts w:cs="Arial"/>
        </w:rPr>
      </w:pPr>
    </w:p>
    <w:p w:rsidR="00720E01" w:rsidRPr="001A2716" w:rsidRDefault="00720E01" w:rsidP="00E03C90">
      <w:pPr>
        <w:autoSpaceDE w:val="0"/>
        <w:autoSpaceDN w:val="0"/>
        <w:adjustRightInd w:val="0"/>
        <w:rPr>
          <w:rFonts w:cs="Arial"/>
          <w:color w:val="494949"/>
          <w:shd w:val="clear" w:color="auto" w:fill="FFFFFF"/>
        </w:rPr>
      </w:pPr>
      <w:r w:rsidRPr="001A2716">
        <w:rPr>
          <w:rFonts w:cs="Arial"/>
        </w:rPr>
        <w:t>.</w:t>
      </w:r>
    </w:p>
    <w:p w:rsidR="00720E01" w:rsidRDefault="00785134" w:rsidP="00720E01">
      <w:pPr>
        <w:autoSpaceDE w:val="0"/>
        <w:autoSpaceDN w:val="0"/>
        <w:adjustRightInd w:val="0"/>
        <w:rPr>
          <w:rFonts w:cs="Arial"/>
          <w:b/>
        </w:rPr>
      </w:pPr>
      <w:r w:rsidRPr="001A2716">
        <w:rPr>
          <w:rFonts w:cs="Arial"/>
          <w:b/>
        </w:rPr>
        <w:t>PLANNING POLICY:</w:t>
      </w:r>
    </w:p>
    <w:p w:rsidR="00444A32" w:rsidRDefault="00444A32" w:rsidP="00720E01">
      <w:pPr>
        <w:autoSpaceDE w:val="0"/>
        <w:autoSpaceDN w:val="0"/>
        <w:adjustRightInd w:val="0"/>
        <w:rPr>
          <w:rFonts w:cs="Arial"/>
          <w:b/>
        </w:rPr>
      </w:pPr>
    </w:p>
    <w:p w:rsidR="00444A32" w:rsidRDefault="00444A32" w:rsidP="00720E01">
      <w:pPr>
        <w:autoSpaceDE w:val="0"/>
        <w:autoSpaceDN w:val="0"/>
        <w:adjustRightInd w:val="0"/>
        <w:rPr>
          <w:rFonts w:cs="Arial"/>
        </w:rPr>
      </w:pPr>
      <w:r w:rsidRPr="00444A32">
        <w:rPr>
          <w:rFonts w:cs="Arial"/>
        </w:rPr>
        <w:t>In its decision, the Council refers to the General Development Policy (GDP!) and to the Supplementary Guidance</w:t>
      </w:r>
      <w:r>
        <w:rPr>
          <w:rFonts w:cs="Arial"/>
        </w:rPr>
        <w:t xml:space="preserve"> </w:t>
      </w:r>
      <w:r w:rsidRPr="00444A32">
        <w:rPr>
          <w:rFonts w:cs="Arial"/>
        </w:rPr>
        <w:t xml:space="preserve">in </w:t>
      </w:r>
      <w:proofErr w:type="spellStart"/>
      <w:r w:rsidRPr="00444A32">
        <w:rPr>
          <w:rFonts w:cs="Arial"/>
        </w:rPr>
        <w:t>SPG3</w:t>
      </w:r>
      <w:proofErr w:type="spellEnd"/>
      <w:r>
        <w:rPr>
          <w:rFonts w:cs="Arial"/>
        </w:rPr>
        <w:t xml:space="preserve"> No detailed guidance </w:t>
      </w:r>
      <w:proofErr w:type="gramStart"/>
      <w:r>
        <w:rPr>
          <w:rFonts w:cs="Arial"/>
        </w:rPr>
        <w:t>is given</w:t>
      </w:r>
      <w:proofErr w:type="gramEnd"/>
      <w:r>
        <w:rPr>
          <w:rFonts w:cs="Arial"/>
        </w:rPr>
        <w:t xml:space="preserve"> as to which particular guidance/policy is alleged to be infringed. The entirety of those polices is included at </w:t>
      </w:r>
      <w:r w:rsidR="005D4A65">
        <w:rPr>
          <w:rFonts w:cs="Arial"/>
        </w:rPr>
        <w:t>t</w:t>
      </w:r>
      <w:r>
        <w:rPr>
          <w:rFonts w:cs="Arial"/>
        </w:rPr>
        <w:t>he end of this statement.</w:t>
      </w:r>
    </w:p>
    <w:p w:rsidR="005D4A65" w:rsidRDefault="005D4A65" w:rsidP="00720E01">
      <w:pPr>
        <w:autoSpaceDE w:val="0"/>
        <w:autoSpaceDN w:val="0"/>
        <w:adjustRightInd w:val="0"/>
        <w:rPr>
          <w:rFonts w:cs="Arial"/>
        </w:rPr>
      </w:pPr>
    </w:p>
    <w:p w:rsidR="00A77AC4" w:rsidRDefault="00A77AC4" w:rsidP="00720E01">
      <w:pPr>
        <w:autoSpaceDE w:val="0"/>
        <w:autoSpaceDN w:val="0"/>
        <w:adjustRightInd w:val="0"/>
        <w:rPr>
          <w:rFonts w:cs="Arial"/>
        </w:rPr>
      </w:pPr>
      <w:r>
        <w:rPr>
          <w:rFonts w:cs="Arial"/>
        </w:rPr>
        <w:t xml:space="preserve">Wrexham U D P </w:t>
      </w:r>
    </w:p>
    <w:p w:rsidR="005D4A65" w:rsidRDefault="005D4A65" w:rsidP="005D4A65">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Policy </w:t>
      </w:r>
      <w:proofErr w:type="spellStart"/>
      <w:r>
        <w:rPr>
          <w:rFonts w:ascii="Arial-BoldMT" w:hAnsi="Arial-BoldMT" w:cs="Arial-BoldMT"/>
          <w:b/>
          <w:bCs/>
          <w:color w:val="B80050"/>
          <w:sz w:val="20"/>
          <w:szCs w:val="20"/>
          <w:lang w:eastAsia="en-GB"/>
        </w:rPr>
        <w:t>GDP1</w:t>
      </w:r>
      <w:proofErr w:type="spellEnd"/>
      <w:r>
        <w:rPr>
          <w:rFonts w:ascii="Arial-BoldMT" w:hAnsi="Arial-BoldMT" w:cs="Arial-BoldMT"/>
          <w:b/>
          <w:bCs/>
          <w:color w:val="B80050"/>
          <w:sz w:val="20"/>
          <w:szCs w:val="20"/>
          <w:lang w:eastAsia="en-GB"/>
        </w:rPr>
        <w:t xml:space="preserve"> </w:t>
      </w:r>
      <w:r>
        <w:rPr>
          <w:rFonts w:ascii="ArialMT" w:hAnsi="ArialMT" w:cs="ArialMT"/>
          <w:color w:val="231F20"/>
          <w:sz w:val="20"/>
          <w:szCs w:val="20"/>
          <w:lang w:eastAsia="en-GB"/>
        </w:rPr>
        <w:t xml:space="preserve">All new development </w:t>
      </w:r>
      <w:proofErr w:type="gramStart"/>
      <w:r>
        <w:rPr>
          <w:rFonts w:ascii="ArialMT" w:hAnsi="ArialMT" w:cs="ArialMT"/>
          <w:color w:val="231F20"/>
          <w:sz w:val="20"/>
          <w:szCs w:val="20"/>
          <w:lang w:eastAsia="en-GB"/>
        </w:rPr>
        <w:t>should:</w:t>
      </w:r>
      <w:proofErr w:type="gramEnd"/>
      <w:r>
        <w:rPr>
          <w:rFonts w:ascii="ArialMT" w:hAnsi="ArialMT" w:cs="ArialMT"/>
          <w:color w:val="231F20"/>
          <w:sz w:val="20"/>
          <w:szCs w:val="20"/>
          <w:lang w:eastAsia="en-GB"/>
        </w:rPr>
        <w:t>-</w:t>
      </w:r>
    </w:p>
    <w:p w:rsidR="005D4A65" w:rsidRDefault="005D4A65" w:rsidP="005D4A65">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a) </w:t>
      </w:r>
      <w:r>
        <w:rPr>
          <w:rFonts w:ascii="ArialMT" w:hAnsi="ArialMT" w:cs="ArialMT"/>
          <w:color w:val="231F20"/>
          <w:sz w:val="20"/>
          <w:szCs w:val="20"/>
          <w:lang w:eastAsia="en-GB"/>
        </w:rPr>
        <w:t>Ensure that built development in its scale, design and layout, and in its use of materials and landscaping, accords with the character of the site and makes a positive contribution to the</w:t>
      </w:r>
    </w:p>
    <w:p w:rsidR="005D4A65" w:rsidRDefault="005D4A65" w:rsidP="005D4A65">
      <w:pPr>
        <w:autoSpaceDE w:val="0"/>
        <w:autoSpaceDN w:val="0"/>
        <w:adjustRightInd w:val="0"/>
        <w:rPr>
          <w:rFonts w:ascii="ArialMT" w:hAnsi="ArialMT" w:cs="ArialMT"/>
          <w:color w:val="231F20"/>
          <w:sz w:val="20"/>
          <w:szCs w:val="20"/>
          <w:lang w:eastAsia="en-GB"/>
        </w:rPr>
      </w:pPr>
      <w:proofErr w:type="gramStart"/>
      <w:r>
        <w:rPr>
          <w:rFonts w:ascii="ArialMT" w:hAnsi="ArialMT" w:cs="ArialMT"/>
          <w:color w:val="231F20"/>
          <w:sz w:val="20"/>
          <w:szCs w:val="20"/>
          <w:lang w:eastAsia="en-GB"/>
        </w:rPr>
        <w:t>appearance</w:t>
      </w:r>
      <w:proofErr w:type="gramEnd"/>
      <w:r>
        <w:rPr>
          <w:rFonts w:ascii="ArialMT" w:hAnsi="ArialMT" w:cs="ArialMT"/>
          <w:color w:val="231F20"/>
          <w:sz w:val="20"/>
          <w:szCs w:val="20"/>
          <w:lang w:eastAsia="en-GB"/>
        </w:rPr>
        <w:t xml:space="preserve"> of the nearby locality.</w:t>
      </w:r>
    </w:p>
    <w:p w:rsidR="005D4A65" w:rsidRDefault="005D4A65" w:rsidP="00720E01">
      <w:pPr>
        <w:autoSpaceDE w:val="0"/>
        <w:autoSpaceDN w:val="0"/>
        <w:adjustRightInd w:val="0"/>
        <w:rPr>
          <w:rFonts w:cs="Arial"/>
        </w:rPr>
      </w:pPr>
    </w:p>
    <w:p w:rsidR="00444A32" w:rsidRPr="00444A32" w:rsidRDefault="00444A32" w:rsidP="00720E01">
      <w:pPr>
        <w:autoSpaceDE w:val="0"/>
        <w:autoSpaceDN w:val="0"/>
        <w:adjustRightInd w:val="0"/>
        <w:rPr>
          <w:rFonts w:cs="Arial"/>
        </w:rPr>
      </w:pPr>
    </w:p>
    <w:p w:rsidR="00444A32" w:rsidRPr="00444A32" w:rsidRDefault="00A77AC4" w:rsidP="00444A32">
      <w:pPr>
        <w:rPr>
          <w:rFonts w:cs="Arial"/>
        </w:rPr>
      </w:pPr>
      <w:r>
        <w:rPr>
          <w:rFonts w:cs="Arial"/>
        </w:rPr>
        <w:t>Wrexham “</w:t>
      </w:r>
      <w:r w:rsidR="005D4A65" w:rsidRPr="00444A32">
        <w:rPr>
          <w:rFonts w:cs="Arial"/>
        </w:rPr>
        <w:t xml:space="preserve">Converting rural </w:t>
      </w:r>
      <w:proofErr w:type="gramStart"/>
      <w:r w:rsidR="005D4A65" w:rsidRPr="00444A32">
        <w:rPr>
          <w:rFonts w:cs="Arial"/>
        </w:rPr>
        <w:t xml:space="preserve">buildings </w:t>
      </w:r>
      <w:r w:rsidR="00444A32">
        <w:rPr>
          <w:rFonts w:cs="Arial"/>
        </w:rPr>
        <w:t xml:space="preserve"> </w:t>
      </w:r>
      <w:r w:rsidR="005D4A65" w:rsidRPr="00444A32">
        <w:rPr>
          <w:rFonts w:cs="Arial"/>
        </w:rPr>
        <w:t>local</w:t>
      </w:r>
      <w:proofErr w:type="gramEnd"/>
      <w:r w:rsidR="005D4A65" w:rsidRPr="00444A32">
        <w:rPr>
          <w:rFonts w:cs="Arial"/>
        </w:rPr>
        <w:t xml:space="preserve"> planning guidance note no 3</w:t>
      </w:r>
      <w:r>
        <w:rPr>
          <w:rFonts w:cs="Arial"/>
        </w:rPr>
        <w:t>”</w:t>
      </w:r>
    </w:p>
    <w:p w:rsidR="00444A32" w:rsidRPr="00444A32" w:rsidRDefault="00444A32" w:rsidP="00720E01">
      <w:pPr>
        <w:autoSpaceDE w:val="0"/>
        <w:autoSpaceDN w:val="0"/>
        <w:adjustRightInd w:val="0"/>
        <w:rPr>
          <w:rFonts w:cs="Arial"/>
          <w:color w:val="000000"/>
        </w:rPr>
      </w:pPr>
    </w:p>
    <w:p w:rsidR="00B41104" w:rsidRPr="005D4A65" w:rsidRDefault="00B41104" w:rsidP="00B41104">
      <w:pPr>
        <w:rPr>
          <w:rFonts w:cs="Arial"/>
        </w:rPr>
      </w:pPr>
      <w:r w:rsidRPr="005D4A65">
        <w:rPr>
          <w:rFonts w:cs="Arial"/>
        </w:rPr>
        <w:t>Windows and Doors</w:t>
      </w:r>
    </w:p>
    <w:p w:rsidR="00B41104" w:rsidRPr="005D4A65" w:rsidRDefault="00B41104" w:rsidP="00B41104">
      <w:pPr>
        <w:ind w:left="720"/>
        <w:rPr>
          <w:rFonts w:cs="Arial"/>
        </w:rPr>
      </w:pPr>
      <w:r w:rsidRPr="005D4A65">
        <w:rPr>
          <w:rFonts w:cs="Arial"/>
        </w:rPr>
        <w:t xml:space="preserve">O Traditional or vernacular </w:t>
      </w:r>
      <w:proofErr w:type="gramStart"/>
      <w:r w:rsidRPr="005D4A65">
        <w:rPr>
          <w:rFonts w:cs="Arial"/>
        </w:rPr>
        <w:t>windows  and</w:t>
      </w:r>
      <w:proofErr w:type="gramEnd"/>
      <w:r w:rsidRPr="005D4A65">
        <w:rPr>
          <w:rFonts w:cs="Arial"/>
        </w:rPr>
        <w:t xml:space="preserve"> doors should be retained, repaired and re-used;</w:t>
      </w:r>
    </w:p>
    <w:p w:rsidR="00B41104" w:rsidRPr="005D4A65" w:rsidRDefault="00B41104" w:rsidP="00B41104">
      <w:pPr>
        <w:ind w:left="720"/>
        <w:rPr>
          <w:rFonts w:cs="Arial"/>
        </w:rPr>
      </w:pPr>
      <w:r w:rsidRPr="005D4A65">
        <w:rPr>
          <w:rFonts w:cs="Arial"/>
        </w:rPr>
        <w:t>O New or replacement windows and doors (including patio/French doors) should match the originals and/or reflect the character of the building. Standard designs</w:t>
      </w:r>
    </w:p>
    <w:p w:rsidR="00B41104" w:rsidRPr="005D4A65" w:rsidRDefault="00B41104" w:rsidP="00B41104">
      <w:pPr>
        <w:ind w:left="720"/>
        <w:rPr>
          <w:rFonts w:cs="Arial"/>
        </w:rPr>
      </w:pPr>
      <w:proofErr w:type="gramStart"/>
      <w:r w:rsidRPr="005D4A65">
        <w:rPr>
          <w:rFonts w:cs="Arial"/>
        </w:rPr>
        <w:t>primarily</w:t>
      </w:r>
      <w:proofErr w:type="gramEnd"/>
      <w:r w:rsidRPr="005D4A65">
        <w:rPr>
          <w:rFonts w:cs="Arial"/>
        </w:rPr>
        <w:t xml:space="preserve"> intended for insertion in modern buildings will not be acceptable;</w:t>
      </w:r>
    </w:p>
    <w:p w:rsidR="00B41104" w:rsidRPr="005D4A65" w:rsidRDefault="00B41104" w:rsidP="00B41104">
      <w:pPr>
        <w:ind w:left="720"/>
        <w:rPr>
          <w:rFonts w:cs="Arial"/>
        </w:rPr>
      </w:pPr>
      <w:r w:rsidRPr="005D4A65">
        <w:rPr>
          <w:rFonts w:cs="Arial"/>
        </w:rPr>
        <w:t xml:space="preserve">O Windows and doors </w:t>
      </w:r>
      <w:proofErr w:type="gramStart"/>
      <w:r w:rsidRPr="005D4A65">
        <w:rPr>
          <w:rFonts w:cs="Arial"/>
        </w:rPr>
        <w:t>should be painted</w:t>
      </w:r>
      <w:proofErr w:type="gramEnd"/>
      <w:r w:rsidRPr="005D4A65">
        <w:rPr>
          <w:rFonts w:cs="Arial"/>
        </w:rPr>
        <w:t xml:space="preserve"> or, in the case of sustainably - sourced hardwoods such as oak, left untreated - modern timber stains should be</w:t>
      </w:r>
    </w:p>
    <w:p w:rsidR="00B41104" w:rsidRPr="005D4A65" w:rsidRDefault="00B41104" w:rsidP="00B41104">
      <w:pPr>
        <w:ind w:left="720"/>
        <w:rPr>
          <w:rFonts w:cs="Arial"/>
        </w:rPr>
      </w:pPr>
      <w:proofErr w:type="gramStart"/>
      <w:r w:rsidRPr="005D4A65">
        <w:rPr>
          <w:rFonts w:cs="Arial"/>
        </w:rPr>
        <w:t>avoided</w:t>
      </w:r>
      <w:proofErr w:type="gramEnd"/>
      <w:r w:rsidRPr="005D4A65">
        <w:rPr>
          <w:rFonts w:cs="Arial"/>
        </w:rPr>
        <w:t>;</w:t>
      </w:r>
    </w:p>
    <w:p w:rsidR="00B41104" w:rsidRDefault="00B41104" w:rsidP="00B41104">
      <w:pPr>
        <w:ind w:left="720"/>
        <w:rPr>
          <w:rFonts w:cs="Arial"/>
        </w:rPr>
      </w:pPr>
      <w:r w:rsidRPr="005D4A65">
        <w:rPr>
          <w:rFonts w:cs="Arial"/>
        </w:rPr>
        <w:t xml:space="preserve">O New window and </w:t>
      </w:r>
      <w:proofErr w:type="gramStart"/>
      <w:r w:rsidRPr="005D4A65">
        <w:rPr>
          <w:rFonts w:cs="Arial"/>
        </w:rPr>
        <w:t>door frames</w:t>
      </w:r>
      <w:proofErr w:type="gramEnd"/>
      <w:r w:rsidRPr="005D4A65">
        <w:rPr>
          <w:rFonts w:cs="Arial"/>
        </w:rPr>
        <w:t xml:space="preserve"> should be recessed at least 100 millimetres within an opening to give depth to the façade;</w:t>
      </w:r>
    </w:p>
    <w:p w:rsidR="00A505AB" w:rsidRPr="005D4A65" w:rsidRDefault="00A505AB" w:rsidP="00B41104">
      <w:pPr>
        <w:ind w:left="720"/>
        <w:rPr>
          <w:rFonts w:cs="Arial"/>
        </w:rPr>
      </w:pPr>
    </w:p>
    <w:p w:rsidR="007975ED" w:rsidRDefault="00A505AB" w:rsidP="00702800">
      <w:pPr>
        <w:autoSpaceDE w:val="0"/>
        <w:autoSpaceDN w:val="0"/>
        <w:adjustRightInd w:val="0"/>
        <w:rPr>
          <w:rFonts w:cs="Arial"/>
          <w:color w:val="000000"/>
        </w:rPr>
      </w:pPr>
      <w:r>
        <w:rPr>
          <w:rFonts w:cs="Arial"/>
          <w:color w:val="000000"/>
        </w:rPr>
        <w:t xml:space="preserve"> </w:t>
      </w:r>
      <w:r w:rsidR="00A77AC4">
        <w:rPr>
          <w:rFonts w:cs="Arial"/>
          <w:color w:val="000000"/>
        </w:rPr>
        <w:t xml:space="preserve">Welsh Government </w:t>
      </w:r>
      <w:r>
        <w:rPr>
          <w:rFonts w:cs="Arial"/>
          <w:color w:val="000000"/>
        </w:rPr>
        <w:t xml:space="preserve">Planning Policy Wales 10 </w:t>
      </w:r>
      <w:proofErr w:type="gramStart"/>
      <w:r>
        <w:rPr>
          <w:rFonts w:cs="Arial"/>
          <w:color w:val="000000"/>
        </w:rPr>
        <w:t>includes:</w:t>
      </w:r>
      <w:proofErr w:type="gramEnd"/>
      <w:r>
        <w:rPr>
          <w:rFonts w:cs="Arial"/>
          <w:color w:val="000000"/>
        </w:rPr>
        <w:t>-</w:t>
      </w:r>
    </w:p>
    <w:p w:rsidR="005D4A65" w:rsidRDefault="005D4A65" w:rsidP="005D4A65">
      <w:pPr>
        <w:pStyle w:val="Pa17"/>
        <w:spacing w:before="100" w:after="40"/>
        <w:ind w:left="580"/>
        <w:rPr>
          <w:rFonts w:cs="FranklinGothicURWMed"/>
          <w:color w:val="000000"/>
          <w:sz w:val="22"/>
          <w:szCs w:val="22"/>
        </w:rPr>
      </w:pPr>
      <w:r>
        <w:rPr>
          <w:rFonts w:cs="FranklinGothicURWMed"/>
          <w:color w:val="000000"/>
          <w:sz w:val="22"/>
          <w:szCs w:val="22"/>
        </w:rPr>
        <w:t xml:space="preserve">Environmental Sustainability </w:t>
      </w:r>
    </w:p>
    <w:p w:rsidR="005D4A65" w:rsidRDefault="005D4A65" w:rsidP="005D4A65">
      <w:pPr>
        <w:autoSpaceDE w:val="0"/>
        <w:autoSpaceDN w:val="0"/>
        <w:adjustRightInd w:val="0"/>
        <w:rPr>
          <w:rFonts w:ascii="FranklinGothicURWBoo" w:hAnsi="FranklinGothicURWBoo" w:cs="FranklinGothicURWBoo"/>
          <w:color w:val="000000"/>
          <w:sz w:val="23"/>
          <w:szCs w:val="23"/>
        </w:rPr>
      </w:pPr>
      <w:r>
        <w:rPr>
          <w:rStyle w:val="A2"/>
        </w:rPr>
        <w:t xml:space="preserve">3.7 </w:t>
      </w:r>
      <w:r>
        <w:rPr>
          <w:rFonts w:ascii="FranklinGothicURWBoo" w:hAnsi="FranklinGothicURWBoo" w:cs="FranklinGothicURWBoo"/>
          <w:color w:val="000000"/>
          <w:sz w:val="23"/>
          <w:szCs w:val="23"/>
        </w:rPr>
        <w:t>Good design promotes environmental sustainability and contributes to the achievement of the well-being goals. Developments should seek to maximise energy efficiency</w:t>
      </w:r>
    </w:p>
    <w:p w:rsidR="00265C92" w:rsidRDefault="00265C92" w:rsidP="005D4A65">
      <w:pPr>
        <w:autoSpaceDE w:val="0"/>
        <w:autoSpaceDN w:val="0"/>
        <w:adjustRightInd w:val="0"/>
        <w:rPr>
          <w:rFonts w:cs="FranklinGothicURWBoo"/>
          <w:color w:val="000000"/>
          <w:sz w:val="23"/>
          <w:szCs w:val="23"/>
        </w:rPr>
      </w:pPr>
      <w:r>
        <w:rPr>
          <w:rFonts w:cs="FranklinGothicURWBoo"/>
          <w:color w:val="000000"/>
          <w:sz w:val="23"/>
          <w:szCs w:val="23"/>
        </w:rPr>
        <w:t xml:space="preserve">Planning authorities should through a process of negotiation seek to improve poor or average </w:t>
      </w:r>
      <w:proofErr w:type="gramStart"/>
      <w:r>
        <w:rPr>
          <w:rFonts w:cs="FranklinGothicURWBoo"/>
          <w:color w:val="000000"/>
          <w:sz w:val="23"/>
          <w:szCs w:val="23"/>
        </w:rPr>
        <w:t>developments which</w:t>
      </w:r>
      <w:proofErr w:type="gramEnd"/>
      <w:r>
        <w:rPr>
          <w:rFonts w:cs="FranklinGothicURWBoo"/>
          <w:color w:val="000000"/>
          <w:sz w:val="23"/>
          <w:szCs w:val="23"/>
        </w:rPr>
        <w:t xml:space="preserve"> are not well designed, do not take account of their context and consider their place, or do not meet the objectives of good design. Where this cannot be </w:t>
      </w:r>
      <w:proofErr w:type="gramStart"/>
      <w:r>
        <w:rPr>
          <w:rFonts w:cs="FranklinGothicURWBoo"/>
          <w:color w:val="000000"/>
          <w:sz w:val="23"/>
          <w:szCs w:val="23"/>
        </w:rPr>
        <w:t>achieved</w:t>
      </w:r>
      <w:proofErr w:type="gramEnd"/>
      <w:r>
        <w:rPr>
          <w:rFonts w:cs="FranklinGothicURWBoo"/>
          <w:color w:val="000000"/>
          <w:sz w:val="23"/>
          <w:szCs w:val="23"/>
        </w:rPr>
        <w:t xml:space="preserve"> proposals should be rejected. However, they should not attempt to impose a particular architectural taste or style arbitrarily</w:t>
      </w:r>
    </w:p>
    <w:p w:rsidR="0084509A" w:rsidRDefault="0084509A" w:rsidP="005D4A65">
      <w:pPr>
        <w:autoSpaceDE w:val="0"/>
        <w:autoSpaceDN w:val="0"/>
        <w:adjustRightInd w:val="0"/>
        <w:rPr>
          <w:rFonts w:cs="FranklinGothicURWBoo"/>
          <w:color w:val="000000"/>
          <w:sz w:val="23"/>
          <w:szCs w:val="23"/>
        </w:rPr>
      </w:pPr>
      <w:r>
        <w:rPr>
          <w:rFonts w:cs="FranklinGothicURWBoo"/>
          <w:color w:val="000000"/>
          <w:sz w:val="23"/>
          <w:szCs w:val="23"/>
        </w:rPr>
        <w:t>All new development should be of a scale and design that respects the character of the surrounding area</w:t>
      </w:r>
    </w:p>
    <w:p w:rsidR="00A505AB" w:rsidRPr="001A2716" w:rsidRDefault="00A505AB" w:rsidP="005D4A65">
      <w:pPr>
        <w:autoSpaceDE w:val="0"/>
        <w:autoSpaceDN w:val="0"/>
        <w:adjustRightInd w:val="0"/>
        <w:rPr>
          <w:rFonts w:cs="Arial"/>
          <w:color w:val="000000"/>
        </w:rPr>
      </w:pPr>
    </w:p>
    <w:p w:rsidR="00CE643D" w:rsidRPr="001A2716" w:rsidRDefault="00CE643D" w:rsidP="00E70035">
      <w:pPr>
        <w:autoSpaceDE w:val="0"/>
        <w:autoSpaceDN w:val="0"/>
        <w:adjustRightInd w:val="0"/>
        <w:rPr>
          <w:rFonts w:cs="Arial"/>
          <w:b/>
        </w:rPr>
      </w:pPr>
      <w:r w:rsidRPr="001A2716">
        <w:rPr>
          <w:rFonts w:cs="Arial"/>
          <w:b/>
        </w:rPr>
        <w:t xml:space="preserve">THE </w:t>
      </w:r>
      <w:proofErr w:type="gramStart"/>
      <w:r w:rsidRPr="001A2716">
        <w:rPr>
          <w:rFonts w:cs="Arial"/>
          <w:b/>
        </w:rPr>
        <w:t>COUNCIL’S</w:t>
      </w:r>
      <w:proofErr w:type="gramEnd"/>
      <w:r w:rsidRPr="001A2716">
        <w:rPr>
          <w:rFonts w:cs="Arial"/>
          <w:b/>
        </w:rPr>
        <w:t xml:space="preserve"> REASONING:</w:t>
      </w:r>
    </w:p>
    <w:p w:rsidR="00CE643D" w:rsidRPr="001A2716" w:rsidRDefault="00CE643D" w:rsidP="00E70035">
      <w:pPr>
        <w:autoSpaceDE w:val="0"/>
        <w:autoSpaceDN w:val="0"/>
        <w:adjustRightInd w:val="0"/>
        <w:rPr>
          <w:rFonts w:cs="Arial"/>
          <w:b/>
        </w:rPr>
      </w:pPr>
    </w:p>
    <w:p w:rsidR="007975ED" w:rsidRDefault="00FD7533" w:rsidP="00E70035">
      <w:pPr>
        <w:autoSpaceDE w:val="0"/>
        <w:autoSpaceDN w:val="0"/>
        <w:adjustRightInd w:val="0"/>
        <w:rPr>
          <w:rFonts w:cs="Arial"/>
        </w:rPr>
      </w:pPr>
      <w:r>
        <w:rPr>
          <w:rFonts w:cs="Arial"/>
        </w:rPr>
        <w:t>Some</w:t>
      </w:r>
      <w:r w:rsidR="00CE643D" w:rsidRPr="001A2716">
        <w:rPr>
          <w:rFonts w:cs="Arial"/>
        </w:rPr>
        <w:t xml:space="preserve"> detailed reasoning behind the Council’s decision is contained in their officer’s</w:t>
      </w:r>
      <w:r w:rsidR="003823AB">
        <w:rPr>
          <w:rFonts w:cs="Arial"/>
        </w:rPr>
        <w:t xml:space="preserve"> report </w:t>
      </w:r>
    </w:p>
    <w:p w:rsidR="00A505AB" w:rsidRDefault="00A505AB" w:rsidP="00E70035">
      <w:pPr>
        <w:autoSpaceDE w:val="0"/>
        <w:autoSpaceDN w:val="0"/>
        <w:adjustRightInd w:val="0"/>
        <w:rPr>
          <w:rFonts w:cs="Arial"/>
        </w:rPr>
      </w:pPr>
    </w:p>
    <w:p w:rsidR="00A505AB" w:rsidRDefault="00A505AB" w:rsidP="00E70035">
      <w:pPr>
        <w:autoSpaceDE w:val="0"/>
        <w:autoSpaceDN w:val="0"/>
        <w:adjustRightInd w:val="0"/>
        <w:rPr>
          <w:rFonts w:cs="Arial"/>
        </w:rPr>
      </w:pPr>
      <w:r>
        <w:rPr>
          <w:rFonts w:cs="Arial"/>
        </w:rPr>
        <w:t xml:space="preserve">Planning Officer’s report </w:t>
      </w:r>
    </w:p>
    <w:p w:rsidR="007975ED" w:rsidRDefault="007975ED" w:rsidP="00E70035">
      <w:pPr>
        <w:autoSpaceDE w:val="0"/>
        <w:autoSpaceDN w:val="0"/>
        <w:adjustRightInd w:val="0"/>
        <w:rPr>
          <w:rFonts w:cs="Arial"/>
        </w:rPr>
      </w:pPr>
    </w:p>
    <w:p w:rsidR="007975ED" w:rsidRDefault="007975ED" w:rsidP="00A77AC4">
      <w:pPr>
        <w:autoSpaceDE w:val="0"/>
        <w:autoSpaceDN w:val="0"/>
        <w:adjustRightInd w:val="0"/>
        <w:ind w:left="720"/>
        <w:rPr>
          <w:rFonts w:cs="Arial"/>
        </w:rPr>
      </w:pPr>
      <w:r w:rsidRPr="007975ED">
        <w:rPr>
          <w:rFonts w:cs="Arial"/>
        </w:rPr>
        <w:t>No’s 2 – 8 are traditional in their form and appearance, forming a typical barn conversion</w:t>
      </w:r>
      <w:r>
        <w:rPr>
          <w:rFonts w:cs="Arial"/>
        </w:rPr>
        <w:t xml:space="preserve"> </w:t>
      </w:r>
      <w:r w:rsidRPr="007975ED">
        <w:rPr>
          <w:rFonts w:cs="Arial"/>
        </w:rPr>
        <w:t>complex.</w:t>
      </w:r>
    </w:p>
    <w:p w:rsidR="00A505AB" w:rsidRPr="007975ED" w:rsidRDefault="00A505AB" w:rsidP="00A77AC4">
      <w:pPr>
        <w:autoSpaceDE w:val="0"/>
        <w:autoSpaceDN w:val="0"/>
        <w:adjustRightInd w:val="0"/>
        <w:ind w:left="720"/>
        <w:rPr>
          <w:rFonts w:cs="Arial"/>
        </w:rPr>
      </w:pPr>
    </w:p>
    <w:p w:rsidR="007975ED" w:rsidRDefault="007975ED" w:rsidP="00A77AC4">
      <w:pPr>
        <w:autoSpaceDE w:val="0"/>
        <w:autoSpaceDN w:val="0"/>
        <w:adjustRightInd w:val="0"/>
        <w:ind w:left="720"/>
        <w:rPr>
          <w:rFonts w:cs="Arial"/>
        </w:rPr>
      </w:pPr>
      <w:r w:rsidRPr="007975ED">
        <w:rPr>
          <w:rFonts w:cs="Arial"/>
        </w:rPr>
        <w:t xml:space="preserve">No </w:t>
      </w:r>
      <w:proofErr w:type="gramStart"/>
      <w:r w:rsidRPr="007975ED">
        <w:rPr>
          <w:rFonts w:cs="Arial"/>
        </w:rPr>
        <w:t>9</w:t>
      </w:r>
      <w:proofErr w:type="gramEnd"/>
      <w:r w:rsidRPr="007975ED">
        <w:rPr>
          <w:rFonts w:cs="Arial"/>
        </w:rPr>
        <w:t xml:space="preserve"> is a single storey property. Whilst it is attached No 8, it is considered to be detached from</w:t>
      </w:r>
      <w:r>
        <w:rPr>
          <w:rFonts w:cs="Arial"/>
        </w:rPr>
        <w:t xml:space="preserve"> </w:t>
      </w:r>
      <w:r w:rsidRPr="007975ED">
        <w:rPr>
          <w:rFonts w:cs="Arial"/>
        </w:rPr>
        <w:t>the remainder of the complex, by virtue of the high hedge and fence at the rear, and a brick wall</w:t>
      </w:r>
      <w:r>
        <w:rPr>
          <w:rFonts w:cs="Arial"/>
        </w:rPr>
        <w:t xml:space="preserve"> </w:t>
      </w:r>
      <w:r w:rsidRPr="007975ED">
        <w:rPr>
          <w:rFonts w:cs="Arial"/>
        </w:rPr>
        <w:t xml:space="preserve">at the front. In my </w:t>
      </w:r>
      <w:proofErr w:type="gramStart"/>
      <w:r w:rsidRPr="007975ED">
        <w:rPr>
          <w:rFonts w:cs="Arial"/>
        </w:rPr>
        <w:t>opinion</w:t>
      </w:r>
      <w:proofErr w:type="gramEnd"/>
      <w:r w:rsidRPr="007975ED">
        <w:rPr>
          <w:rFonts w:cs="Arial"/>
        </w:rPr>
        <w:t xml:space="preserve"> it reads as a completely separate entity from the remainder of the</w:t>
      </w:r>
      <w:r>
        <w:rPr>
          <w:rFonts w:cs="Arial"/>
        </w:rPr>
        <w:t xml:space="preserve"> </w:t>
      </w:r>
      <w:r w:rsidRPr="007975ED">
        <w:rPr>
          <w:rFonts w:cs="Arial"/>
        </w:rPr>
        <w:t>complex.</w:t>
      </w:r>
    </w:p>
    <w:p w:rsidR="00A505AB" w:rsidRPr="007975ED" w:rsidRDefault="00A505AB" w:rsidP="00A77AC4">
      <w:pPr>
        <w:autoSpaceDE w:val="0"/>
        <w:autoSpaceDN w:val="0"/>
        <w:adjustRightInd w:val="0"/>
        <w:ind w:left="720"/>
        <w:rPr>
          <w:rFonts w:cs="Arial"/>
        </w:rPr>
      </w:pPr>
    </w:p>
    <w:p w:rsidR="007975ED" w:rsidRPr="007975ED" w:rsidRDefault="007975ED" w:rsidP="00A77AC4">
      <w:pPr>
        <w:autoSpaceDE w:val="0"/>
        <w:autoSpaceDN w:val="0"/>
        <w:adjustRightInd w:val="0"/>
        <w:ind w:left="720"/>
        <w:rPr>
          <w:rFonts w:cs="Arial"/>
        </w:rPr>
      </w:pPr>
      <w:r w:rsidRPr="007975ED">
        <w:rPr>
          <w:rFonts w:cs="Arial"/>
        </w:rPr>
        <w:t xml:space="preserve">The entire barn conversion </w:t>
      </w:r>
      <w:proofErr w:type="gramStart"/>
      <w:r w:rsidRPr="007975ED">
        <w:rPr>
          <w:rFonts w:cs="Arial"/>
        </w:rPr>
        <w:t>complex (No’s 2 – 8) are</w:t>
      </w:r>
      <w:proofErr w:type="gramEnd"/>
      <w:r w:rsidRPr="007975ED">
        <w:rPr>
          <w:rFonts w:cs="Arial"/>
        </w:rPr>
        <w:t xml:space="preserve"> all served by timber openings. The complex</w:t>
      </w:r>
      <w:r>
        <w:rPr>
          <w:rFonts w:cs="Arial"/>
        </w:rPr>
        <w:t xml:space="preserve"> </w:t>
      </w:r>
      <w:r w:rsidRPr="007975ED">
        <w:rPr>
          <w:rFonts w:cs="Arial"/>
        </w:rPr>
        <w:t xml:space="preserve">is traditional and typically agricultural in nature. The proposal </w:t>
      </w:r>
      <w:proofErr w:type="gramStart"/>
      <w:r w:rsidRPr="007975ED">
        <w:rPr>
          <w:rFonts w:cs="Arial"/>
        </w:rPr>
        <w:t>is considered</w:t>
      </w:r>
      <w:proofErr w:type="gramEnd"/>
      <w:r w:rsidRPr="007975ED">
        <w:rPr>
          <w:rFonts w:cs="Arial"/>
        </w:rPr>
        <w:t xml:space="preserve"> would harm the</w:t>
      </w:r>
      <w:r>
        <w:rPr>
          <w:rFonts w:cs="Arial"/>
        </w:rPr>
        <w:t xml:space="preserve"> </w:t>
      </w:r>
      <w:r w:rsidRPr="007975ED">
        <w:rPr>
          <w:rFonts w:cs="Arial"/>
        </w:rPr>
        <w:t>character and appearance of the existing dwelling and barn conversion complex as a whole,</w:t>
      </w:r>
      <w:r w:rsidR="00A505AB">
        <w:rPr>
          <w:rFonts w:cs="Arial"/>
        </w:rPr>
        <w:t xml:space="preserve"> </w:t>
      </w:r>
      <w:r w:rsidRPr="007975ED">
        <w:rPr>
          <w:rFonts w:cs="Arial"/>
        </w:rPr>
        <w:t xml:space="preserve">eroding its typical rural appearance. For this reason, the proposal </w:t>
      </w:r>
      <w:proofErr w:type="gramStart"/>
      <w:r w:rsidRPr="007975ED">
        <w:rPr>
          <w:rFonts w:cs="Arial"/>
        </w:rPr>
        <w:t>is recommended</w:t>
      </w:r>
      <w:proofErr w:type="gramEnd"/>
      <w:r w:rsidRPr="007975ED">
        <w:rPr>
          <w:rFonts w:cs="Arial"/>
        </w:rPr>
        <w:t xml:space="preserve"> refusal </w:t>
      </w:r>
    </w:p>
    <w:p w:rsidR="007975ED" w:rsidRDefault="007975ED" w:rsidP="00E70035">
      <w:pPr>
        <w:autoSpaceDE w:val="0"/>
        <w:autoSpaceDN w:val="0"/>
        <w:adjustRightInd w:val="0"/>
        <w:rPr>
          <w:rFonts w:cs="Arial"/>
        </w:rPr>
      </w:pPr>
    </w:p>
    <w:p w:rsidR="00A505AB" w:rsidRDefault="00A505AB" w:rsidP="00E70035">
      <w:pPr>
        <w:autoSpaceDE w:val="0"/>
        <w:autoSpaceDN w:val="0"/>
        <w:adjustRightInd w:val="0"/>
        <w:rPr>
          <w:rFonts w:cs="Arial"/>
        </w:rPr>
      </w:pPr>
    </w:p>
    <w:p w:rsidR="00A505AB" w:rsidRDefault="00A505AB" w:rsidP="00E70035">
      <w:pPr>
        <w:autoSpaceDE w:val="0"/>
        <w:autoSpaceDN w:val="0"/>
        <w:adjustRightInd w:val="0"/>
        <w:rPr>
          <w:rFonts w:cs="Arial"/>
          <w:b/>
        </w:rPr>
      </w:pPr>
      <w:r w:rsidRPr="00A505AB">
        <w:rPr>
          <w:rFonts w:cs="Arial"/>
          <w:b/>
        </w:rPr>
        <w:t>GROUNDS OF APPEAL</w:t>
      </w:r>
    </w:p>
    <w:p w:rsidR="00A505AB" w:rsidRDefault="00A505AB" w:rsidP="00E70035">
      <w:pPr>
        <w:autoSpaceDE w:val="0"/>
        <w:autoSpaceDN w:val="0"/>
        <w:adjustRightInd w:val="0"/>
        <w:rPr>
          <w:rFonts w:cs="Arial"/>
          <w:b/>
        </w:rPr>
      </w:pPr>
    </w:p>
    <w:p w:rsidR="00A505AB" w:rsidRDefault="00A505AB" w:rsidP="00E70035">
      <w:pPr>
        <w:autoSpaceDE w:val="0"/>
        <w:autoSpaceDN w:val="0"/>
        <w:adjustRightInd w:val="0"/>
        <w:rPr>
          <w:rFonts w:cs="Arial"/>
        </w:rPr>
      </w:pPr>
      <w:r>
        <w:rPr>
          <w:rFonts w:cs="Arial"/>
        </w:rPr>
        <w:t>Firstly, the appellant a</w:t>
      </w:r>
      <w:r w:rsidR="00930AE1">
        <w:rPr>
          <w:rFonts w:cs="Arial"/>
        </w:rPr>
        <w:t xml:space="preserve">nd various qualified planners to whom she has spoken have been unable to understand the </w:t>
      </w:r>
      <w:proofErr w:type="gramStart"/>
      <w:r w:rsidR="00A77AC4">
        <w:rPr>
          <w:rFonts w:cs="Arial"/>
        </w:rPr>
        <w:t>council’s</w:t>
      </w:r>
      <w:proofErr w:type="gramEnd"/>
      <w:r w:rsidR="00930AE1">
        <w:rPr>
          <w:rFonts w:cs="Arial"/>
        </w:rPr>
        <w:t xml:space="preserve"> </w:t>
      </w:r>
      <w:r w:rsidR="00A77AC4">
        <w:rPr>
          <w:rFonts w:cs="Arial"/>
        </w:rPr>
        <w:t>reasoning</w:t>
      </w:r>
      <w:r w:rsidR="00930AE1">
        <w:rPr>
          <w:rFonts w:cs="Arial"/>
        </w:rPr>
        <w:t xml:space="preserve"> that </w:t>
      </w:r>
      <w:r w:rsidR="00A77AC4">
        <w:rPr>
          <w:rFonts w:cs="Arial"/>
        </w:rPr>
        <w:t xml:space="preserve">planning permission </w:t>
      </w:r>
      <w:r w:rsidR="00930AE1">
        <w:rPr>
          <w:rFonts w:cs="Arial"/>
        </w:rPr>
        <w:t xml:space="preserve">is needed. </w:t>
      </w:r>
    </w:p>
    <w:p w:rsidR="00A77AC4" w:rsidRDefault="00A77AC4" w:rsidP="00E70035">
      <w:pPr>
        <w:autoSpaceDE w:val="0"/>
        <w:autoSpaceDN w:val="0"/>
        <w:adjustRightInd w:val="0"/>
        <w:rPr>
          <w:rFonts w:cs="Arial"/>
        </w:rPr>
      </w:pPr>
    </w:p>
    <w:p w:rsidR="00A77AC4" w:rsidRDefault="00A77AC4" w:rsidP="00E70035">
      <w:pPr>
        <w:autoSpaceDE w:val="0"/>
        <w:autoSpaceDN w:val="0"/>
        <w:adjustRightInd w:val="0"/>
        <w:rPr>
          <w:rFonts w:cs="Arial"/>
        </w:rPr>
      </w:pPr>
      <w:r>
        <w:rPr>
          <w:rFonts w:cs="Arial"/>
        </w:rPr>
        <w:t xml:space="preserve">Planning permission </w:t>
      </w:r>
      <w:proofErr w:type="gramStart"/>
      <w:r>
        <w:rPr>
          <w:rFonts w:cs="Arial"/>
        </w:rPr>
        <w:t>is not normally needed</w:t>
      </w:r>
      <w:proofErr w:type="gramEnd"/>
      <w:r>
        <w:rPr>
          <w:rFonts w:cs="Arial"/>
        </w:rPr>
        <w:t xml:space="preserve"> for replacing windows in a house within the existing openings. The council argues that in this case, that the conditions of the 2001 permission removed that right. Whilst accepting that this does restrict what can be done in this case, the appellant believes </w:t>
      </w:r>
      <w:proofErr w:type="gramStart"/>
      <w:r>
        <w:rPr>
          <w:rFonts w:cs="Arial"/>
        </w:rPr>
        <w:t>that</w:t>
      </w:r>
      <w:proofErr w:type="gramEnd"/>
      <w:r>
        <w:rPr>
          <w:rFonts w:cs="Arial"/>
        </w:rPr>
        <w:t xml:space="preserve"> the Council is exceeding the powers contained in that permission.</w:t>
      </w:r>
    </w:p>
    <w:p w:rsidR="00A77AC4" w:rsidRDefault="00A77AC4" w:rsidP="00E70035">
      <w:pPr>
        <w:autoSpaceDE w:val="0"/>
        <w:autoSpaceDN w:val="0"/>
        <w:adjustRightInd w:val="0"/>
        <w:rPr>
          <w:rFonts w:cs="Arial"/>
        </w:rPr>
      </w:pPr>
    </w:p>
    <w:p w:rsidR="00A77AC4" w:rsidRDefault="00A77AC4" w:rsidP="00E70035">
      <w:pPr>
        <w:autoSpaceDE w:val="0"/>
        <w:autoSpaceDN w:val="0"/>
        <w:adjustRightInd w:val="0"/>
        <w:rPr>
          <w:rFonts w:cs="Arial"/>
        </w:rPr>
      </w:pPr>
      <w:r>
        <w:rPr>
          <w:rFonts w:cs="Arial"/>
        </w:rPr>
        <w:t>The condition</w:t>
      </w:r>
      <w:r w:rsidRPr="00A77AC4">
        <w:t xml:space="preserve"> </w:t>
      </w:r>
      <w:r>
        <w:t xml:space="preserve">only relates to </w:t>
      </w:r>
      <w:proofErr w:type="gramStart"/>
      <w:r>
        <w:t>“ …</w:t>
      </w:r>
      <w:proofErr w:type="gramEnd"/>
      <w:r w:rsidRPr="00A77AC4">
        <w:rPr>
          <w:rFonts w:cs="Arial"/>
        </w:rPr>
        <w:t>extensio</w:t>
      </w:r>
      <w:r>
        <w:rPr>
          <w:rFonts w:cs="Arial"/>
        </w:rPr>
        <w:t xml:space="preserve">ns or additions to any dwelling…” and it our belief that replacing windows of the same size in the same openings cannot be an extension or an addition. The dwelling </w:t>
      </w:r>
      <w:proofErr w:type="gramStart"/>
      <w:r>
        <w:rPr>
          <w:rFonts w:cs="Arial"/>
        </w:rPr>
        <w:t>is not being extended</w:t>
      </w:r>
      <w:proofErr w:type="gramEnd"/>
      <w:r>
        <w:rPr>
          <w:rFonts w:cs="Arial"/>
        </w:rPr>
        <w:t xml:space="preserve"> and nothing is being added.</w:t>
      </w:r>
      <w:r w:rsidR="00486DEC">
        <w:rPr>
          <w:rFonts w:cs="Arial"/>
        </w:rPr>
        <w:t xml:space="preserve"> The Oxford dictionary advises that “add” means to “join one thing to another as an increase or supplement</w:t>
      </w:r>
      <w:proofErr w:type="gramStart"/>
      <w:r w:rsidR="00486DEC">
        <w:rPr>
          <w:rFonts w:cs="Arial"/>
        </w:rPr>
        <w:t>..”</w:t>
      </w:r>
      <w:proofErr w:type="gramEnd"/>
      <w:r w:rsidR="00486DEC">
        <w:rPr>
          <w:rFonts w:cs="Arial"/>
        </w:rPr>
        <w:t xml:space="preserve"> The </w:t>
      </w:r>
      <w:r w:rsidR="002404F5">
        <w:rPr>
          <w:rFonts w:cs="Arial"/>
        </w:rPr>
        <w:t>dwelling</w:t>
      </w:r>
      <w:r w:rsidR="00486DEC">
        <w:rPr>
          <w:rFonts w:cs="Arial"/>
        </w:rPr>
        <w:t xml:space="preserve"> </w:t>
      </w:r>
      <w:proofErr w:type="gramStart"/>
      <w:r w:rsidR="00486DEC">
        <w:rPr>
          <w:rFonts w:cs="Arial"/>
        </w:rPr>
        <w:t>is not being increased</w:t>
      </w:r>
      <w:proofErr w:type="gramEnd"/>
      <w:r w:rsidR="00486DEC">
        <w:rPr>
          <w:rFonts w:cs="Arial"/>
        </w:rPr>
        <w:t xml:space="preserve"> and nothing supplementary is being added.</w:t>
      </w:r>
    </w:p>
    <w:p w:rsidR="00486DEC" w:rsidRDefault="00486DEC" w:rsidP="00E70035">
      <w:pPr>
        <w:autoSpaceDE w:val="0"/>
        <w:autoSpaceDN w:val="0"/>
        <w:adjustRightInd w:val="0"/>
        <w:rPr>
          <w:rFonts w:cs="Arial"/>
        </w:rPr>
      </w:pPr>
    </w:p>
    <w:p w:rsidR="00A77AC4" w:rsidRDefault="00486DEC" w:rsidP="00E70035">
      <w:pPr>
        <w:autoSpaceDE w:val="0"/>
        <w:autoSpaceDN w:val="0"/>
        <w:adjustRightInd w:val="0"/>
        <w:rPr>
          <w:rFonts w:cs="Arial"/>
        </w:rPr>
      </w:pPr>
      <w:r>
        <w:rPr>
          <w:rFonts w:cs="Arial"/>
        </w:rPr>
        <w:t xml:space="preserve">However, the condition </w:t>
      </w:r>
      <w:proofErr w:type="gramStart"/>
      <w:r>
        <w:rPr>
          <w:rFonts w:cs="Arial"/>
        </w:rPr>
        <w:t>also  lists</w:t>
      </w:r>
      <w:proofErr w:type="gramEnd"/>
      <w:r>
        <w:rPr>
          <w:rFonts w:cs="Arial"/>
        </w:rPr>
        <w:t xml:space="preserve"> the actions that may not be done – i.e.   “..</w:t>
      </w:r>
      <w:proofErr w:type="gramStart"/>
      <w:r w:rsidR="00A77AC4" w:rsidRPr="00A77AC4">
        <w:rPr>
          <w:rFonts w:cs="Arial"/>
        </w:rPr>
        <w:t>shall</w:t>
      </w:r>
      <w:proofErr w:type="gramEnd"/>
      <w:r w:rsidR="00A77AC4" w:rsidRPr="00A77AC4">
        <w:rPr>
          <w:rFonts w:cs="Arial"/>
        </w:rPr>
        <w:t xml:space="preserve"> be built, erected or constructed</w:t>
      </w:r>
      <w:r>
        <w:rPr>
          <w:rFonts w:cs="Arial"/>
        </w:rPr>
        <w:t>.. ” We suggest that no one would ever speak of building new windows nor erecting new windows or constructing new windows. The prosed supplier of the windows uses the word “install” and this is the word that we believe most accurately describes the application proposal.</w:t>
      </w:r>
    </w:p>
    <w:p w:rsidR="00486DEC" w:rsidRDefault="00486DEC" w:rsidP="00E70035">
      <w:pPr>
        <w:autoSpaceDE w:val="0"/>
        <w:autoSpaceDN w:val="0"/>
        <w:adjustRightInd w:val="0"/>
        <w:rPr>
          <w:rFonts w:cs="Arial"/>
        </w:rPr>
      </w:pPr>
    </w:p>
    <w:p w:rsidR="00486DEC" w:rsidRDefault="00486DEC" w:rsidP="00E70035">
      <w:pPr>
        <w:autoSpaceDE w:val="0"/>
        <w:autoSpaceDN w:val="0"/>
        <w:adjustRightInd w:val="0"/>
        <w:rPr>
          <w:rFonts w:cs="Arial"/>
        </w:rPr>
      </w:pPr>
      <w:r>
        <w:rPr>
          <w:rFonts w:cs="Arial"/>
        </w:rPr>
        <w:lastRenderedPageBreak/>
        <w:t>It is our submission that no planning permission was needed for the development and</w:t>
      </w:r>
      <w:r w:rsidR="00866F14">
        <w:rPr>
          <w:rFonts w:cs="Arial"/>
        </w:rPr>
        <w:t xml:space="preserve"> </w:t>
      </w:r>
      <w:r>
        <w:rPr>
          <w:rFonts w:cs="Arial"/>
        </w:rPr>
        <w:t>we ask</w:t>
      </w:r>
      <w:r w:rsidR="00866F14">
        <w:rPr>
          <w:rFonts w:cs="Arial"/>
        </w:rPr>
        <w:t xml:space="preserve"> </w:t>
      </w:r>
      <w:r>
        <w:rPr>
          <w:rFonts w:cs="Arial"/>
        </w:rPr>
        <w:t>the</w:t>
      </w:r>
      <w:r w:rsidR="00866F14">
        <w:rPr>
          <w:rFonts w:cs="Arial"/>
        </w:rPr>
        <w:t xml:space="preserve"> inspector</w:t>
      </w:r>
      <w:r>
        <w:rPr>
          <w:rFonts w:cs="Arial"/>
        </w:rPr>
        <w:t xml:space="preserve"> to concur with</w:t>
      </w:r>
      <w:r w:rsidR="00866F14">
        <w:rPr>
          <w:rFonts w:cs="Arial"/>
        </w:rPr>
        <w:t xml:space="preserve"> </w:t>
      </w:r>
      <w:r>
        <w:rPr>
          <w:rFonts w:cs="Arial"/>
        </w:rPr>
        <w:t>that view.</w:t>
      </w:r>
    </w:p>
    <w:p w:rsidR="00486DEC" w:rsidRDefault="00486DEC" w:rsidP="00E70035">
      <w:pPr>
        <w:autoSpaceDE w:val="0"/>
        <w:autoSpaceDN w:val="0"/>
        <w:adjustRightInd w:val="0"/>
        <w:rPr>
          <w:rFonts w:cs="Arial"/>
        </w:rPr>
      </w:pPr>
    </w:p>
    <w:p w:rsidR="00486DEC" w:rsidRDefault="00486DEC" w:rsidP="00E70035">
      <w:pPr>
        <w:autoSpaceDE w:val="0"/>
        <w:autoSpaceDN w:val="0"/>
        <w:adjustRightInd w:val="0"/>
        <w:rPr>
          <w:rFonts w:cs="Arial"/>
        </w:rPr>
      </w:pPr>
      <w:r>
        <w:rPr>
          <w:rFonts w:cs="Arial"/>
        </w:rPr>
        <w:t>The appellant would we</w:t>
      </w:r>
      <w:r w:rsidR="00866F14">
        <w:rPr>
          <w:rFonts w:cs="Arial"/>
        </w:rPr>
        <w:t>l</w:t>
      </w:r>
      <w:r>
        <w:rPr>
          <w:rFonts w:cs="Arial"/>
        </w:rPr>
        <w:t xml:space="preserve">come formal </w:t>
      </w:r>
      <w:r w:rsidR="00866F14">
        <w:rPr>
          <w:rFonts w:cs="Arial"/>
        </w:rPr>
        <w:t>confirmation</w:t>
      </w:r>
      <w:r>
        <w:rPr>
          <w:rFonts w:cs="Arial"/>
        </w:rPr>
        <w:t xml:space="preserve"> that the explicit threat from</w:t>
      </w:r>
      <w:r w:rsidR="00866F14">
        <w:rPr>
          <w:rFonts w:cs="Arial"/>
        </w:rPr>
        <w:t xml:space="preserve"> the</w:t>
      </w:r>
      <w:r>
        <w:rPr>
          <w:rFonts w:cs="Arial"/>
        </w:rPr>
        <w:t xml:space="preserve"> </w:t>
      </w:r>
      <w:r w:rsidR="00866F14">
        <w:rPr>
          <w:rFonts w:cs="Arial"/>
        </w:rPr>
        <w:t>Council’s</w:t>
      </w:r>
      <w:r>
        <w:rPr>
          <w:rFonts w:cs="Arial"/>
        </w:rPr>
        <w:t xml:space="preserve"> </w:t>
      </w:r>
      <w:r w:rsidR="00866F14">
        <w:rPr>
          <w:rFonts w:cs="Arial"/>
        </w:rPr>
        <w:t>planning officer</w:t>
      </w:r>
      <w:r>
        <w:rPr>
          <w:rFonts w:cs="Arial"/>
        </w:rPr>
        <w:t xml:space="preserve"> of enforcement be </w:t>
      </w:r>
      <w:r w:rsidR="00866F14">
        <w:rPr>
          <w:rFonts w:cs="Arial"/>
        </w:rPr>
        <w:t>withdraw</w:t>
      </w:r>
      <w:r>
        <w:rPr>
          <w:rFonts w:cs="Arial"/>
        </w:rPr>
        <w:t>.</w:t>
      </w:r>
    </w:p>
    <w:p w:rsidR="00866F14" w:rsidRDefault="00866F14" w:rsidP="00E70035">
      <w:pPr>
        <w:autoSpaceDE w:val="0"/>
        <w:autoSpaceDN w:val="0"/>
        <w:adjustRightInd w:val="0"/>
        <w:rPr>
          <w:rFonts w:cs="Arial"/>
        </w:rPr>
      </w:pPr>
    </w:p>
    <w:p w:rsidR="00866F14" w:rsidRDefault="00866F14" w:rsidP="00E70035">
      <w:pPr>
        <w:autoSpaceDE w:val="0"/>
        <w:autoSpaceDN w:val="0"/>
        <w:adjustRightInd w:val="0"/>
        <w:rPr>
          <w:rFonts w:cs="Arial"/>
        </w:rPr>
      </w:pPr>
      <w:r>
        <w:rPr>
          <w:rFonts w:cs="Arial"/>
        </w:rPr>
        <w:t>Planning merits</w:t>
      </w:r>
    </w:p>
    <w:p w:rsidR="00866F14" w:rsidRDefault="00866F14" w:rsidP="00E70035">
      <w:pPr>
        <w:autoSpaceDE w:val="0"/>
        <w:autoSpaceDN w:val="0"/>
        <w:adjustRightInd w:val="0"/>
        <w:rPr>
          <w:rFonts w:cs="Arial"/>
        </w:rPr>
      </w:pPr>
    </w:p>
    <w:p w:rsidR="00866F14" w:rsidRDefault="00866F14" w:rsidP="00E70035">
      <w:pPr>
        <w:autoSpaceDE w:val="0"/>
        <w:autoSpaceDN w:val="0"/>
        <w:adjustRightInd w:val="0"/>
        <w:rPr>
          <w:rFonts w:cs="Arial"/>
        </w:rPr>
      </w:pPr>
      <w:r>
        <w:rPr>
          <w:rFonts w:cs="Arial"/>
        </w:rPr>
        <w:t>To complete the picture the appellant would provide the following information regarding her proposals.</w:t>
      </w:r>
    </w:p>
    <w:p w:rsidR="00866F14" w:rsidRDefault="00866F14" w:rsidP="00E70035">
      <w:pPr>
        <w:autoSpaceDE w:val="0"/>
        <w:autoSpaceDN w:val="0"/>
        <w:adjustRightInd w:val="0"/>
        <w:rPr>
          <w:rFonts w:cs="Arial"/>
        </w:rPr>
      </w:pPr>
    </w:p>
    <w:p w:rsidR="00866F14" w:rsidRDefault="00866F14" w:rsidP="00E70035">
      <w:pPr>
        <w:autoSpaceDE w:val="0"/>
        <w:autoSpaceDN w:val="0"/>
        <w:adjustRightInd w:val="0"/>
        <w:rPr>
          <w:rFonts w:cs="Arial"/>
        </w:rPr>
      </w:pPr>
      <w:r>
        <w:rPr>
          <w:rFonts w:cs="Arial"/>
        </w:rPr>
        <w:t xml:space="preserve">It would appear form the wording of the refusal notice that the only </w:t>
      </w:r>
      <w:proofErr w:type="gramStart"/>
      <w:r>
        <w:rPr>
          <w:rFonts w:cs="Arial"/>
        </w:rPr>
        <w:t>stumbling block</w:t>
      </w:r>
      <w:proofErr w:type="gramEnd"/>
      <w:r>
        <w:rPr>
          <w:rFonts w:cs="Arial"/>
        </w:rPr>
        <w:t xml:space="preserve"> is the material proposed.</w:t>
      </w:r>
    </w:p>
    <w:p w:rsidR="00866F14" w:rsidRDefault="00866F14" w:rsidP="00B2728C">
      <w:pPr>
        <w:autoSpaceDE w:val="0"/>
        <w:autoSpaceDN w:val="0"/>
        <w:adjustRightInd w:val="0"/>
        <w:ind w:left="720" w:firstLine="720"/>
        <w:rPr>
          <w:rFonts w:cs="Arial"/>
        </w:rPr>
      </w:pPr>
      <w:r>
        <w:rPr>
          <w:rFonts w:cs="Arial"/>
        </w:rPr>
        <w:t>“</w:t>
      </w:r>
      <w:proofErr w:type="gramStart"/>
      <w:r w:rsidRPr="007975ED">
        <w:rPr>
          <w:rFonts w:cs="Arial"/>
        </w:rPr>
        <w:t>by</w:t>
      </w:r>
      <w:proofErr w:type="gramEnd"/>
      <w:r w:rsidRPr="007975ED">
        <w:rPr>
          <w:rFonts w:cs="Arial"/>
        </w:rPr>
        <w:t xml:space="preserve"> virtue of the use of </w:t>
      </w:r>
      <w:proofErr w:type="spellStart"/>
      <w:r w:rsidRPr="007975ED">
        <w:rPr>
          <w:rFonts w:cs="Arial"/>
        </w:rPr>
        <w:t>upvc</w:t>
      </w:r>
      <w:proofErr w:type="spellEnd"/>
      <w:r w:rsidRPr="007975ED">
        <w:rPr>
          <w:rFonts w:cs="Arial"/>
        </w:rPr>
        <w:t>,</w:t>
      </w:r>
      <w:r>
        <w:rPr>
          <w:rFonts w:cs="Arial"/>
        </w:rPr>
        <w:t>”</w:t>
      </w:r>
    </w:p>
    <w:p w:rsidR="00BC09AF" w:rsidRDefault="00BC09AF" w:rsidP="00BC09AF">
      <w:pPr>
        <w:autoSpaceDE w:val="0"/>
        <w:autoSpaceDN w:val="0"/>
        <w:adjustRightInd w:val="0"/>
        <w:rPr>
          <w:rFonts w:cs="Arial"/>
        </w:rPr>
      </w:pPr>
      <w:r>
        <w:rPr>
          <w:rFonts w:cs="Arial"/>
        </w:rPr>
        <w:t>In other words, it seems that the windows glazing pattern sizes and so on are entirely satisfactory if they were in wood. Photos attacked to this appeal show the existing windows together with a sample window and we can find no evidence that the appearance is so very different as to cause harm to the amenity of the area.</w:t>
      </w:r>
    </w:p>
    <w:p w:rsidR="00B2728C" w:rsidRDefault="00B2728C" w:rsidP="00B2728C">
      <w:pPr>
        <w:autoSpaceDE w:val="0"/>
        <w:autoSpaceDN w:val="0"/>
        <w:adjustRightInd w:val="0"/>
        <w:ind w:left="720" w:firstLine="720"/>
        <w:rPr>
          <w:rFonts w:cs="Arial"/>
        </w:rPr>
      </w:pPr>
    </w:p>
    <w:p w:rsidR="00B2728C" w:rsidRDefault="00B2728C" w:rsidP="00B2728C">
      <w:pPr>
        <w:autoSpaceDE w:val="0"/>
        <w:autoSpaceDN w:val="0"/>
        <w:adjustRightInd w:val="0"/>
        <w:rPr>
          <w:rFonts w:cs="Arial"/>
        </w:rPr>
      </w:pPr>
      <w:r>
        <w:rPr>
          <w:rFonts w:cs="Arial"/>
        </w:rPr>
        <w:t xml:space="preserve">Prior to the decision </w:t>
      </w:r>
      <w:proofErr w:type="gramStart"/>
      <w:r>
        <w:rPr>
          <w:rFonts w:cs="Arial"/>
        </w:rPr>
        <w:t>being issued</w:t>
      </w:r>
      <w:proofErr w:type="gramEnd"/>
      <w:r>
        <w:rPr>
          <w:rFonts w:cs="Arial"/>
        </w:rPr>
        <w:t xml:space="preserve"> the Council was asked (in writing) </w:t>
      </w:r>
    </w:p>
    <w:p w:rsidR="00606A08" w:rsidRPr="00606A08" w:rsidRDefault="00606A08" w:rsidP="00606A08">
      <w:pPr>
        <w:shd w:val="clear" w:color="auto" w:fill="FFFFFF"/>
        <w:ind w:left="720"/>
        <w:rPr>
          <w:rFonts w:cs="Arial"/>
          <w:color w:val="222222"/>
          <w:lang w:eastAsia="en-GB"/>
        </w:rPr>
      </w:pPr>
      <w:r w:rsidRPr="00606A08">
        <w:rPr>
          <w:rFonts w:cs="Arial"/>
          <w:color w:val="222222"/>
          <w:lang w:eastAsia="en-GB"/>
        </w:rPr>
        <w:t xml:space="preserve">Good morning, I have been asked to try </w:t>
      </w:r>
      <w:proofErr w:type="gramStart"/>
      <w:r w:rsidRPr="00606A08">
        <w:rPr>
          <w:rFonts w:cs="Arial"/>
          <w:color w:val="222222"/>
          <w:lang w:eastAsia="en-GB"/>
        </w:rPr>
        <w:t>and</w:t>
      </w:r>
      <w:proofErr w:type="gramEnd"/>
      <w:r w:rsidRPr="00606A08">
        <w:rPr>
          <w:rFonts w:cs="Arial"/>
          <w:color w:val="222222"/>
          <w:lang w:eastAsia="en-GB"/>
        </w:rPr>
        <w:t xml:space="preserve"> assist the applicants with this plann</w:t>
      </w:r>
      <w:r>
        <w:rPr>
          <w:rFonts w:cs="Arial"/>
          <w:color w:val="222222"/>
          <w:lang w:eastAsia="en-GB"/>
        </w:rPr>
        <w:t>ing application ((P/2020/0507).</w:t>
      </w:r>
      <w:r w:rsidRPr="00606A08">
        <w:rPr>
          <w:rFonts w:cs="Arial"/>
          <w:color w:val="222222"/>
          <w:lang w:eastAsia="en-GB"/>
        </w:rPr>
        <w:t xml:space="preserve"> I wi</w:t>
      </w:r>
      <w:r>
        <w:rPr>
          <w:rFonts w:cs="Arial"/>
          <w:color w:val="222222"/>
          <w:lang w:eastAsia="en-GB"/>
        </w:rPr>
        <w:t>l</w:t>
      </w:r>
      <w:r w:rsidRPr="00606A08">
        <w:rPr>
          <w:rFonts w:cs="Arial"/>
          <w:color w:val="222222"/>
          <w:lang w:eastAsia="en-GB"/>
        </w:rPr>
        <w:t>l met them on site tomorrow (Friday)</w:t>
      </w:r>
    </w:p>
    <w:p w:rsidR="00606A08" w:rsidRPr="00606A08" w:rsidRDefault="00606A08" w:rsidP="00606A08">
      <w:pPr>
        <w:shd w:val="clear" w:color="auto" w:fill="FFFFFF"/>
        <w:ind w:left="720"/>
        <w:rPr>
          <w:rFonts w:cs="Arial"/>
          <w:color w:val="222222"/>
          <w:lang w:eastAsia="en-GB"/>
        </w:rPr>
      </w:pPr>
    </w:p>
    <w:p w:rsidR="00606A08" w:rsidRPr="00606A08" w:rsidRDefault="00606A08" w:rsidP="00606A08">
      <w:pPr>
        <w:shd w:val="clear" w:color="auto" w:fill="FFFFFF"/>
        <w:ind w:left="720"/>
        <w:rPr>
          <w:rFonts w:cs="Arial"/>
          <w:color w:val="222222"/>
          <w:lang w:eastAsia="en-GB"/>
        </w:rPr>
      </w:pPr>
      <w:r w:rsidRPr="00606A08">
        <w:rPr>
          <w:rFonts w:cs="Arial"/>
          <w:color w:val="222222"/>
          <w:lang w:eastAsia="en-GB"/>
        </w:rPr>
        <w:t>It would greatly help me if you could give some guidance as to precisely what you consider the problems to be</w:t>
      </w:r>
      <w:proofErr w:type="gramStart"/>
      <w:r w:rsidRPr="00606A08">
        <w:rPr>
          <w:rFonts w:cs="Arial"/>
          <w:color w:val="222222"/>
          <w:lang w:eastAsia="en-GB"/>
        </w:rPr>
        <w:t>..</w:t>
      </w:r>
      <w:proofErr w:type="gramEnd"/>
    </w:p>
    <w:p w:rsidR="00606A08" w:rsidRPr="00606A08" w:rsidRDefault="00606A08" w:rsidP="00606A08">
      <w:pPr>
        <w:shd w:val="clear" w:color="auto" w:fill="FFFFFF"/>
        <w:ind w:left="720"/>
        <w:rPr>
          <w:rFonts w:cs="Arial"/>
          <w:color w:val="222222"/>
          <w:lang w:eastAsia="en-GB"/>
        </w:rPr>
      </w:pPr>
    </w:p>
    <w:p w:rsidR="00606A08" w:rsidRPr="00606A08" w:rsidRDefault="00606A08" w:rsidP="00606A08">
      <w:pPr>
        <w:shd w:val="clear" w:color="auto" w:fill="FFFFFF"/>
        <w:ind w:left="720"/>
        <w:rPr>
          <w:rFonts w:cs="Arial"/>
          <w:color w:val="222222"/>
          <w:lang w:eastAsia="en-GB"/>
        </w:rPr>
      </w:pPr>
      <w:r w:rsidRPr="00606A08">
        <w:rPr>
          <w:rFonts w:cs="Arial"/>
          <w:color w:val="222222"/>
          <w:lang w:eastAsia="en-GB"/>
        </w:rPr>
        <w:t xml:space="preserve">Is the thickness of the frames? </w:t>
      </w:r>
      <w:proofErr w:type="gramStart"/>
      <w:r w:rsidRPr="00606A08">
        <w:rPr>
          <w:rFonts w:cs="Arial"/>
          <w:color w:val="222222"/>
          <w:lang w:eastAsia="en-GB"/>
        </w:rPr>
        <w:t>the</w:t>
      </w:r>
      <w:proofErr w:type="gramEnd"/>
      <w:r w:rsidRPr="00606A08">
        <w:rPr>
          <w:rFonts w:cs="Arial"/>
          <w:color w:val="222222"/>
          <w:lang w:eastAsia="en-GB"/>
        </w:rPr>
        <w:t xml:space="preserve"> layout of the glazing bars? </w:t>
      </w:r>
      <w:proofErr w:type="gramStart"/>
      <w:r w:rsidRPr="00606A08">
        <w:rPr>
          <w:rFonts w:cs="Arial"/>
          <w:color w:val="222222"/>
          <w:lang w:eastAsia="en-GB"/>
        </w:rPr>
        <w:t>or</w:t>
      </w:r>
      <w:proofErr w:type="gramEnd"/>
      <w:r w:rsidRPr="00606A08">
        <w:rPr>
          <w:rFonts w:cs="Arial"/>
          <w:color w:val="222222"/>
          <w:lang w:eastAsia="en-GB"/>
        </w:rPr>
        <w:t xml:space="preserve"> is it simply the material and/or its finish?</w:t>
      </w:r>
    </w:p>
    <w:p w:rsidR="00606A08" w:rsidRPr="00606A08" w:rsidRDefault="00606A08" w:rsidP="00606A08">
      <w:pPr>
        <w:shd w:val="clear" w:color="auto" w:fill="FFFFFF"/>
        <w:ind w:left="720"/>
        <w:rPr>
          <w:rFonts w:cs="Arial"/>
          <w:color w:val="222222"/>
          <w:lang w:eastAsia="en-GB"/>
        </w:rPr>
      </w:pPr>
    </w:p>
    <w:p w:rsidR="00606A08" w:rsidRDefault="00606A08" w:rsidP="00606A08">
      <w:pPr>
        <w:shd w:val="clear" w:color="auto" w:fill="FFFFFF"/>
        <w:ind w:left="720"/>
        <w:rPr>
          <w:rFonts w:cs="Arial"/>
          <w:color w:val="222222"/>
          <w:lang w:eastAsia="en-GB"/>
        </w:rPr>
      </w:pPr>
      <w:r w:rsidRPr="00606A08">
        <w:rPr>
          <w:rFonts w:cs="Arial"/>
          <w:color w:val="222222"/>
          <w:lang w:eastAsia="en-GB"/>
        </w:rPr>
        <w:t>I would really appreciate your assistance.</w:t>
      </w:r>
    </w:p>
    <w:p w:rsidR="00606A08" w:rsidRDefault="00606A08" w:rsidP="00606A08">
      <w:pPr>
        <w:shd w:val="clear" w:color="auto" w:fill="FFFFFF"/>
        <w:ind w:left="720"/>
        <w:rPr>
          <w:rFonts w:cs="Arial"/>
          <w:color w:val="222222"/>
          <w:lang w:eastAsia="en-GB"/>
        </w:rPr>
      </w:pPr>
    </w:p>
    <w:p w:rsidR="00606A08" w:rsidRDefault="00606A08" w:rsidP="00606A08">
      <w:pPr>
        <w:shd w:val="clear" w:color="auto" w:fill="FFFFFF"/>
        <w:rPr>
          <w:rFonts w:cs="Arial"/>
          <w:color w:val="222222"/>
          <w:lang w:eastAsia="en-GB"/>
        </w:rPr>
      </w:pPr>
      <w:r>
        <w:rPr>
          <w:rFonts w:cs="Arial"/>
          <w:color w:val="222222"/>
          <w:lang w:eastAsia="en-GB"/>
        </w:rPr>
        <w:t xml:space="preserve">No response </w:t>
      </w:r>
      <w:proofErr w:type="gramStart"/>
      <w:r>
        <w:rPr>
          <w:rFonts w:cs="Arial"/>
          <w:color w:val="222222"/>
          <w:lang w:eastAsia="en-GB"/>
        </w:rPr>
        <w:t>was received</w:t>
      </w:r>
      <w:proofErr w:type="gramEnd"/>
      <w:r>
        <w:rPr>
          <w:rFonts w:cs="Arial"/>
          <w:color w:val="222222"/>
          <w:lang w:eastAsia="en-GB"/>
        </w:rPr>
        <w:t>.</w:t>
      </w:r>
    </w:p>
    <w:p w:rsidR="00606A08" w:rsidRDefault="00606A08" w:rsidP="00606A08">
      <w:pPr>
        <w:shd w:val="clear" w:color="auto" w:fill="FFFFFF"/>
        <w:rPr>
          <w:rFonts w:cs="Arial"/>
          <w:color w:val="222222"/>
          <w:lang w:eastAsia="en-GB"/>
        </w:rPr>
      </w:pPr>
    </w:p>
    <w:p w:rsidR="00606A08" w:rsidRDefault="00606A08" w:rsidP="00606A08">
      <w:pPr>
        <w:shd w:val="clear" w:color="auto" w:fill="FFFFFF"/>
        <w:rPr>
          <w:rFonts w:cs="Arial"/>
          <w:color w:val="222222"/>
          <w:lang w:eastAsia="en-GB"/>
        </w:rPr>
      </w:pPr>
      <w:r>
        <w:rPr>
          <w:rFonts w:cs="Arial"/>
          <w:color w:val="222222"/>
          <w:lang w:eastAsia="en-GB"/>
        </w:rPr>
        <w:t>We agr</w:t>
      </w:r>
      <w:r w:rsidR="009B1E07">
        <w:rPr>
          <w:rFonts w:cs="Arial"/>
          <w:color w:val="222222"/>
          <w:lang w:eastAsia="en-GB"/>
        </w:rPr>
        <w:t>e</w:t>
      </w:r>
      <w:r>
        <w:rPr>
          <w:rFonts w:cs="Arial"/>
          <w:color w:val="222222"/>
          <w:lang w:eastAsia="en-GB"/>
        </w:rPr>
        <w:t>e that when uPVC was first introduced, the pro</w:t>
      </w:r>
      <w:r w:rsidR="009B1E07">
        <w:rPr>
          <w:rFonts w:cs="Arial"/>
          <w:color w:val="222222"/>
          <w:lang w:eastAsia="en-GB"/>
        </w:rPr>
        <w:t>files and appearance of</w:t>
      </w:r>
      <w:r>
        <w:rPr>
          <w:rFonts w:cs="Arial"/>
          <w:color w:val="222222"/>
          <w:lang w:eastAsia="en-GB"/>
        </w:rPr>
        <w:t xml:space="preserve"> the frames was much</w:t>
      </w:r>
      <w:r w:rsidR="009B1E07">
        <w:rPr>
          <w:rFonts w:cs="Arial"/>
          <w:color w:val="222222"/>
          <w:lang w:eastAsia="en-GB"/>
        </w:rPr>
        <w:t xml:space="preserve"> </w:t>
      </w:r>
      <w:r>
        <w:rPr>
          <w:rFonts w:cs="Arial"/>
          <w:color w:val="222222"/>
          <w:lang w:eastAsia="en-GB"/>
        </w:rPr>
        <w:t xml:space="preserve">heavier and clumsy </w:t>
      </w:r>
      <w:proofErr w:type="gramStart"/>
      <w:r>
        <w:rPr>
          <w:rFonts w:cs="Arial"/>
          <w:color w:val="222222"/>
          <w:lang w:eastAsia="en-GB"/>
        </w:rPr>
        <w:t>but  this</w:t>
      </w:r>
      <w:proofErr w:type="gramEnd"/>
      <w:r>
        <w:rPr>
          <w:rFonts w:cs="Arial"/>
          <w:color w:val="222222"/>
          <w:lang w:eastAsia="en-GB"/>
        </w:rPr>
        <w:t xml:space="preserve"> was many</w:t>
      </w:r>
      <w:r w:rsidR="009B1E07">
        <w:rPr>
          <w:rFonts w:cs="Arial"/>
          <w:color w:val="222222"/>
          <w:lang w:eastAsia="en-GB"/>
        </w:rPr>
        <w:t xml:space="preserve"> </w:t>
      </w:r>
      <w:r>
        <w:rPr>
          <w:rFonts w:cs="Arial"/>
          <w:color w:val="222222"/>
          <w:lang w:eastAsia="en-GB"/>
        </w:rPr>
        <w:t xml:space="preserve">years ago and </w:t>
      </w:r>
      <w:r w:rsidR="009B1E07">
        <w:rPr>
          <w:rFonts w:cs="Arial"/>
          <w:color w:val="222222"/>
          <w:lang w:eastAsia="en-GB"/>
        </w:rPr>
        <w:t>manufacturers</w:t>
      </w:r>
      <w:r>
        <w:rPr>
          <w:rFonts w:cs="Arial"/>
          <w:color w:val="222222"/>
          <w:lang w:eastAsia="en-GB"/>
        </w:rPr>
        <w:t xml:space="preserve"> and suppliers have devoted much time and effort </w:t>
      </w:r>
      <w:proofErr w:type="spellStart"/>
      <w:r>
        <w:rPr>
          <w:rFonts w:cs="Arial"/>
          <w:color w:val="222222"/>
          <w:lang w:eastAsia="en-GB"/>
        </w:rPr>
        <w:t>tot</w:t>
      </w:r>
      <w:proofErr w:type="spellEnd"/>
      <w:r>
        <w:rPr>
          <w:rFonts w:cs="Arial"/>
          <w:color w:val="222222"/>
          <w:lang w:eastAsia="en-GB"/>
        </w:rPr>
        <w:t xml:space="preserve"> improving</w:t>
      </w:r>
      <w:r w:rsidR="009B1E07">
        <w:rPr>
          <w:rFonts w:cs="Arial"/>
          <w:color w:val="222222"/>
          <w:lang w:eastAsia="en-GB"/>
        </w:rPr>
        <w:t xml:space="preserve"> </w:t>
      </w:r>
      <w:r>
        <w:rPr>
          <w:rFonts w:cs="Arial"/>
          <w:color w:val="222222"/>
          <w:lang w:eastAsia="en-GB"/>
        </w:rPr>
        <w:t>the appearance</w:t>
      </w:r>
      <w:r w:rsidR="009B1E07">
        <w:rPr>
          <w:rFonts w:cs="Arial"/>
          <w:color w:val="222222"/>
          <w:lang w:eastAsia="en-GB"/>
        </w:rPr>
        <w:t xml:space="preserve"> </w:t>
      </w:r>
      <w:r>
        <w:rPr>
          <w:rFonts w:cs="Arial"/>
          <w:color w:val="222222"/>
          <w:lang w:eastAsia="en-GB"/>
        </w:rPr>
        <w:t>of their product.</w:t>
      </w:r>
    </w:p>
    <w:p w:rsidR="00606A08" w:rsidRDefault="00606A08" w:rsidP="00606A08">
      <w:pPr>
        <w:shd w:val="clear" w:color="auto" w:fill="FFFFFF"/>
        <w:rPr>
          <w:rFonts w:cs="Arial"/>
          <w:color w:val="222222"/>
          <w:lang w:eastAsia="en-GB"/>
        </w:rPr>
      </w:pPr>
    </w:p>
    <w:p w:rsidR="009B1E07" w:rsidRDefault="00606A08">
      <w:pPr>
        <w:rPr>
          <w:rFonts w:cs="Arial"/>
          <w:color w:val="222222"/>
          <w:lang w:eastAsia="en-GB"/>
        </w:rPr>
      </w:pPr>
      <w:r>
        <w:rPr>
          <w:rFonts w:cs="Arial"/>
          <w:color w:val="222222"/>
          <w:lang w:eastAsia="en-GB"/>
        </w:rPr>
        <w:t>One of th</w:t>
      </w:r>
      <w:r w:rsidR="009B1E07">
        <w:rPr>
          <w:rFonts w:cs="Arial"/>
          <w:color w:val="222222"/>
          <w:lang w:eastAsia="en-GB"/>
        </w:rPr>
        <w:t xml:space="preserve">e </w:t>
      </w:r>
      <w:r>
        <w:rPr>
          <w:rFonts w:cs="Arial"/>
          <w:color w:val="222222"/>
          <w:lang w:eastAsia="en-GB"/>
        </w:rPr>
        <w:t xml:space="preserve">options </w:t>
      </w:r>
      <w:r w:rsidR="009B1E07">
        <w:rPr>
          <w:rFonts w:cs="Arial"/>
          <w:color w:val="222222"/>
          <w:lang w:eastAsia="en-GB"/>
        </w:rPr>
        <w:t>op</w:t>
      </w:r>
      <w:r>
        <w:rPr>
          <w:rFonts w:cs="Arial"/>
          <w:color w:val="222222"/>
          <w:lang w:eastAsia="en-GB"/>
        </w:rPr>
        <w:t xml:space="preserve">en to the appellant was a </w:t>
      </w:r>
      <w:r w:rsidR="009B1E07">
        <w:rPr>
          <w:rFonts w:cs="Arial"/>
          <w:color w:val="222222"/>
          <w:lang w:eastAsia="en-GB"/>
        </w:rPr>
        <w:t>product</w:t>
      </w:r>
      <w:r>
        <w:rPr>
          <w:rFonts w:cs="Arial"/>
          <w:color w:val="222222"/>
          <w:lang w:eastAsia="en-GB"/>
        </w:rPr>
        <w:t xml:space="preserve"> in the Residence collection. (</w:t>
      </w:r>
      <w:r w:rsidR="009B1E07">
        <w:rPr>
          <w:rFonts w:cs="Arial"/>
          <w:color w:val="222222"/>
          <w:lang w:eastAsia="en-GB"/>
        </w:rPr>
        <w:t xml:space="preserve">Web address:  residencecollection.co.uk). They specifically design with a view to meeting the stipulations of Conservation Areas and Listed Buildings. Although almost unrecognisable as uPVC even within few inches of the window, (and probably) preferred (albeit a lot more expensive) by the appellant, she recognised that the product would have appeared different from the existing. Photo 1 shows an example – the grey colour happened to be the </w:t>
      </w:r>
      <w:r w:rsidR="009D05EC">
        <w:rPr>
          <w:rFonts w:cs="Arial"/>
          <w:color w:val="222222"/>
          <w:lang w:eastAsia="en-GB"/>
        </w:rPr>
        <w:t>sample</w:t>
      </w:r>
      <w:r w:rsidR="009B1E07">
        <w:rPr>
          <w:rFonts w:cs="Arial"/>
          <w:color w:val="222222"/>
          <w:lang w:eastAsia="en-GB"/>
        </w:rPr>
        <w:t xml:space="preserve"> </w:t>
      </w:r>
      <w:proofErr w:type="gramStart"/>
      <w:r w:rsidR="009D05EC">
        <w:rPr>
          <w:rFonts w:cs="Arial"/>
          <w:color w:val="222222"/>
          <w:lang w:eastAsia="en-GB"/>
        </w:rPr>
        <w:t>available</w:t>
      </w:r>
      <w:r w:rsidR="009B1E07">
        <w:rPr>
          <w:rFonts w:cs="Arial"/>
          <w:color w:val="222222"/>
          <w:lang w:eastAsia="en-GB"/>
        </w:rPr>
        <w:t xml:space="preserve"> </w:t>
      </w:r>
      <w:r w:rsidR="00DC0390">
        <w:rPr>
          <w:rFonts w:cs="Arial"/>
          <w:color w:val="222222"/>
          <w:lang w:eastAsia="en-GB"/>
        </w:rPr>
        <w:t>.</w:t>
      </w:r>
      <w:proofErr w:type="gramEnd"/>
      <w:r w:rsidR="00C674F0">
        <w:rPr>
          <w:rFonts w:cs="Arial"/>
          <w:color w:val="222222"/>
          <w:lang w:eastAsia="en-GB"/>
        </w:rPr>
        <w:t xml:space="preserve">  </w:t>
      </w:r>
      <w:proofErr w:type="gramStart"/>
      <w:r w:rsidR="00C674F0">
        <w:rPr>
          <w:rFonts w:cs="Arial"/>
          <w:color w:val="222222"/>
          <w:lang w:eastAsia="en-GB"/>
        </w:rPr>
        <w:t xml:space="preserve">Whilst </w:t>
      </w:r>
      <w:r w:rsidR="00C674F0" w:rsidRPr="00C674F0">
        <w:rPr>
          <w:rFonts w:cs="Arial"/>
          <w:color w:val="222222"/>
          <w:lang w:eastAsia="en-GB"/>
        </w:rPr>
        <w:t xml:space="preserve"> the</w:t>
      </w:r>
      <w:proofErr w:type="gramEnd"/>
      <w:r w:rsidR="00C674F0" w:rsidRPr="00C674F0">
        <w:rPr>
          <w:rFonts w:cs="Arial"/>
          <w:color w:val="222222"/>
          <w:lang w:eastAsia="en-GB"/>
        </w:rPr>
        <w:t xml:space="preserve"> typical appearance of the uPVC framing is smooth faced  which </w:t>
      </w:r>
      <w:r w:rsidR="00C674F0">
        <w:rPr>
          <w:rFonts w:cs="Arial"/>
          <w:color w:val="222222"/>
          <w:lang w:eastAsia="en-GB"/>
        </w:rPr>
        <w:t>can have a shine on it when new,</w:t>
      </w:r>
      <w:r w:rsidR="00C674F0" w:rsidRPr="00C674F0">
        <w:rPr>
          <w:rFonts w:cs="Arial"/>
          <w:color w:val="222222"/>
          <w:lang w:eastAsia="en-GB"/>
        </w:rPr>
        <w:t xml:space="preserve"> It is now available as a “wood grain finish” which greatly  enhances the appearance.</w:t>
      </w:r>
      <w:r w:rsidR="00C674F0">
        <w:rPr>
          <w:rFonts w:cs="Arial"/>
          <w:color w:val="222222"/>
          <w:lang w:eastAsia="en-GB"/>
        </w:rPr>
        <w:t xml:space="preserve"> </w:t>
      </w:r>
      <w:r w:rsidR="009B1E07">
        <w:rPr>
          <w:rFonts w:cs="Arial"/>
          <w:color w:val="222222"/>
          <w:lang w:eastAsia="en-GB"/>
        </w:rPr>
        <w:br w:type="page"/>
      </w:r>
    </w:p>
    <w:p w:rsidR="00A5101C" w:rsidRDefault="005B1188">
      <w:pPr>
        <w:rPr>
          <w:rFonts w:cs="Arial"/>
          <w:color w:val="222222"/>
          <w:lang w:eastAsia="en-GB"/>
        </w:rPr>
      </w:pPr>
      <w:r>
        <w:rPr>
          <w:noProof/>
          <w:lang w:eastAsia="en-GB"/>
        </w:rPr>
        <w:lastRenderedPageBreak/>
        <w:drawing>
          <wp:inline distT="0" distB="0" distL="0" distR="0">
            <wp:extent cx="5715000" cy="4286250"/>
            <wp:effectExtent l="0" t="9525" r="9525" b="9525"/>
            <wp:docPr id="9" name="Picture 9" descr="F:\DCIM\145___03\IMG_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CIM\145___03\IMG_10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5715000" cy="4286250"/>
                    </a:xfrm>
                    <a:prstGeom prst="rect">
                      <a:avLst/>
                    </a:prstGeom>
                    <a:noFill/>
                    <a:ln>
                      <a:noFill/>
                    </a:ln>
                  </pic:spPr>
                </pic:pic>
              </a:graphicData>
            </a:graphic>
          </wp:inline>
        </w:drawing>
      </w:r>
    </w:p>
    <w:p w:rsidR="00A5101C" w:rsidRDefault="005B1188">
      <w:pPr>
        <w:rPr>
          <w:rFonts w:cs="Arial"/>
          <w:color w:val="222222"/>
          <w:lang w:eastAsia="en-GB"/>
        </w:rPr>
      </w:pPr>
      <w:r>
        <w:rPr>
          <w:rFonts w:cs="Arial"/>
          <w:color w:val="222222"/>
          <w:lang w:eastAsia="en-GB"/>
        </w:rPr>
        <w:t xml:space="preserve">Picture 1: this shows the </w:t>
      </w:r>
      <w:r w:rsidRPr="00C674F0">
        <w:rPr>
          <w:rFonts w:cs="Arial"/>
          <w:color w:val="222222"/>
          <w:u w:val="single"/>
          <w:lang w:eastAsia="en-GB"/>
        </w:rPr>
        <w:t xml:space="preserve">texture </w:t>
      </w:r>
      <w:r>
        <w:rPr>
          <w:rFonts w:cs="Arial"/>
          <w:color w:val="222222"/>
          <w:lang w:eastAsia="en-GB"/>
        </w:rPr>
        <w:t>of the proposed window frame</w:t>
      </w:r>
    </w:p>
    <w:p w:rsidR="009B1E07" w:rsidRDefault="009B1E07" w:rsidP="003B370C">
      <w:pPr>
        <w:rPr>
          <w:rFonts w:cs="Arial"/>
          <w:color w:val="222222"/>
          <w:lang w:eastAsia="en-GB"/>
        </w:rPr>
      </w:pPr>
    </w:p>
    <w:p w:rsidR="005B1188" w:rsidRDefault="005B1188">
      <w:pPr>
        <w:rPr>
          <w:rFonts w:cs="Arial"/>
          <w:color w:val="222222"/>
          <w:lang w:eastAsia="en-GB"/>
        </w:rPr>
      </w:pPr>
    </w:p>
    <w:p w:rsidR="00DC0390" w:rsidRDefault="00DC0390">
      <w:pPr>
        <w:rPr>
          <w:rFonts w:cs="Arial"/>
          <w:color w:val="222222"/>
          <w:lang w:eastAsia="en-GB"/>
        </w:rPr>
      </w:pPr>
      <w:r>
        <w:rPr>
          <w:rFonts w:cs="Arial"/>
          <w:color w:val="222222"/>
          <w:lang w:eastAsia="en-GB"/>
        </w:rPr>
        <w:t xml:space="preserve">The second photo shows the proposed window style most closely matching </w:t>
      </w:r>
      <w:proofErr w:type="gramStart"/>
      <w:r>
        <w:rPr>
          <w:rFonts w:cs="Arial"/>
          <w:color w:val="222222"/>
          <w:lang w:eastAsia="en-GB"/>
        </w:rPr>
        <w:t xml:space="preserve">the  </w:t>
      </w:r>
      <w:r w:rsidR="00950E29">
        <w:rPr>
          <w:rFonts w:cs="Arial"/>
          <w:color w:val="222222"/>
          <w:lang w:eastAsia="en-GB"/>
        </w:rPr>
        <w:t>existing</w:t>
      </w:r>
      <w:proofErr w:type="gramEnd"/>
      <w:r>
        <w:rPr>
          <w:rFonts w:cs="Arial"/>
          <w:color w:val="222222"/>
          <w:lang w:eastAsia="en-GB"/>
        </w:rPr>
        <w:t xml:space="preserve">. It </w:t>
      </w:r>
      <w:proofErr w:type="gramStart"/>
      <w:r>
        <w:rPr>
          <w:rFonts w:cs="Arial"/>
          <w:color w:val="222222"/>
          <w:lang w:eastAsia="en-GB"/>
        </w:rPr>
        <w:t>should be noted</w:t>
      </w:r>
      <w:proofErr w:type="gramEnd"/>
      <w:r>
        <w:rPr>
          <w:rFonts w:cs="Arial"/>
          <w:color w:val="222222"/>
          <w:lang w:eastAsia="en-GB"/>
        </w:rPr>
        <w:t xml:space="preserve"> that othe</w:t>
      </w:r>
      <w:r w:rsidR="003B370C">
        <w:rPr>
          <w:rFonts w:cs="Arial"/>
          <w:color w:val="222222"/>
          <w:lang w:eastAsia="en-GB"/>
        </w:rPr>
        <w:t>r</w:t>
      </w:r>
      <w:r>
        <w:rPr>
          <w:rFonts w:cs="Arial"/>
          <w:color w:val="222222"/>
          <w:lang w:eastAsia="en-GB"/>
        </w:rPr>
        <w:t xml:space="preserve"> </w:t>
      </w:r>
      <w:r w:rsidR="003B370C">
        <w:rPr>
          <w:rFonts w:cs="Arial"/>
          <w:color w:val="222222"/>
          <w:lang w:eastAsia="en-GB"/>
        </w:rPr>
        <w:t>residents</w:t>
      </w:r>
      <w:r>
        <w:rPr>
          <w:rFonts w:cs="Arial"/>
          <w:color w:val="222222"/>
          <w:lang w:eastAsia="en-GB"/>
        </w:rPr>
        <w:t xml:space="preserve"> have replaced windows previously (in soft wood) and the precise details of the windows has </w:t>
      </w:r>
      <w:r w:rsidR="00950E29">
        <w:rPr>
          <w:rFonts w:cs="Arial"/>
          <w:color w:val="222222"/>
          <w:lang w:eastAsia="en-GB"/>
        </w:rPr>
        <w:t>not</w:t>
      </w:r>
      <w:r>
        <w:rPr>
          <w:rFonts w:cs="Arial"/>
          <w:color w:val="222222"/>
          <w:lang w:eastAsia="en-GB"/>
        </w:rPr>
        <w:t xml:space="preserve"> been raised as an issue.</w:t>
      </w:r>
    </w:p>
    <w:p w:rsidR="00950E29" w:rsidRDefault="00950E29">
      <w:pPr>
        <w:rPr>
          <w:rFonts w:cs="Arial"/>
          <w:color w:val="222222"/>
          <w:lang w:eastAsia="en-GB"/>
        </w:rPr>
      </w:pPr>
    </w:p>
    <w:p w:rsidR="00985CD6" w:rsidRDefault="00950E29">
      <w:pPr>
        <w:rPr>
          <w:rFonts w:cs="Arial"/>
          <w:color w:val="222222"/>
          <w:lang w:eastAsia="en-GB"/>
        </w:rPr>
      </w:pPr>
      <w:r>
        <w:rPr>
          <w:rFonts w:cs="Arial"/>
          <w:color w:val="222222"/>
          <w:lang w:eastAsia="en-GB"/>
        </w:rPr>
        <w:t xml:space="preserve">The appellant intended to make her new windows as close as possible to the </w:t>
      </w:r>
      <w:proofErr w:type="gramStart"/>
      <w:r>
        <w:rPr>
          <w:rFonts w:cs="Arial"/>
          <w:color w:val="222222"/>
          <w:lang w:eastAsia="en-GB"/>
        </w:rPr>
        <w:t>existing  in</w:t>
      </w:r>
      <w:proofErr w:type="gramEnd"/>
      <w:r>
        <w:rPr>
          <w:rFonts w:cs="Arial"/>
          <w:color w:val="222222"/>
          <w:lang w:eastAsia="en-GB"/>
        </w:rPr>
        <w:t xml:space="preserve"> terms of glazing patterns</w:t>
      </w:r>
      <w:r w:rsidR="00985CD6">
        <w:rPr>
          <w:rFonts w:cs="Arial"/>
          <w:color w:val="222222"/>
          <w:lang w:eastAsia="en-GB"/>
        </w:rPr>
        <w:t>.</w:t>
      </w:r>
    </w:p>
    <w:p w:rsidR="00985CD6" w:rsidRDefault="00985CD6">
      <w:pPr>
        <w:rPr>
          <w:rFonts w:cs="Arial"/>
          <w:color w:val="222222"/>
          <w:lang w:eastAsia="en-GB"/>
        </w:rPr>
      </w:pPr>
    </w:p>
    <w:p w:rsidR="007D100F" w:rsidRDefault="007D100F">
      <w:pPr>
        <w:rPr>
          <w:rFonts w:cs="Arial"/>
          <w:color w:val="222222"/>
          <w:lang w:eastAsia="en-GB"/>
        </w:rPr>
      </w:pPr>
      <w:r>
        <w:rPr>
          <w:rFonts w:cs="Arial"/>
          <w:color w:val="222222"/>
          <w:lang w:eastAsia="en-GB"/>
        </w:rPr>
        <w:br w:type="page"/>
      </w:r>
      <w:r>
        <w:rPr>
          <w:noProof/>
          <w:lang w:eastAsia="en-GB"/>
        </w:rPr>
        <w:lastRenderedPageBreak/>
        <w:drawing>
          <wp:inline distT="0" distB="0" distL="0" distR="0">
            <wp:extent cx="4343400" cy="6885878"/>
            <wp:effectExtent l="0" t="0" r="0" b="0"/>
            <wp:docPr id="4" name="Picture 4" descr="C:\Users\Windows 7\Downloads\image-31-03-21-05-4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wnloads\image-31-03-21-05-43 (1).jpeg"/>
                    <pic:cNvPicPr>
                      <a:picLocks noChangeAspect="1" noChangeArrowheads="1"/>
                    </pic:cNvPicPr>
                  </pic:nvPicPr>
                  <pic:blipFill>
                    <a:blip r:embed="rId12">
                      <a:extLst>
                        <a:ext uri="{28A0092B-C50C-407E-A947-70E740481C1C}">
                          <a14:useLocalDpi xmlns:a14="http://schemas.microsoft.com/office/drawing/2010/main" val="0"/>
                        </a:ext>
                      </a:extLst>
                    </a:blip>
                    <a:srcRect l="5681" t="7095" r="16222"/>
                    <a:stretch>
                      <a:fillRect/>
                    </a:stretch>
                  </pic:blipFill>
                  <pic:spPr bwMode="auto">
                    <a:xfrm>
                      <a:off x="0" y="0"/>
                      <a:ext cx="4343400" cy="6885878"/>
                    </a:xfrm>
                    <a:prstGeom prst="rect">
                      <a:avLst/>
                    </a:prstGeom>
                    <a:noFill/>
                    <a:ln>
                      <a:noFill/>
                    </a:ln>
                  </pic:spPr>
                </pic:pic>
              </a:graphicData>
            </a:graphic>
          </wp:inline>
        </w:drawing>
      </w:r>
    </w:p>
    <w:p w:rsidR="007D100F" w:rsidRDefault="007D100F">
      <w:pPr>
        <w:rPr>
          <w:rFonts w:cs="Arial"/>
          <w:color w:val="222222"/>
          <w:lang w:eastAsia="en-GB"/>
        </w:rPr>
      </w:pPr>
      <w:r>
        <w:rPr>
          <w:rFonts w:cs="Arial"/>
          <w:noProof/>
          <w:color w:val="222222"/>
          <w:lang w:eastAsia="en-GB"/>
        </w:rPr>
        <mc:AlternateContent>
          <mc:Choice Requires="wps">
            <w:drawing>
              <wp:anchor distT="0" distB="0" distL="114300" distR="114300" simplePos="0" relativeHeight="251660288" behindDoc="0" locked="0" layoutInCell="1" allowOverlap="1">
                <wp:simplePos x="0" y="0"/>
                <wp:positionH relativeFrom="column">
                  <wp:posOffset>4800600</wp:posOffset>
                </wp:positionH>
                <wp:positionV relativeFrom="paragraph">
                  <wp:posOffset>-5399405</wp:posOffset>
                </wp:positionV>
                <wp:extent cx="1485900" cy="32004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485900" cy="3200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D100F" w:rsidRDefault="007D100F" w:rsidP="007D100F">
                            <w:pPr>
                              <w:rPr>
                                <w:rFonts w:cs="Arial"/>
                                <w:color w:val="222222"/>
                                <w:lang w:eastAsia="en-GB"/>
                              </w:rPr>
                            </w:pPr>
                            <w:r>
                              <w:rPr>
                                <w:rFonts w:cs="Arial"/>
                                <w:color w:val="222222"/>
                                <w:lang w:eastAsia="en-GB"/>
                              </w:rPr>
                              <w:t>Sample of window to show details</w:t>
                            </w:r>
                            <w:r w:rsidR="00C674F0">
                              <w:rPr>
                                <w:rFonts w:cs="Arial"/>
                                <w:color w:val="222222"/>
                                <w:lang w:eastAsia="en-GB"/>
                              </w:rPr>
                              <w:t xml:space="preserve"> (but using traditional uPVC (but</w:t>
                            </w:r>
                            <w:r>
                              <w:rPr>
                                <w:rFonts w:cs="Arial"/>
                                <w:color w:val="222222"/>
                                <w:lang w:eastAsia="en-GB"/>
                              </w:rPr>
                              <w:t xml:space="preserve"> not textured as intended - see previous picture</w:t>
                            </w:r>
                          </w:p>
                          <w:p w:rsidR="007D100F" w:rsidRDefault="007D10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378pt;margin-top:-425.15pt;width:117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" fillcolor="white [3201]" stroked="f" strokeweight=".5pt">
                <v:textbox>
                  <w:txbxContent>
                    <w:p w:rsidR="007D100F" w:rsidRDefault="007D100F" w:rsidP="007D100F">
                      <w:pPr>
                        <w:rPr>
                          <w:rFonts w:cs="Arial"/>
                          <w:color w:val="222222"/>
                          <w:lang w:eastAsia="en-GB"/>
                        </w:rPr>
                      </w:pPr>
                      <w:r>
                        <w:rPr>
                          <w:rFonts w:cs="Arial"/>
                          <w:color w:val="222222"/>
                          <w:lang w:eastAsia="en-GB"/>
                        </w:rPr>
                        <w:t>Sample of window to show details</w:t>
                      </w:r>
                      <w:r w:rsidR="00C674F0">
                        <w:rPr>
                          <w:rFonts w:cs="Arial"/>
                          <w:color w:val="222222"/>
                          <w:lang w:eastAsia="en-GB"/>
                        </w:rPr>
                        <w:t xml:space="preserve"> (but using traditional uPVC (but</w:t>
                      </w:r>
                      <w:r>
                        <w:rPr>
                          <w:rFonts w:cs="Arial"/>
                          <w:color w:val="222222"/>
                          <w:lang w:eastAsia="en-GB"/>
                        </w:rPr>
                        <w:t xml:space="preserve"> not textured as intended - see previous picture</w:t>
                      </w:r>
                    </w:p>
                    <w:p w:rsidR="007D100F" w:rsidRDefault="007D100F"/>
                  </w:txbxContent>
                </v:textbox>
              </v:shape>
            </w:pict>
          </mc:Fallback>
        </mc:AlternateContent>
      </w:r>
    </w:p>
    <w:p w:rsidR="007D100F" w:rsidRDefault="007D100F">
      <w:pPr>
        <w:rPr>
          <w:rFonts w:cs="Arial"/>
          <w:color w:val="222222"/>
          <w:lang w:eastAsia="en-GB"/>
        </w:rPr>
      </w:pPr>
    </w:p>
    <w:p w:rsidR="007D100F" w:rsidRDefault="007D100F">
      <w:pPr>
        <w:rPr>
          <w:rFonts w:cs="Arial"/>
          <w:color w:val="222222"/>
          <w:lang w:eastAsia="en-GB"/>
        </w:rPr>
      </w:pPr>
    </w:p>
    <w:p w:rsidR="009C23CB" w:rsidRDefault="009C23CB">
      <w:pPr>
        <w:rPr>
          <w:rFonts w:cs="Arial"/>
          <w:color w:val="222222"/>
          <w:lang w:eastAsia="en-GB"/>
        </w:rPr>
      </w:pPr>
      <w:r>
        <w:rPr>
          <w:rFonts w:cs="Arial"/>
          <w:color w:val="222222"/>
          <w:lang w:eastAsia="en-GB"/>
        </w:rPr>
        <w:t>However</w:t>
      </w:r>
      <w:r w:rsidR="00FF10F3">
        <w:rPr>
          <w:rFonts w:cs="Arial"/>
          <w:color w:val="222222"/>
          <w:lang w:eastAsia="en-GB"/>
        </w:rPr>
        <w:t xml:space="preserve"> </w:t>
      </w:r>
      <w:r>
        <w:rPr>
          <w:rFonts w:cs="Arial"/>
          <w:color w:val="222222"/>
          <w:lang w:eastAsia="en-GB"/>
        </w:rPr>
        <w:t>i</w:t>
      </w:r>
      <w:r w:rsidR="00FF10F3">
        <w:rPr>
          <w:rFonts w:cs="Arial"/>
          <w:color w:val="222222"/>
          <w:lang w:eastAsia="en-GB"/>
        </w:rPr>
        <w:t>t</w:t>
      </w:r>
      <w:r>
        <w:rPr>
          <w:rFonts w:cs="Arial"/>
          <w:color w:val="222222"/>
          <w:lang w:eastAsia="en-GB"/>
        </w:rPr>
        <w:t xml:space="preserve"> </w:t>
      </w:r>
      <w:r w:rsidR="00FF10F3">
        <w:rPr>
          <w:rFonts w:cs="Arial"/>
          <w:color w:val="222222"/>
          <w:lang w:eastAsia="en-GB"/>
        </w:rPr>
        <w:t xml:space="preserve">is noted that the </w:t>
      </w:r>
      <w:r>
        <w:rPr>
          <w:rFonts w:cs="Arial"/>
          <w:color w:val="222222"/>
          <w:lang w:eastAsia="en-GB"/>
        </w:rPr>
        <w:t>Council</w:t>
      </w:r>
      <w:r w:rsidR="00FF10F3">
        <w:rPr>
          <w:rFonts w:cs="Arial"/>
          <w:color w:val="222222"/>
          <w:lang w:eastAsia="en-GB"/>
        </w:rPr>
        <w:t xml:space="preserve"> </w:t>
      </w:r>
      <w:r w:rsidR="007D100F">
        <w:rPr>
          <w:rFonts w:cs="Arial"/>
          <w:color w:val="222222"/>
          <w:lang w:eastAsia="en-GB"/>
        </w:rPr>
        <w:t xml:space="preserve">did apparently have no concerns about uPVC and </w:t>
      </w:r>
      <w:r w:rsidR="00FF10F3">
        <w:rPr>
          <w:rFonts w:cs="Arial"/>
          <w:color w:val="222222"/>
          <w:lang w:eastAsia="en-GB"/>
        </w:rPr>
        <w:t xml:space="preserve">granted the use of </w:t>
      </w:r>
      <w:proofErr w:type="spellStart"/>
      <w:r w:rsidR="00FF10F3">
        <w:rPr>
          <w:rFonts w:cs="Arial"/>
          <w:color w:val="222222"/>
          <w:lang w:eastAsia="en-GB"/>
        </w:rPr>
        <w:t>upVC</w:t>
      </w:r>
      <w:proofErr w:type="spellEnd"/>
      <w:r w:rsidR="00FF10F3">
        <w:rPr>
          <w:rFonts w:cs="Arial"/>
          <w:color w:val="222222"/>
          <w:lang w:eastAsia="en-GB"/>
        </w:rPr>
        <w:t xml:space="preserve"> windows on unit 9 (two doors away) claiming</w:t>
      </w:r>
      <w:r>
        <w:rPr>
          <w:rFonts w:cs="Arial"/>
          <w:color w:val="222222"/>
          <w:lang w:eastAsia="en-GB"/>
        </w:rPr>
        <w:t xml:space="preserve"> </w:t>
      </w:r>
      <w:proofErr w:type="gramStart"/>
      <w:r w:rsidR="00FF10F3">
        <w:rPr>
          <w:rFonts w:cs="Arial"/>
          <w:color w:val="222222"/>
          <w:lang w:eastAsia="en-GB"/>
        </w:rPr>
        <w:t xml:space="preserve">that </w:t>
      </w:r>
      <w:r>
        <w:rPr>
          <w:rFonts w:cs="Arial"/>
          <w:color w:val="222222"/>
          <w:lang w:eastAsia="en-GB"/>
        </w:rPr>
        <w:t>:</w:t>
      </w:r>
      <w:proofErr w:type="gramEnd"/>
    </w:p>
    <w:p w:rsidR="009C23CB" w:rsidRDefault="009C23CB">
      <w:pPr>
        <w:rPr>
          <w:rFonts w:cs="Arial"/>
          <w:color w:val="222222"/>
          <w:lang w:eastAsia="en-GB"/>
        </w:rPr>
      </w:pPr>
      <w:r>
        <w:rPr>
          <w:rFonts w:cs="Arial"/>
          <w:color w:val="222222"/>
          <w:lang w:eastAsia="en-GB"/>
        </w:rPr>
        <w:t>:</w:t>
      </w:r>
    </w:p>
    <w:p w:rsidR="009C23CB" w:rsidRDefault="009C23CB" w:rsidP="007D100F">
      <w:pPr>
        <w:ind w:left="720"/>
        <w:rPr>
          <w:rFonts w:ascii="Calibri" w:hAnsi="Calibri" w:cs="Calibri"/>
          <w:color w:val="222222"/>
          <w:shd w:val="clear" w:color="auto" w:fill="FFFFFF"/>
        </w:rPr>
      </w:pPr>
      <w:r>
        <w:rPr>
          <w:rFonts w:ascii="Calibri" w:hAnsi="Calibri" w:cs="Calibri"/>
          <w:color w:val="222222"/>
          <w:shd w:val="clear" w:color="auto" w:fill="FFFFFF"/>
        </w:rPr>
        <w:t xml:space="preserve">It was considered </w:t>
      </w:r>
      <w:proofErr w:type="gramStart"/>
      <w:r>
        <w:rPr>
          <w:rFonts w:ascii="Calibri" w:hAnsi="Calibri" w:cs="Calibri"/>
          <w:color w:val="222222"/>
          <w:shd w:val="clear" w:color="auto" w:fill="FFFFFF"/>
        </w:rPr>
        <w:t>to be distinct</w:t>
      </w:r>
      <w:proofErr w:type="gramEnd"/>
      <w:r>
        <w:rPr>
          <w:rFonts w:ascii="Calibri" w:hAnsi="Calibri" w:cs="Calibri"/>
          <w:color w:val="222222"/>
          <w:shd w:val="clear" w:color="auto" w:fill="FFFFFF"/>
        </w:rPr>
        <w:t xml:space="preserve"> from the main elevation and would not harm the overall detail of the fenestration as a whole. Your property lies quite central and is an integral </w:t>
      </w:r>
      <w:r>
        <w:rPr>
          <w:rFonts w:ascii="Calibri" w:hAnsi="Calibri" w:cs="Calibri"/>
          <w:color w:val="222222"/>
          <w:shd w:val="clear" w:color="auto" w:fill="FFFFFF"/>
        </w:rPr>
        <w:lastRenderedPageBreak/>
        <w:t>part of the main façade.  The impact of any change here would be far more conspicuous and could potentially harm the entire elevation. We also have to bear in mind that other adjoining properties may also wish to replace their windows with UPVC, the principle of which, would be difficult to resist once accepted along this elevation. There is no guarantee for example, that others will use the same window company and there will inevitably be variations in design. This whole elevation is far more sensitive and it is important to preserve its integrity. Relaxing our position here would undermine our ability to protect the building as a whole.</w:t>
      </w:r>
    </w:p>
    <w:p w:rsidR="009C23CB" w:rsidRPr="009C23CB" w:rsidRDefault="009C23CB">
      <w:pPr>
        <w:rPr>
          <w:rFonts w:cs="Arial"/>
          <w:color w:val="222222"/>
          <w:lang w:eastAsia="en-GB"/>
        </w:rPr>
      </w:pPr>
    </w:p>
    <w:p w:rsidR="00606A08" w:rsidRDefault="009B1E07" w:rsidP="00606A08">
      <w:pPr>
        <w:shd w:val="clear" w:color="auto" w:fill="FFFFFF"/>
        <w:rPr>
          <w:rFonts w:cs="Arial"/>
          <w:color w:val="222222"/>
          <w:lang w:eastAsia="en-GB"/>
        </w:rPr>
      </w:pPr>
      <w:r>
        <w:rPr>
          <w:rFonts w:cs="Arial"/>
          <w:color w:val="222222"/>
          <w:lang w:eastAsia="en-GB"/>
        </w:rPr>
        <w:t xml:space="preserve"> </w:t>
      </w:r>
      <w:r w:rsidR="009C23CB">
        <w:rPr>
          <w:rFonts w:cs="Arial"/>
          <w:color w:val="222222"/>
          <w:lang w:eastAsia="en-GB"/>
        </w:rPr>
        <w:t xml:space="preserve">The original </w:t>
      </w:r>
      <w:proofErr w:type="gramStart"/>
      <w:r w:rsidR="005F35B1">
        <w:rPr>
          <w:rFonts w:cs="Arial"/>
          <w:color w:val="222222"/>
          <w:lang w:eastAsia="en-GB"/>
        </w:rPr>
        <w:t>architect’s</w:t>
      </w:r>
      <w:proofErr w:type="gramEnd"/>
      <w:r w:rsidR="005F35B1">
        <w:rPr>
          <w:rFonts w:cs="Arial"/>
          <w:color w:val="222222"/>
          <w:lang w:eastAsia="en-GB"/>
        </w:rPr>
        <w:t xml:space="preserve"> drawing show</w:t>
      </w:r>
      <w:r w:rsidR="009C23CB">
        <w:rPr>
          <w:rFonts w:cs="Arial"/>
          <w:color w:val="222222"/>
          <w:lang w:eastAsia="en-GB"/>
        </w:rPr>
        <w:t xml:space="preserve"> the elevation as a single entity with matching windows throughout. (</w:t>
      </w:r>
      <w:proofErr w:type="gramStart"/>
      <w:r w:rsidR="009C23CB">
        <w:rPr>
          <w:rFonts w:cs="Arial"/>
          <w:color w:val="222222"/>
          <w:lang w:eastAsia="en-GB"/>
        </w:rPr>
        <w:t>see</w:t>
      </w:r>
      <w:proofErr w:type="gramEnd"/>
      <w:r w:rsidR="009C23CB">
        <w:rPr>
          <w:rFonts w:cs="Arial"/>
          <w:color w:val="222222"/>
          <w:lang w:eastAsia="en-GB"/>
        </w:rPr>
        <w:t xml:space="preserve"> extracts below)  and a subseq</w:t>
      </w:r>
      <w:r w:rsidR="005F35B1">
        <w:rPr>
          <w:rFonts w:cs="Arial"/>
          <w:color w:val="222222"/>
          <w:lang w:eastAsia="en-GB"/>
        </w:rPr>
        <w:t>ue</w:t>
      </w:r>
      <w:r w:rsidR="009C23CB">
        <w:rPr>
          <w:rFonts w:cs="Arial"/>
          <w:color w:val="222222"/>
          <w:lang w:eastAsia="en-GB"/>
        </w:rPr>
        <w:t xml:space="preserve">nt </w:t>
      </w:r>
      <w:r w:rsidR="005F35B1">
        <w:rPr>
          <w:rFonts w:cs="Arial"/>
          <w:color w:val="222222"/>
          <w:lang w:eastAsia="en-GB"/>
        </w:rPr>
        <w:t>argument f</w:t>
      </w:r>
      <w:r w:rsidR="009C23CB">
        <w:rPr>
          <w:rFonts w:cs="Arial"/>
          <w:color w:val="222222"/>
          <w:lang w:eastAsia="en-GB"/>
        </w:rPr>
        <w:t>r</w:t>
      </w:r>
      <w:r w:rsidR="005F35B1">
        <w:rPr>
          <w:rFonts w:cs="Arial"/>
          <w:color w:val="222222"/>
          <w:lang w:eastAsia="en-GB"/>
        </w:rPr>
        <w:t>o</w:t>
      </w:r>
      <w:r w:rsidR="009C23CB">
        <w:rPr>
          <w:rFonts w:cs="Arial"/>
          <w:color w:val="222222"/>
          <w:lang w:eastAsia="en-GB"/>
        </w:rPr>
        <w:t xml:space="preserve">m </w:t>
      </w:r>
      <w:r w:rsidR="005F35B1">
        <w:rPr>
          <w:rFonts w:cs="Arial"/>
          <w:color w:val="222222"/>
          <w:lang w:eastAsia="en-GB"/>
        </w:rPr>
        <w:t>planning</w:t>
      </w:r>
      <w:r w:rsidR="009C23CB">
        <w:rPr>
          <w:rFonts w:cs="Arial"/>
          <w:color w:val="222222"/>
          <w:lang w:eastAsia="en-GB"/>
        </w:rPr>
        <w:t xml:space="preserve"> that the planting be</w:t>
      </w:r>
      <w:r w:rsidR="005F35B1">
        <w:rPr>
          <w:rFonts w:cs="Arial"/>
          <w:color w:val="222222"/>
          <w:lang w:eastAsia="en-GB"/>
        </w:rPr>
        <w:t>tween numbers 8 $&amp; 9 created a significant</w:t>
      </w:r>
      <w:r w:rsidR="009C23CB">
        <w:rPr>
          <w:rFonts w:cs="Arial"/>
          <w:color w:val="222222"/>
          <w:lang w:eastAsia="en-GB"/>
        </w:rPr>
        <w:t xml:space="preserve"> break allowing </w:t>
      </w:r>
      <w:r w:rsidR="005F35B1">
        <w:rPr>
          <w:rFonts w:cs="Arial"/>
          <w:color w:val="222222"/>
          <w:lang w:eastAsia="en-GB"/>
        </w:rPr>
        <w:t>different</w:t>
      </w:r>
      <w:r w:rsidR="009C23CB">
        <w:rPr>
          <w:rFonts w:cs="Arial"/>
          <w:color w:val="222222"/>
          <w:lang w:eastAsia="en-GB"/>
        </w:rPr>
        <w:t xml:space="preserve"> treatments to be acceptable seems </w:t>
      </w:r>
      <w:r w:rsidR="005F35B1">
        <w:rPr>
          <w:rFonts w:cs="Arial"/>
          <w:color w:val="222222"/>
          <w:lang w:eastAsia="en-GB"/>
        </w:rPr>
        <w:t>to us gratuitous</w:t>
      </w:r>
      <w:r w:rsidR="009C23CB">
        <w:rPr>
          <w:rFonts w:cs="Arial"/>
          <w:color w:val="222222"/>
          <w:lang w:eastAsia="en-GB"/>
        </w:rPr>
        <w:t xml:space="preserve"> and would suggest that </w:t>
      </w:r>
      <w:r w:rsidR="005F35B1">
        <w:rPr>
          <w:rFonts w:cs="Arial"/>
          <w:color w:val="222222"/>
          <w:lang w:eastAsia="en-GB"/>
        </w:rPr>
        <w:t>the objection is no to the material but the degree of views from outside the site.</w:t>
      </w:r>
    </w:p>
    <w:p w:rsidR="005F35B1" w:rsidRDefault="005F35B1" w:rsidP="00606A08">
      <w:pPr>
        <w:shd w:val="clear" w:color="auto" w:fill="FFFFFF"/>
        <w:rPr>
          <w:rFonts w:cs="Arial"/>
          <w:color w:val="222222"/>
          <w:lang w:eastAsia="en-GB"/>
        </w:rPr>
      </w:pPr>
    </w:p>
    <w:p w:rsidR="005F35B1" w:rsidRDefault="005F35B1" w:rsidP="00606A08">
      <w:pPr>
        <w:shd w:val="clear" w:color="auto" w:fill="FFFFFF"/>
        <w:rPr>
          <w:rFonts w:cs="Arial"/>
          <w:color w:val="222222"/>
          <w:lang w:eastAsia="en-GB"/>
        </w:rPr>
      </w:pPr>
      <w:r>
        <w:rPr>
          <w:rFonts w:cs="Arial"/>
          <w:color w:val="222222"/>
          <w:lang w:eastAsia="en-GB"/>
        </w:rPr>
        <w:t xml:space="preserve">The views of number 7 from the public highway are very limited </w:t>
      </w:r>
      <w:r w:rsidR="000F1AED">
        <w:rPr>
          <w:rFonts w:cs="Arial"/>
          <w:color w:val="222222"/>
          <w:lang w:eastAsia="en-GB"/>
        </w:rPr>
        <w:t>indeed,</w:t>
      </w:r>
      <w:r>
        <w:rPr>
          <w:rFonts w:cs="Arial"/>
          <w:color w:val="222222"/>
          <w:lang w:eastAsia="en-GB"/>
        </w:rPr>
        <w:t xml:space="preserve"> so weight </w:t>
      </w:r>
      <w:proofErr w:type="gramStart"/>
      <w:r>
        <w:rPr>
          <w:rFonts w:cs="Arial"/>
          <w:color w:val="222222"/>
          <w:lang w:eastAsia="en-GB"/>
        </w:rPr>
        <w:t>should be given</w:t>
      </w:r>
      <w:proofErr w:type="gramEnd"/>
      <w:r>
        <w:rPr>
          <w:rFonts w:cs="Arial"/>
          <w:color w:val="222222"/>
          <w:lang w:eastAsia="en-GB"/>
        </w:rPr>
        <w:t xml:space="preserve"> to that too.</w:t>
      </w:r>
    </w:p>
    <w:p w:rsidR="000F1AED" w:rsidRDefault="000F1AED" w:rsidP="00606A08">
      <w:pPr>
        <w:shd w:val="clear" w:color="auto" w:fill="FFFFFF"/>
        <w:rPr>
          <w:rFonts w:cs="Arial"/>
          <w:color w:val="222222"/>
          <w:lang w:eastAsia="en-GB"/>
        </w:rPr>
      </w:pPr>
    </w:p>
    <w:p w:rsidR="00606A08" w:rsidRPr="00A505AB" w:rsidRDefault="000F1AED" w:rsidP="002404F5">
      <w:pPr>
        <w:shd w:val="clear" w:color="auto" w:fill="FFFFFF"/>
        <w:rPr>
          <w:rFonts w:cs="Arial"/>
        </w:rPr>
      </w:pPr>
      <w:r>
        <w:rPr>
          <w:rFonts w:cs="Arial"/>
          <w:color w:val="222222"/>
          <w:lang w:eastAsia="en-GB"/>
        </w:rPr>
        <w:t>It is clear that the approved scheme created a domestic frontage to the former barns and the change in window materials would make no significant change in that aspect.</w:t>
      </w:r>
    </w:p>
    <w:p w:rsidR="007975ED" w:rsidRDefault="007975ED" w:rsidP="00E70035">
      <w:pPr>
        <w:autoSpaceDE w:val="0"/>
        <w:autoSpaceDN w:val="0"/>
        <w:adjustRightInd w:val="0"/>
        <w:rPr>
          <w:rFonts w:cs="Arial"/>
        </w:rPr>
      </w:pPr>
    </w:p>
    <w:p w:rsidR="00D87A79" w:rsidRDefault="00D87A79" w:rsidP="0024255D">
      <w:pPr>
        <w:autoSpaceDE w:val="0"/>
        <w:autoSpaceDN w:val="0"/>
        <w:adjustRightInd w:val="0"/>
        <w:rPr>
          <w:rFonts w:cs="Arial"/>
        </w:rPr>
      </w:pPr>
    </w:p>
    <w:p w:rsidR="00E00FC6" w:rsidRDefault="00E00FC6" w:rsidP="00E70035">
      <w:pPr>
        <w:autoSpaceDE w:val="0"/>
        <w:autoSpaceDN w:val="0"/>
        <w:adjustRightInd w:val="0"/>
        <w:rPr>
          <w:rFonts w:cs="Arial"/>
          <w:b/>
        </w:rPr>
      </w:pPr>
      <w:r w:rsidRPr="001A2716">
        <w:rPr>
          <w:rFonts w:cs="Arial"/>
          <w:b/>
        </w:rPr>
        <w:t>CONCLUSION</w:t>
      </w:r>
    </w:p>
    <w:p w:rsidR="002404F5" w:rsidRDefault="002404F5" w:rsidP="00E70035">
      <w:pPr>
        <w:autoSpaceDE w:val="0"/>
        <w:autoSpaceDN w:val="0"/>
        <w:adjustRightInd w:val="0"/>
        <w:rPr>
          <w:rFonts w:cs="Arial"/>
          <w:b/>
        </w:rPr>
      </w:pPr>
    </w:p>
    <w:p w:rsidR="002404F5" w:rsidRDefault="002404F5" w:rsidP="00E70035">
      <w:pPr>
        <w:autoSpaceDE w:val="0"/>
        <w:autoSpaceDN w:val="0"/>
        <w:adjustRightInd w:val="0"/>
        <w:rPr>
          <w:rFonts w:cs="Arial"/>
        </w:rPr>
      </w:pPr>
      <w:r w:rsidRPr="002404F5">
        <w:rPr>
          <w:rFonts w:cs="Arial"/>
        </w:rPr>
        <w:t>Permission is not require</w:t>
      </w:r>
      <w:r w:rsidR="00D95012">
        <w:rPr>
          <w:rFonts w:cs="Arial"/>
        </w:rPr>
        <w:t>d</w:t>
      </w:r>
      <w:r w:rsidRPr="002404F5">
        <w:rPr>
          <w:rFonts w:cs="Arial"/>
        </w:rPr>
        <w:t xml:space="preserve"> for the</w:t>
      </w:r>
      <w:r>
        <w:rPr>
          <w:rFonts w:cs="Arial"/>
        </w:rPr>
        <w:t xml:space="preserve"> change of the windows </w:t>
      </w:r>
      <w:r w:rsidR="007D100F">
        <w:rPr>
          <w:rFonts w:cs="Arial"/>
        </w:rPr>
        <w:t>but in any event,</w:t>
      </w:r>
      <w:r>
        <w:rPr>
          <w:rFonts w:cs="Arial"/>
        </w:rPr>
        <w:t xml:space="preserve"> the appellant has made </w:t>
      </w:r>
      <w:r w:rsidR="007D100F">
        <w:rPr>
          <w:rFonts w:cs="Arial"/>
        </w:rPr>
        <w:t>e</w:t>
      </w:r>
      <w:r>
        <w:rPr>
          <w:rFonts w:cs="Arial"/>
        </w:rPr>
        <w:t xml:space="preserve">very effort to use a high quality of product. </w:t>
      </w:r>
    </w:p>
    <w:p w:rsidR="002404F5" w:rsidRDefault="002404F5" w:rsidP="00E70035">
      <w:pPr>
        <w:autoSpaceDE w:val="0"/>
        <w:autoSpaceDN w:val="0"/>
        <w:adjustRightInd w:val="0"/>
        <w:rPr>
          <w:rFonts w:cs="Arial"/>
        </w:rPr>
      </w:pPr>
    </w:p>
    <w:p w:rsidR="002404F5" w:rsidRPr="002404F5" w:rsidRDefault="002404F5" w:rsidP="00E70035">
      <w:pPr>
        <w:autoSpaceDE w:val="0"/>
        <w:autoSpaceDN w:val="0"/>
        <w:adjustRightInd w:val="0"/>
        <w:rPr>
          <w:rFonts w:cs="Arial"/>
        </w:rPr>
      </w:pPr>
      <w:r>
        <w:rPr>
          <w:rFonts w:cs="Arial"/>
        </w:rPr>
        <w:t xml:space="preserve">We believe that it </w:t>
      </w:r>
      <w:r w:rsidR="00D95012">
        <w:rPr>
          <w:rFonts w:cs="Arial"/>
        </w:rPr>
        <w:t xml:space="preserve">would </w:t>
      </w:r>
      <w:r>
        <w:rPr>
          <w:rFonts w:cs="Arial"/>
        </w:rPr>
        <w:t>greatly help the inspector to see a sample of the window at the site and we propose to make that available for the site visit.</w:t>
      </w:r>
    </w:p>
    <w:p w:rsidR="00D87A79" w:rsidRDefault="00D87A79" w:rsidP="00E70035">
      <w:pPr>
        <w:autoSpaceDE w:val="0"/>
        <w:autoSpaceDN w:val="0"/>
        <w:adjustRightInd w:val="0"/>
        <w:rPr>
          <w:rFonts w:cs="Arial"/>
          <w:b/>
        </w:rPr>
      </w:pPr>
    </w:p>
    <w:p w:rsidR="00030D88" w:rsidRDefault="008062B3" w:rsidP="00C674F0">
      <w:pPr>
        <w:autoSpaceDE w:val="0"/>
        <w:autoSpaceDN w:val="0"/>
        <w:adjustRightInd w:val="0"/>
        <w:rPr>
          <w:rFonts w:cs="Arial"/>
        </w:rPr>
      </w:pPr>
      <w:r w:rsidRPr="001A2716">
        <w:rPr>
          <w:rFonts w:cs="Arial"/>
        </w:rPr>
        <w:t xml:space="preserve">The </w:t>
      </w:r>
      <w:r w:rsidR="00267D87" w:rsidRPr="001A2716">
        <w:rPr>
          <w:rFonts w:cs="Arial"/>
        </w:rPr>
        <w:t>inspector</w:t>
      </w:r>
      <w:r w:rsidRPr="001A2716">
        <w:rPr>
          <w:rFonts w:cs="Arial"/>
        </w:rPr>
        <w:t xml:space="preserve"> is respectfully asked to use h</w:t>
      </w:r>
      <w:r w:rsidR="00267D87" w:rsidRPr="001A2716">
        <w:rPr>
          <w:rFonts w:cs="Arial"/>
        </w:rPr>
        <w:t>i</w:t>
      </w:r>
      <w:r w:rsidRPr="001A2716">
        <w:rPr>
          <w:rFonts w:cs="Arial"/>
        </w:rPr>
        <w:t>s absolute discretion</w:t>
      </w:r>
      <w:r w:rsidR="00267D87" w:rsidRPr="001A2716">
        <w:rPr>
          <w:rFonts w:cs="Arial"/>
        </w:rPr>
        <w:t xml:space="preserve"> </w:t>
      </w:r>
      <w:r w:rsidR="002404F5">
        <w:rPr>
          <w:rFonts w:cs="Arial"/>
        </w:rPr>
        <w:t xml:space="preserve">to determine that permission is not required but in the </w:t>
      </w:r>
      <w:proofErr w:type="gramStart"/>
      <w:r w:rsidR="002404F5">
        <w:rPr>
          <w:rFonts w:cs="Arial"/>
        </w:rPr>
        <w:t>vent</w:t>
      </w:r>
      <w:proofErr w:type="gramEnd"/>
      <w:r w:rsidR="002404F5">
        <w:rPr>
          <w:rFonts w:cs="Arial"/>
        </w:rPr>
        <w:t xml:space="preserve"> he is unable to make that judgment, he is asked to</w:t>
      </w:r>
      <w:r w:rsidRPr="001A2716">
        <w:rPr>
          <w:rFonts w:cs="Arial"/>
        </w:rPr>
        <w:t xml:space="preserve"> grant permission.</w:t>
      </w:r>
    </w:p>
    <w:p w:rsidR="00C674F0" w:rsidRDefault="00C674F0" w:rsidP="00C674F0">
      <w:pPr>
        <w:autoSpaceDE w:val="0"/>
        <w:autoSpaceDN w:val="0"/>
        <w:adjustRightInd w:val="0"/>
        <w:rPr>
          <w:rFonts w:cs="Arial"/>
        </w:rPr>
      </w:pPr>
    </w:p>
    <w:p w:rsidR="00C674F0" w:rsidRPr="005F0DF2" w:rsidRDefault="00C674F0" w:rsidP="00C674F0">
      <w:pPr>
        <w:autoSpaceDE w:val="0"/>
        <w:autoSpaceDN w:val="0"/>
        <w:adjustRightInd w:val="0"/>
        <w:rPr>
          <w:rFonts w:cs="Arial"/>
          <w:b/>
        </w:rPr>
      </w:pPr>
    </w:p>
    <w:p w:rsidR="00CC77B6" w:rsidRPr="001A2716" w:rsidRDefault="00CC77B6" w:rsidP="00CC77B6">
      <w:pPr>
        <w:pStyle w:val="ListParagraph"/>
        <w:autoSpaceDE w:val="0"/>
        <w:autoSpaceDN w:val="0"/>
        <w:adjustRightInd w:val="0"/>
        <w:ind w:left="0"/>
        <w:rPr>
          <w:rFonts w:cs="Arial"/>
          <w:b/>
        </w:rPr>
      </w:pPr>
      <w:r w:rsidRPr="001A2716">
        <w:rPr>
          <w:rFonts w:cs="Arial"/>
          <w:b/>
        </w:rPr>
        <w:t xml:space="preserve">Robert A Dewey </w:t>
      </w:r>
      <w:proofErr w:type="gramStart"/>
      <w:r w:rsidRPr="001A2716">
        <w:rPr>
          <w:rFonts w:cs="Arial"/>
          <w:b/>
        </w:rPr>
        <w:t>BA(</w:t>
      </w:r>
      <w:proofErr w:type="gramEnd"/>
      <w:r w:rsidRPr="001A2716">
        <w:rPr>
          <w:rFonts w:cs="Arial"/>
          <w:b/>
        </w:rPr>
        <w:t xml:space="preserve">hons) MBA </w:t>
      </w:r>
      <w:proofErr w:type="spellStart"/>
      <w:r w:rsidRPr="001A2716">
        <w:rPr>
          <w:rFonts w:cs="Arial"/>
          <w:b/>
        </w:rPr>
        <w:t>MRTPI</w:t>
      </w:r>
      <w:proofErr w:type="spellEnd"/>
    </w:p>
    <w:p w:rsidR="00CC77B6" w:rsidRPr="001A2716" w:rsidRDefault="00CC77B6" w:rsidP="00CC77B6">
      <w:pPr>
        <w:pStyle w:val="ListParagraph"/>
        <w:autoSpaceDE w:val="0"/>
        <w:autoSpaceDN w:val="0"/>
        <w:adjustRightInd w:val="0"/>
        <w:ind w:left="0"/>
        <w:rPr>
          <w:rFonts w:cs="Arial"/>
          <w:b/>
        </w:rPr>
      </w:pPr>
      <w:r w:rsidRPr="001A2716">
        <w:rPr>
          <w:rFonts w:cs="Arial"/>
          <w:b/>
        </w:rPr>
        <w:t>Bobdeweyplanning</w:t>
      </w:r>
    </w:p>
    <w:p w:rsidR="00CC77B6" w:rsidRDefault="002404F5" w:rsidP="00CC77B6">
      <w:pPr>
        <w:pStyle w:val="ListParagraph"/>
        <w:autoSpaceDE w:val="0"/>
        <w:autoSpaceDN w:val="0"/>
        <w:adjustRightInd w:val="0"/>
        <w:ind w:left="0"/>
        <w:rPr>
          <w:rFonts w:cs="Arial"/>
          <w:b/>
        </w:rPr>
      </w:pPr>
      <w:r>
        <w:rPr>
          <w:rFonts w:cs="Arial"/>
          <w:b/>
        </w:rPr>
        <w:t xml:space="preserve">March 31 2021 </w:t>
      </w:r>
      <w:proofErr w:type="spellStart"/>
      <w:r>
        <w:rPr>
          <w:rFonts w:cs="Arial"/>
          <w:b/>
        </w:rPr>
        <w:t>r</w:t>
      </w:r>
      <w:r w:rsidR="00C674F0">
        <w:rPr>
          <w:rFonts w:cs="Arial"/>
          <w:b/>
        </w:rPr>
        <w:t>6</w:t>
      </w:r>
      <w:proofErr w:type="spellEnd"/>
    </w:p>
    <w:p w:rsidR="00D95012" w:rsidRDefault="00FC49D6" w:rsidP="00F52624">
      <w:pPr>
        <w:autoSpaceDE w:val="0"/>
        <w:autoSpaceDN w:val="0"/>
        <w:adjustRightInd w:val="0"/>
        <w:rPr>
          <w:rFonts w:cs="Arial"/>
          <w:b/>
        </w:rPr>
      </w:pPr>
      <w:r>
        <w:rPr>
          <w:rFonts w:cs="Arial"/>
          <w:b/>
        </w:rPr>
        <w:br w:type="page"/>
      </w:r>
    </w:p>
    <w:p w:rsidR="00D95012" w:rsidRDefault="00D95012" w:rsidP="00F52624">
      <w:pPr>
        <w:autoSpaceDE w:val="0"/>
        <w:autoSpaceDN w:val="0"/>
        <w:adjustRightInd w:val="0"/>
        <w:rPr>
          <w:rFonts w:ascii="Arial-BoldMT" w:hAnsi="Arial-BoldMT" w:cs="Arial-BoldMT"/>
          <w:b/>
          <w:bCs/>
          <w:color w:val="B80050"/>
          <w:sz w:val="20"/>
          <w:szCs w:val="20"/>
          <w:lang w:eastAsia="en-GB"/>
        </w:rPr>
      </w:pPr>
      <w:r>
        <w:rPr>
          <w:rFonts w:ascii="Arial-BoldMT" w:hAnsi="Arial-BoldMT" w:cs="Arial-BoldMT"/>
          <w:b/>
          <w:bCs/>
          <w:color w:val="B80050"/>
          <w:sz w:val="20"/>
          <w:szCs w:val="20"/>
          <w:lang w:eastAsia="en-GB"/>
        </w:rPr>
        <w:lastRenderedPageBreak/>
        <w:t xml:space="preserve">WREXHAM </w:t>
      </w:r>
      <w:proofErr w:type="spellStart"/>
      <w:r>
        <w:rPr>
          <w:rFonts w:ascii="Arial-BoldMT" w:hAnsi="Arial-BoldMT" w:cs="Arial-BoldMT"/>
          <w:b/>
          <w:bCs/>
          <w:color w:val="B80050"/>
          <w:sz w:val="20"/>
          <w:szCs w:val="20"/>
          <w:lang w:eastAsia="en-GB"/>
        </w:rPr>
        <w:t>UDP</w:t>
      </w:r>
      <w:proofErr w:type="spellEnd"/>
    </w:p>
    <w:p w:rsidR="00D95012" w:rsidRDefault="00D95012" w:rsidP="00F52624">
      <w:pPr>
        <w:autoSpaceDE w:val="0"/>
        <w:autoSpaceDN w:val="0"/>
        <w:adjustRightInd w:val="0"/>
        <w:rPr>
          <w:rFonts w:ascii="Arial-BoldMT" w:hAnsi="Arial-BoldMT" w:cs="Arial-BoldMT"/>
          <w:b/>
          <w:bCs/>
          <w:color w:val="B80050"/>
          <w:sz w:val="20"/>
          <w:szCs w:val="20"/>
          <w:lang w:eastAsia="en-GB"/>
        </w:rPr>
      </w:pPr>
    </w:p>
    <w:p w:rsidR="00F52624" w:rsidRDefault="00F52624" w:rsidP="00F52624">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Policy </w:t>
      </w:r>
      <w:proofErr w:type="spellStart"/>
      <w:r>
        <w:rPr>
          <w:rFonts w:ascii="Arial-BoldMT" w:hAnsi="Arial-BoldMT" w:cs="Arial-BoldMT"/>
          <w:b/>
          <w:bCs/>
          <w:color w:val="B80050"/>
          <w:sz w:val="20"/>
          <w:szCs w:val="20"/>
          <w:lang w:eastAsia="en-GB"/>
        </w:rPr>
        <w:t>GDP1</w:t>
      </w:r>
      <w:proofErr w:type="spellEnd"/>
      <w:r>
        <w:rPr>
          <w:rFonts w:ascii="Arial-BoldMT" w:hAnsi="Arial-BoldMT" w:cs="Arial-BoldMT"/>
          <w:b/>
          <w:bCs/>
          <w:color w:val="B80050"/>
          <w:sz w:val="20"/>
          <w:szCs w:val="20"/>
          <w:lang w:eastAsia="en-GB"/>
        </w:rPr>
        <w:t xml:space="preserve"> </w:t>
      </w:r>
      <w:r>
        <w:rPr>
          <w:rFonts w:ascii="ArialMT" w:hAnsi="ArialMT" w:cs="ArialMT"/>
          <w:color w:val="231F20"/>
          <w:sz w:val="20"/>
          <w:szCs w:val="20"/>
          <w:lang w:eastAsia="en-GB"/>
        </w:rPr>
        <w:t>All new development</w:t>
      </w:r>
      <w:r w:rsidR="00D95012">
        <w:rPr>
          <w:rFonts w:ascii="ArialMT" w:hAnsi="ArialMT" w:cs="ArialMT"/>
          <w:color w:val="231F20"/>
          <w:sz w:val="20"/>
          <w:szCs w:val="20"/>
          <w:lang w:eastAsia="en-GB"/>
        </w:rPr>
        <w:t xml:space="preserve"> </w:t>
      </w:r>
      <w:proofErr w:type="gramStart"/>
      <w:r>
        <w:rPr>
          <w:rFonts w:ascii="ArialMT" w:hAnsi="ArialMT" w:cs="ArialMT"/>
          <w:color w:val="231F20"/>
          <w:sz w:val="20"/>
          <w:szCs w:val="20"/>
          <w:lang w:eastAsia="en-GB"/>
        </w:rPr>
        <w:t>should:</w:t>
      </w:r>
      <w:proofErr w:type="gramEnd"/>
      <w:r>
        <w:rPr>
          <w:rFonts w:ascii="ArialMT" w:hAnsi="ArialMT" w:cs="ArialMT"/>
          <w:color w:val="231F20"/>
          <w:sz w:val="20"/>
          <w:szCs w:val="20"/>
          <w:lang w:eastAsia="en-GB"/>
        </w:rPr>
        <w:t>-</w:t>
      </w:r>
    </w:p>
    <w:p w:rsidR="00F52624" w:rsidRDefault="00F52624" w:rsidP="00F52624">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a) </w:t>
      </w:r>
      <w:r>
        <w:rPr>
          <w:rFonts w:ascii="ArialMT" w:hAnsi="ArialMT" w:cs="ArialMT"/>
          <w:color w:val="231F20"/>
          <w:sz w:val="20"/>
          <w:szCs w:val="20"/>
          <w:lang w:eastAsia="en-GB"/>
        </w:rPr>
        <w:t>Ensure that built development in its</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scale, design and layout, and in its use</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 xml:space="preserve">of materials </w:t>
      </w:r>
      <w:proofErr w:type="gramStart"/>
      <w:r>
        <w:rPr>
          <w:rFonts w:ascii="ArialMT" w:hAnsi="ArialMT" w:cs="ArialMT"/>
          <w:color w:val="231F20"/>
          <w:sz w:val="20"/>
          <w:szCs w:val="20"/>
          <w:lang w:eastAsia="en-GB"/>
        </w:rPr>
        <w:t xml:space="preserve">and </w:t>
      </w:r>
      <w:r w:rsidR="00D95012">
        <w:rPr>
          <w:rFonts w:ascii="ArialMT" w:hAnsi="ArialMT" w:cs="ArialMT"/>
          <w:color w:val="231F20"/>
          <w:sz w:val="20"/>
          <w:szCs w:val="20"/>
          <w:lang w:eastAsia="en-GB"/>
        </w:rPr>
        <w:t xml:space="preserve"> l</w:t>
      </w:r>
      <w:r>
        <w:rPr>
          <w:rFonts w:ascii="ArialMT" w:hAnsi="ArialMT" w:cs="ArialMT"/>
          <w:color w:val="231F20"/>
          <w:sz w:val="20"/>
          <w:szCs w:val="20"/>
          <w:lang w:eastAsia="en-GB"/>
        </w:rPr>
        <w:t>andscaping</w:t>
      </w:r>
      <w:proofErr w:type="gramEnd"/>
      <w:r>
        <w:rPr>
          <w:rFonts w:ascii="ArialMT" w:hAnsi="ArialMT" w:cs="ArialMT"/>
          <w:color w:val="231F20"/>
          <w:sz w:val="20"/>
          <w:szCs w:val="20"/>
          <w:lang w:eastAsia="en-GB"/>
        </w:rPr>
        <w:t>, accords</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with the character of the site and makes</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a positive contribution to the</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appearance of the nearby locality.</w:t>
      </w:r>
    </w:p>
    <w:p w:rsidR="00F52624" w:rsidRDefault="00F52624" w:rsidP="00F52624">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b) </w:t>
      </w:r>
      <w:r>
        <w:rPr>
          <w:rFonts w:ascii="ArialMT" w:hAnsi="ArialMT" w:cs="ArialMT"/>
          <w:color w:val="231F20"/>
          <w:sz w:val="20"/>
          <w:szCs w:val="20"/>
          <w:lang w:eastAsia="en-GB"/>
        </w:rPr>
        <w:t>Take account of personal and</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community safety and security in the</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design and layout of development and</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public / private spaces.</w:t>
      </w:r>
    </w:p>
    <w:p w:rsidR="00F52624" w:rsidRDefault="00F52624" w:rsidP="00F52624">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c) </w:t>
      </w:r>
      <w:r>
        <w:rPr>
          <w:rFonts w:ascii="ArialMT" w:hAnsi="ArialMT" w:cs="ArialMT"/>
          <w:color w:val="231F20"/>
          <w:sz w:val="20"/>
          <w:szCs w:val="20"/>
          <w:lang w:eastAsia="en-GB"/>
        </w:rPr>
        <w:t>Make the best use of design techniques,</w:t>
      </w:r>
      <w:r w:rsidR="00D95012">
        <w:rPr>
          <w:rFonts w:ascii="ArialMT" w:hAnsi="ArialMT" w:cs="ArialMT"/>
          <w:color w:val="231F20"/>
          <w:sz w:val="20"/>
          <w:szCs w:val="20"/>
          <w:lang w:eastAsia="en-GB"/>
        </w:rPr>
        <w:t xml:space="preserve"> </w:t>
      </w:r>
      <w:proofErr w:type="gramStart"/>
      <w:r>
        <w:rPr>
          <w:rFonts w:ascii="ArialMT" w:hAnsi="ArialMT" w:cs="ArialMT"/>
          <w:color w:val="231F20"/>
          <w:sz w:val="20"/>
          <w:szCs w:val="20"/>
          <w:lang w:eastAsia="en-GB"/>
        </w:rPr>
        <w:t>siting</w:t>
      </w:r>
      <w:proofErr w:type="gramEnd"/>
      <w:r>
        <w:rPr>
          <w:rFonts w:ascii="ArialMT" w:hAnsi="ArialMT" w:cs="ArialMT"/>
          <w:color w:val="231F20"/>
          <w:sz w:val="20"/>
          <w:szCs w:val="20"/>
          <w:lang w:eastAsia="en-GB"/>
        </w:rPr>
        <w:t xml:space="preserve"> and orientation in order to</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conserve energy and water resources.</w:t>
      </w:r>
    </w:p>
    <w:p w:rsidR="00F52624" w:rsidRDefault="00F52624" w:rsidP="00F52624">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d) </w:t>
      </w:r>
      <w:r>
        <w:rPr>
          <w:rFonts w:ascii="ArialMT" w:hAnsi="ArialMT" w:cs="ArialMT"/>
          <w:color w:val="231F20"/>
          <w:sz w:val="20"/>
          <w:szCs w:val="20"/>
          <w:lang w:eastAsia="en-GB"/>
        </w:rPr>
        <w:t>Ensure safe and convenient pedestrian</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and vehicular access to and from</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development sites, both on site and in</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the nearby locality.</w:t>
      </w:r>
    </w:p>
    <w:p w:rsidR="00F52624" w:rsidRDefault="00F52624" w:rsidP="00F52624">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e) </w:t>
      </w:r>
      <w:r>
        <w:rPr>
          <w:rFonts w:ascii="ArialMT" w:hAnsi="ArialMT" w:cs="ArialMT"/>
          <w:color w:val="231F20"/>
          <w:sz w:val="20"/>
          <w:szCs w:val="20"/>
          <w:lang w:eastAsia="en-GB"/>
        </w:rPr>
        <w:t>Ensure that built development is located</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where it has convenient access to public</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 xml:space="preserve">transport facilities, and </w:t>
      </w:r>
      <w:proofErr w:type="gramStart"/>
      <w:r>
        <w:rPr>
          <w:rFonts w:ascii="ArialMT" w:hAnsi="ArialMT" w:cs="ArialMT"/>
          <w:color w:val="231F20"/>
          <w:sz w:val="20"/>
          <w:szCs w:val="20"/>
          <w:lang w:eastAsia="en-GB"/>
        </w:rPr>
        <w:t>is well related</w:t>
      </w:r>
      <w:proofErr w:type="gramEnd"/>
      <w:r>
        <w:rPr>
          <w:rFonts w:ascii="ArialMT" w:hAnsi="ArialMT" w:cs="ArialMT"/>
          <w:color w:val="231F20"/>
          <w:sz w:val="20"/>
          <w:szCs w:val="20"/>
          <w:lang w:eastAsia="en-GB"/>
        </w:rPr>
        <w:t xml:space="preserve"> to</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pedestrian and cycle routes wherever</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possible.</w:t>
      </w:r>
    </w:p>
    <w:p w:rsidR="00F52624" w:rsidRDefault="00F52624" w:rsidP="00F52624">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f) </w:t>
      </w:r>
      <w:r>
        <w:rPr>
          <w:rFonts w:ascii="ArialMT" w:hAnsi="ArialMT" w:cs="ArialMT"/>
          <w:color w:val="231F20"/>
          <w:sz w:val="20"/>
          <w:szCs w:val="20"/>
          <w:lang w:eastAsia="en-GB"/>
        </w:rPr>
        <w:t>Ensure the safety and amenity of the</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public and safeguard the environment</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from the adverse effects of pollution of</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 xml:space="preserve">water, </w:t>
      </w:r>
      <w:proofErr w:type="gramStart"/>
      <w:r>
        <w:rPr>
          <w:rFonts w:ascii="ArialMT" w:hAnsi="ArialMT" w:cs="ArialMT"/>
          <w:color w:val="231F20"/>
          <w:sz w:val="20"/>
          <w:szCs w:val="20"/>
          <w:lang w:eastAsia="en-GB"/>
        </w:rPr>
        <w:t>land</w:t>
      </w:r>
      <w:proofErr w:type="gramEnd"/>
      <w:r>
        <w:rPr>
          <w:rFonts w:ascii="ArialMT" w:hAnsi="ArialMT" w:cs="ArialMT"/>
          <w:color w:val="231F20"/>
          <w:sz w:val="20"/>
          <w:szCs w:val="20"/>
          <w:lang w:eastAsia="en-GB"/>
        </w:rPr>
        <w:t xml:space="preserve"> or air, hazards from industry</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and quarrying, and associated noise,</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odour or vibration arising from</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development.</w:t>
      </w:r>
    </w:p>
    <w:p w:rsidR="00F52624" w:rsidRDefault="00F52624" w:rsidP="00F52624">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g) </w:t>
      </w:r>
      <w:r>
        <w:rPr>
          <w:rFonts w:ascii="ArialMT" w:hAnsi="ArialMT" w:cs="ArialMT"/>
          <w:color w:val="231F20"/>
          <w:sz w:val="20"/>
          <w:szCs w:val="20"/>
          <w:lang w:eastAsia="en-GB"/>
        </w:rPr>
        <w:t>Secure public services (e.g. gas, water,</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electricity) to development at minimum</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public cost.</w:t>
      </w:r>
    </w:p>
    <w:p w:rsidR="00F52624" w:rsidRDefault="00F52624" w:rsidP="00F52624">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h) </w:t>
      </w:r>
      <w:r>
        <w:rPr>
          <w:rFonts w:ascii="ArialMT" w:hAnsi="ArialMT" w:cs="ArialMT"/>
          <w:color w:val="231F20"/>
          <w:sz w:val="20"/>
          <w:szCs w:val="20"/>
          <w:lang w:eastAsia="en-GB"/>
        </w:rPr>
        <w:t xml:space="preserve">Safeguard sites and areas </w:t>
      </w:r>
      <w:proofErr w:type="gramStart"/>
      <w:r>
        <w:rPr>
          <w:rFonts w:ascii="ArialMT" w:hAnsi="ArialMT" w:cs="ArialMT"/>
          <w:color w:val="231F20"/>
          <w:sz w:val="20"/>
          <w:szCs w:val="20"/>
          <w:lang w:eastAsia="en-GB"/>
        </w:rPr>
        <w:t>of nature</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conservation and wildlife interest, and to</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provide new habitats where there is an</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unavoidable loss of existing habitats and</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areas of wildlife interest</w:t>
      </w:r>
      <w:proofErr w:type="gramEnd"/>
      <w:r>
        <w:rPr>
          <w:rFonts w:ascii="ArialMT" w:hAnsi="ArialMT" w:cs="ArialMT"/>
          <w:color w:val="231F20"/>
          <w:sz w:val="20"/>
          <w:szCs w:val="20"/>
          <w:lang w:eastAsia="en-GB"/>
        </w:rPr>
        <w:t>.</w:t>
      </w:r>
    </w:p>
    <w:p w:rsidR="00F52624" w:rsidRDefault="00F52624" w:rsidP="00F52624">
      <w:pPr>
        <w:autoSpaceDE w:val="0"/>
        <w:autoSpaceDN w:val="0"/>
        <w:adjustRightInd w:val="0"/>
        <w:rPr>
          <w:rFonts w:ascii="ArialMT" w:hAnsi="ArialMT" w:cs="ArialMT"/>
          <w:color w:val="231F20"/>
          <w:sz w:val="20"/>
          <w:szCs w:val="20"/>
          <w:lang w:eastAsia="en-GB"/>
        </w:rPr>
      </w:pPr>
      <w:proofErr w:type="spellStart"/>
      <w:r>
        <w:rPr>
          <w:rFonts w:ascii="Arial-BoldMT" w:hAnsi="Arial-BoldMT" w:cs="Arial-BoldMT"/>
          <w:b/>
          <w:bCs/>
          <w:color w:val="B80050"/>
          <w:sz w:val="20"/>
          <w:szCs w:val="20"/>
          <w:lang w:eastAsia="en-GB"/>
        </w:rPr>
        <w:t>i</w:t>
      </w:r>
      <w:proofErr w:type="spellEnd"/>
      <w:r>
        <w:rPr>
          <w:rFonts w:ascii="Arial-BoldMT" w:hAnsi="Arial-BoldMT" w:cs="Arial-BoldMT"/>
          <w:b/>
          <w:bCs/>
          <w:color w:val="B80050"/>
          <w:sz w:val="20"/>
          <w:szCs w:val="20"/>
          <w:lang w:eastAsia="en-GB"/>
        </w:rPr>
        <w:t xml:space="preserve">) </w:t>
      </w:r>
      <w:r>
        <w:rPr>
          <w:rFonts w:ascii="ArialMT" w:hAnsi="ArialMT" w:cs="ArialMT"/>
          <w:color w:val="231F20"/>
          <w:sz w:val="20"/>
          <w:szCs w:val="20"/>
          <w:lang w:eastAsia="en-GB"/>
        </w:rPr>
        <w:t xml:space="preserve">Ensure that development does </w:t>
      </w:r>
      <w:proofErr w:type="gramStart"/>
      <w:r>
        <w:rPr>
          <w:rFonts w:ascii="ArialMT" w:hAnsi="ArialMT" w:cs="ArialMT"/>
          <w:color w:val="231F20"/>
          <w:sz w:val="20"/>
          <w:szCs w:val="20"/>
          <w:lang w:eastAsia="en-GB"/>
        </w:rPr>
        <w:t>not</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result</w:t>
      </w:r>
      <w:proofErr w:type="gramEnd"/>
      <w:r>
        <w:rPr>
          <w:rFonts w:ascii="ArialMT" w:hAnsi="ArialMT" w:cs="ArialMT"/>
          <w:color w:val="231F20"/>
          <w:sz w:val="20"/>
          <w:szCs w:val="20"/>
          <w:lang w:eastAsia="en-GB"/>
        </w:rPr>
        <w:t xml:space="preserve"> in, or is subject to, flooding, soil</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 xml:space="preserve">erosion, landslides or </w:t>
      </w:r>
      <w:r w:rsidR="00D95012">
        <w:rPr>
          <w:rFonts w:ascii="ArialMT" w:hAnsi="ArialMT" w:cs="ArialMT"/>
          <w:color w:val="231F20"/>
          <w:sz w:val="20"/>
          <w:szCs w:val="20"/>
          <w:lang w:eastAsia="en-GB"/>
        </w:rPr>
        <w:t xml:space="preserve"> c</w:t>
      </w:r>
      <w:r>
        <w:rPr>
          <w:rFonts w:ascii="ArialMT" w:hAnsi="ArialMT" w:cs="ArialMT"/>
          <w:color w:val="231F20"/>
          <w:sz w:val="20"/>
          <w:szCs w:val="20"/>
          <w:lang w:eastAsia="en-GB"/>
        </w:rPr>
        <w:t>ontamination,</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either on or off the site.</w:t>
      </w:r>
    </w:p>
    <w:p w:rsidR="00F52624" w:rsidRDefault="00F52624" w:rsidP="00F52624">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j) </w:t>
      </w:r>
      <w:r>
        <w:rPr>
          <w:rFonts w:ascii="ArialMT" w:hAnsi="ArialMT" w:cs="ArialMT"/>
          <w:color w:val="231F20"/>
          <w:sz w:val="20"/>
          <w:szCs w:val="20"/>
          <w:lang w:eastAsia="en-GB"/>
        </w:rPr>
        <w:t>Have regard to the need to safeguard</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those areas that possess a strong</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Welsh cultural and/or linguistic identity</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from development that could harm this</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identity.</w:t>
      </w:r>
    </w:p>
    <w:p w:rsidR="00D95012" w:rsidRDefault="00F52624" w:rsidP="00D95012">
      <w:pPr>
        <w:autoSpaceDE w:val="0"/>
        <w:autoSpaceDN w:val="0"/>
        <w:adjustRightInd w:val="0"/>
        <w:rPr>
          <w:rFonts w:ascii="ArialMT" w:hAnsi="ArialMT" w:cs="ArialMT"/>
          <w:color w:val="231F20"/>
          <w:sz w:val="20"/>
          <w:szCs w:val="20"/>
          <w:lang w:eastAsia="en-GB"/>
        </w:rPr>
      </w:pPr>
      <w:r>
        <w:rPr>
          <w:rFonts w:ascii="Arial-BoldMT" w:hAnsi="Arial-BoldMT" w:cs="Arial-BoldMT"/>
          <w:b/>
          <w:bCs/>
          <w:color w:val="B80050"/>
          <w:sz w:val="20"/>
          <w:szCs w:val="20"/>
          <w:lang w:eastAsia="en-GB"/>
        </w:rPr>
        <w:t xml:space="preserve">k) </w:t>
      </w:r>
      <w:r>
        <w:rPr>
          <w:rFonts w:ascii="ArialMT" w:hAnsi="ArialMT" w:cs="ArialMT"/>
          <w:color w:val="231F20"/>
          <w:sz w:val="20"/>
          <w:szCs w:val="20"/>
          <w:lang w:eastAsia="en-GB"/>
        </w:rPr>
        <w:t>Secure the development of sustainable</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communities, through the promotion of</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 xml:space="preserve">the economic, </w:t>
      </w:r>
      <w:proofErr w:type="gramStart"/>
      <w:r>
        <w:rPr>
          <w:rFonts w:ascii="ArialMT" w:hAnsi="ArialMT" w:cs="ArialMT"/>
          <w:color w:val="231F20"/>
          <w:sz w:val="20"/>
          <w:szCs w:val="20"/>
          <w:lang w:eastAsia="en-GB"/>
        </w:rPr>
        <w:t>social</w:t>
      </w:r>
      <w:proofErr w:type="gramEnd"/>
      <w:r>
        <w:rPr>
          <w:rFonts w:ascii="ArialMT" w:hAnsi="ArialMT" w:cs="ArialMT"/>
          <w:color w:val="231F20"/>
          <w:sz w:val="20"/>
          <w:szCs w:val="20"/>
          <w:lang w:eastAsia="en-GB"/>
        </w:rPr>
        <w:t xml:space="preserve"> and environmental</w:t>
      </w:r>
      <w:r w:rsidR="00D95012">
        <w:rPr>
          <w:rFonts w:ascii="ArialMT" w:hAnsi="ArialMT" w:cs="ArialMT"/>
          <w:color w:val="231F20"/>
          <w:sz w:val="20"/>
          <w:szCs w:val="20"/>
          <w:lang w:eastAsia="en-GB"/>
        </w:rPr>
        <w:t xml:space="preserve"> </w:t>
      </w:r>
      <w:r>
        <w:rPr>
          <w:rFonts w:ascii="ArialMT" w:hAnsi="ArialMT" w:cs="ArialMT"/>
          <w:color w:val="231F20"/>
          <w:sz w:val="20"/>
          <w:szCs w:val="20"/>
          <w:lang w:eastAsia="en-GB"/>
        </w:rPr>
        <w:t>well-being of the area.</w:t>
      </w:r>
    </w:p>
    <w:p w:rsidR="0037494A" w:rsidRPr="0037494A" w:rsidRDefault="00F52624" w:rsidP="00D95012">
      <w:pPr>
        <w:autoSpaceDE w:val="0"/>
        <w:autoSpaceDN w:val="0"/>
        <w:adjustRightInd w:val="0"/>
        <w:rPr>
          <w:rFonts w:cs="Arial"/>
          <w:b/>
        </w:rPr>
      </w:pPr>
      <w:r>
        <w:rPr>
          <w:rFonts w:cs="Arial"/>
          <w:b/>
        </w:rPr>
        <w:br w:type="page"/>
      </w:r>
    </w:p>
    <w:p w:rsidR="00D95012" w:rsidRPr="00D95012" w:rsidRDefault="00D95012" w:rsidP="00FC3EF8">
      <w:pPr>
        <w:rPr>
          <w:rFonts w:cs="Arial"/>
          <w:b/>
          <w:sz w:val="22"/>
          <w:szCs w:val="22"/>
        </w:rPr>
      </w:pPr>
      <w:r w:rsidRPr="00D95012">
        <w:rPr>
          <w:rFonts w:cs="Arial"/>
          <w:b/>
          <w:sz w:val="22"/>
          <w:szCs w:val="22"/>
        </w:rPr>
        <w:lastRenderedPageBreak/>
        <w:t xml:space="preserve">WREXHAM </w:t>
      </w:r>
      <w:proofErr w:type="spellStart"/>
      <w:r w:rsidRPr="00D95012">
        <w:rPr>
          <w:rFonts w:cs="Arial"/>
          <w:b/>
          <w:sz w:val="22"/>
          <w:szCs w:val="22"/>
        </w:rPr>
        <w:t>CBC</w:t>
      </w:r>
      <w:proofErr w:type="spellEnd"/>
      <w:r w:rsidRPr="00D95012">
        <w:rPr>
          <w:rFonts w:cs="Arial"/>
          <w:b/>
          <w:sz w:val="22"/>
          <w:szCs w:val="22"/>
        </w:rPr>
        <w:t xml:space="preserve"> </w:t>
      </w:r>
      <w:r w:rsidR="00FC3EF8" w:rsidRPr="00D95012">
        <w:rPr>
          <w:rFonts w:cs="Arial"/>
          <w:b/>
          <w:sz w:val="22"/>
          <w:szCs w:val="22"/>
        </w:rPr>
        <w:t xml:space="preserve">CONVERTING RURAL BUILDINGS </w:t>
      </w:r>
    </w:p>
    <w:p w:rsidR="0037494A" w:rsidRPr="00D95012" w:rsidRDefault="00FC3EF8" w:rsidP="00FC3EF8">
      <w:pPr>
        <w:rPr>
          <w:rFonts w:cs="Arial"/>
          <w:b/>
          <w:sz w:val="22"/>
          <w:szCs w:val="22"/>
        </w:rPr>
      </w:pPr>
      <w:r w:rsidRPr="00D95012">
        <w:rPr>
          <w:rFonts w:cs="Arial"/>
          <w:b/>
          <w:sz w:val="22"/>
          <w:szCs w:val="22"/>
        </w:rPr>
        <w:t>LOCAL PLANNING GUIDANCE NOTE NO 3</w:t>
      </w:r>
    </w:p>
    <w:p w:rsidR="00641AD6" w:rsidRPr="00D95012" w:rsidRDefault="00641AD6" w:rsidP="0037494A">
      <w:pPr>
        <w:rPr>
          <w:rFonts w:cs="Arial"/>
          <w:sz w:val="22"/>
          <w:szCs w:val="22"/>
        </w:rPr>
      </w:pPr>
    </w:p>
    <w:p w:rsidR="0037494A" w:rsidRPr="00D95012" w:rsidRDefault="0037494A" w:rsidP="0037494A">
      <w:pPr>
        <w:rPr>
          <w:rFonts w:cs="Arial"/>
          <w:b/>
          <w:sz w:val="22"/>
          <w:szCs w:val="22"/>
        </w:rPr>
      </w:pPr>
      <w:r w:rsidRPr="00D95012">
        <w:rPr>
          <w:rFonts w:cs="Arial"/>
          <w:b/>
          <w:sz w:val="22"/>
          <w:szCs w:val="22"/>
        </w:rPr>
        <w:t>Converting Rural Buildings</w:t>
      </w:r>
    </w:p>
    <w:p w:rsidR="0037494A" w:rsidRPr="00D95012" w:rsidRDefault="0037494A" w:rsidP="0037494A">
      <w:pPr>
        <w:rPr>
          <w:rFonts w:cs="Arial"/>
          <w:sz w:val="22"/>
          <w:szCs w:val="22"/>
        </w:rPr>
      </w:pPr>
      <w:r w:rsidRPr="00D95012">
        <w:rPr>
          <w:rFonts w:cs="Arial"/>
          <w:sz w:val="22"/>
          <w:szCs w:val="22"/>
        </w:rPr>
        <w:t xml:space="preserve">This guidance note explains the </w:t>
      </w:r>
      <w:proofErr w:type="gramStart"/>
      <w:r w:rsidRPr="00D95012">
        <w:rPr>
          <w:rFonts w:cs="Arial"/>
          <w:sz w:val="22"/>
          <w:szCs w:val="22"/>
        </w:rPr>
        <w:t>approach which</w:t>
      </w:r>
      <w:proofErr w:type="gramEnd"/>
      <w:r w:rsidRPr="00D95012">
        <w:rPr>
          <w:rFonts w:cs="Arial"/>
          <w:sz w:val="22"/>
          <w:szCs w:val="22"/>
        </w:rPr>
        <w:t xml:space="preserve"> the Council takes towards</w:t>
      </w:r>
      <w:r w:rsidR="00D95012">
        <w:rPr>
          <w:rFonts w:cs="Arial"/>
          <w:sz w:val="22"/>
          <w:szCs w:val="22"/>
        </w:rPr>
        <w:t xml:space="preserve"> </w:t>
      </w:r>
      <w:r w:rsidRPr="00D95012">
        <w:rPr>
          <w:rFonts w:cs="Arial"/>
          <w:sz w:val="22"/>
          <w:szCs w:val="22"/>
        </w:rPr>
        <w:t>dealing with proposals to change the use of and convert rural buildings. It</w:t>
      </w:r>
      <w:r w:rsidR="00D95012">
        <w:rPr>
          <w:rFonts w:cs="Arial"/>
          <w:sz w:val="22"/>
          <w:szCs w:val="22"/>
        </w:rPr>
        <w:t xml:space="preserve"> </w:t>
      </w:r>
      <w:r w:rsidRPr="00D95012">
        <w:rPr>
          <w:rFonts w:cs="Arial"/>
          <w:sz w:val="22"/>
          <w:szCs w:val="22"/>
        </w:rPr>
        <w:t xml:space="preserve">supports and amplifies the relevant policies (particularly </w:t>
      </w:r>
      <w:proofErr w:type="spellStart"/>
      <w:r w:rsidRPr="00D95012">
        <w:rPr>
          <w:rFonts w:cs="Arial"/>
          <w:sz w:val="22"/>
          <w:szCs w:val="22"/>
        </w:rPr>
        <w:t>GDP1</w:t>
      </w:r>
      <w:proofErr w:type="spellEnd"/>
      <w:r w:rsidRPr="00D95012">
        <w:rPr>
          <w:rFonts w:cs="Arial"/>
          <w:sz w:val="22"/>
          <w:szCs w:val="22"/>
        </w:rPr>
        <w:t xml:space="preserve">, </w:t>
      </w:r>
      <w:proofErr w:type="spellStart"/>
      <w:r w:rsidRPr="00D95012">
        <w:rPr>
          <w:rFonts w:cs="Arial"/>
          <w:sz w:val="22"/>
          <w:szCs w:val="22"/>
        </w:rPr>
        <w:t>H3</w:t>
      </w:r>
      <w:proofErr w:type="spellEnd"/>
      <w:r w:rsidRPr="00D95012">
        <w:rPr>
          <w:rFonts w:cs="Arial"/>
          <w:sz w:val="22"/>
          <w:szCs w:val="22"/>
        </w:rPr>
        <w:t xml:space="preserve">, </w:t>
      </w:r>
      <w:proofErr w:type="spellStart"/>
      <w:r w:rsidRPr="00D95012">
        <w:rPr>
          <w:rFonts w:cs="Arial"/>
          <w:sz w:val="22"/>
          <w:szCs w:val="22"/>
        </w:rPr>
        <w:t>E5</w:t>
      </w:r>
      <w:proofErr w:type="spellEnd"/>
      <w:r w:rsidRPr="00D95012">
        <w:rPr>
          <w:rFonts w:cs="Arial"/>
          <w:sz w:val="22"/>
          <w:szCs w:val="22"/>
        </w:rPr>
        <w:t xml:space="preserve"> and</w:t>
      </w:r>
      <w:r w:rsidR="00D95012">
        <w:rPr>
          <w:rFonts w:cs="Arial"/>
          <w:sz w:val="22"/>
          <w:szCs w:val="22"/>
        </w:rPr>
        <w:t xml:space="preserve"> </w:t>
      </w:r>
      <w:proofErr w:type="spellStart"/>
      <w:r w:rsidRPr="00D95012">
        <w:rPr>
          <w:rFonts w:cs="Arial"/>
          <w:sz w:val="22"/>
          <w:szCs w:val="22"/>
        </w:rPr>
        <w:t>CLF9</w:t>
      </w:r>
      <w:proofErr w:type="spellEnd"/>
      <w:r w:rsidRPr="00D95012">
        <w:rPr>
          <w:rFonts w:cs="Arial"/>
          <w:sz w:val="22"/>
          <w:szCs w:val="22"/>
        </w:rPr>
        <w:t>) contained in the Wrexham Unitary Development Plan.</w:t>
      </w:r>
    </w:p>
    <w:p w:rsidR="0037494A" w:rsidRPr="00D95012" w:rsidRDefault="0037494A" w:rsidP="0037494A">
      <w:pPr>
        <w:rPr>
          <w:rFonts w:cs="Arial"/>
          <w:sz w:val="22"/>
          <w:szCs w:val="22"/>
        </w:rPr>
      </w:pPr>
      <w:r w:rsidRPr="00D95012">
        <w:rPr>
          <w:rFonts w:cs="Arial"/>
          <w:sz w:val="22"/>
          <w:szCs w:val="22"/>
        </w:rPr>
        <w:t>The note will form a material consideration in the determination of planning</w:t>
      </w:r>
      <w:r w:rsidR="00D95012">
        <w:rPr>
          <w:rFonts w:cs="Arial"/>
          <w:sz w:val="22"/>
          <w:szCs w:val="22"/>
        </w:rPr>
        <w:t xml:space="preserve"> </w:t>
      </w:r>
      <w:r w:rsidRPr="00D95012">
        <w:rPr>
          <w:rFonts w:cs="Arial"/>
          <w:sz w:val="22"/>
          <w:szCs w:val="22"/>
        </w:rPr>
        <w:t>applications.</w:t>
      </w:r>
    </w:p>
    <w:p w:rsidR="0037494A" w:rsidRPr="00D95012" w:rsidRDefault="0037494A" w:rsidP="0037494A">
      <w:pPr>
        <w:rPr>
          <w:rFonts w:cs="Arial"/>
          <w:b/>
          <w:sz w:val="22"/>
          <w:szCs w:val="22"/>
        </w:rPr>
      </w:pPr>
      <w:r w:rsidRPr="00D95012">
        <w:rPr>
          <w:rFonts w:cs="Arial"/>
          <w:b/>
          <w:sz w:val="22"/>
          <w:szCs w:val="22"/>
        </w:rPr>
        <w:t>Background</w:t>
      </w:r>
    </w:p>
    <w:p w:rsidR="0037494A" w:rsidRPr="00D95012" w:rsidRDefault="0037494A" w:rsidP="0037494A">
      <w:pPr>
        <w:rPr>
          <w:rFonts w:cs="Arial"/>
          <w:sz w:val="22"/>
          <w:szCs w:val="22"/>
        </w:rPr>
      </w:pPr>
      <w:r w:rsidRPr="00D95012">
        <w:rPr>
          <w:rFonts w:cs="Arial"/>
          <w:sz w:val="22"/>
          <w:szCs w:val="22"/>
        </w:rPr>
        <w:t>There is a varied range of buildings in</w:t>
      </w:r>
      <w:r w:rsidR="00641AD6" w:rsidRPr="00D95012">
        <w:rPr>
          <w:rFonts w:cs="Arial"/>
          <w:sz w:val="22"/>
          <w:szCs w:val="22"/>
        </w:rPr>
        <w:t xml:space="preserve"> </w:t>
      </w:r>
      <w:r w:rsidRPr="00D95012">
        <w:rPr>
          <w:rFonts w:cs="Arial"/>
          <w:sz w:val="22"/>
          <w:szCs w:val="22"/>
        </w:rPr>
        <w:t xml:space="preserve">the </w:t>
      </w:r>
      <w:proofErr w:type="gramStart"/>
      <w:r w:rsidRPr="00D95012">
        <w:rPr>
          <w:rFonts w:cs="Arial"/>
          <w:sz w:val="22"/>
          <w:szCs w:val="22"/>
        </w:rPr>
        <w:t>countryside which</w:t>
      </w:r>
      <w:proofErr w:type="gramEnd"/>
      <w:r w:rsidRPr="00D95012">
        <w:rPr>
          <w:rFonts w:cs="Arial"/>
          <w:sz w:val="22"/>
          <w:szCs w:val="22"/>
        </w:rPr>
        <w:t xml:space="preserve"> are no longer</w:t>
      </w:r>
      <w:r w:rsidR="00641AD6" w:rsidRPr="00D95012">
        <w:rPr>
          <w:rFonts w:cs="Arial"/>
          <w:sz w:val="22"/>
          <w:szCs w:val="22"/>
        </w:rPr>
        <w:t xml:space="preserve"> </w:t>
      </w:r>
      <w:r w:rsidRPr="00D95012">
        <w:rPr>
          <w:rFonts w:cs="Arial"/>
          <w:sz w:val="22"/>
          <w:szCs w:val="22"/>
        </w:rPr>
        <w:t>suitable for their original purposes. The</w:t>
      </w:r>
      <w:r w:rsidR="00641AD6" w:rsidRPr="00D95012">
        <w:rPr>
          <w:rFonts w:cs="Arial"/>
          <w:sz w:val="22"/>
          <w:szCs w:val="22"/>
        </w:rPr>
        <w:t xml:space="preserve"> </w:t>
      </w:r>
      <w:r w:rsidRPr="00D95012">
        <w:rPr>
          <w:rFonts w:cs="Arial"/>
          <w:sz w:val="22"/>
          <w:szCs w:val="22"/>
        </w:rPr>
        <w:t>majority are likely to be agricultural</w:t>
      </w:r>
    </w:p>
    <w:p w:rsidR="0037494A" w:rsidRPr="00D95012" w:rsidRDefault="0037494A" w:rsidP="0037494A">
      <w:pPr>
        <w:rPr>
          <w:rFonts w:cs="Arial"/>
          <w:sz w:val="22"/>
          <w:szCs w:val="22"/>
        </w:rPr>
      </w:pPr>
      <w:proofErr w:type="gramStart"/>
      <w:r w:rsidRPr="00D95012">
        <w:rPr>
          <w:rFonts w:cs="Arial"/>
          <w:sz w:val="22"/>
          <w:szCs w:val="22"/>
        </w:rPr>
        <w:t>buildings</w:t>
      </w:r>
      <w:proofErr w:type="gramEnd"/>
      <w:r w:rsidRPr="00D95012">
        <w:rPr>
          <w:rFonts w:cs="Arial"/>
          <w:sz w:val="22"/>
          <w:szCs w:val="22"/>
        </w:rPr>
        <w:t xml:space="preserve"> but there may also be</w:t>
      </w:r>
      <w:r w:rsidR="00641AD6" w:rsidRPr="00D95012">
        <w:rPr>
          <w:rFonts w:cs="Arial"/>
          <w:sz w:val="22"/>
          <w:szCs w:val="22"/>
        </w:rPr>
        <w:t xml:space="preserve"> </w:t>
      </w:r>
      <w:r w:rsidRPr="00D95012">
        <w:rPr>
          <w:rFonts w:cs="Arial"/>
          <w:sz w:val="22"/>
          <w:szCs w:val="22"/>
        </w:rPr>
        <w:t>churches, chapels, mills, schools,</w:t>
      </w:r>
      <w:r w:rsidR="00641AD6" w:rsidRPr="00D95012">
        <w:rPr>
          <w:rFonts w:cs="Arial"/>
          <w:sz w:val="22"/>
          <w:szCs w:val="22"/>
        </w:rPr>
        <w:t xml:space="preserve"> </w:t>
      </w:r>
      <w:r w:rsidRPr="00D95012">
        <w:rPr>
          <w:rFonts w:cs="Arial"/>
          <w:sz w:val="22"/>
          <w:szCs w:val="22"/>
        </w:rPr>
        <w:t>public houses, stables and others for</w:t>
      </w:r>
      <w:r w:rsidR="00641AD6" w:rsidRPr="00D95012">
        <w:rPr>
          <w:rFonts w:cs="Arial"/>
          <w:sz w:val="22"/>
          <w:szCs w:val="22"/>
        </w:rPr>
        <w:t xml:space="preserve"> </w:t>
      </w:r>
      <w:r w:rsidRPr="00D95012">
        <w:rPr>
          <w:rFonts w:cs="Arial"/>
          <w:sz w:val="22"/>
          <w:szCs w:val="22"/>
        </w:rPr>
        <w:t>which an alternative use is being</w:t>
      </w:r>
      <w:r w:rsidR="00641AD6" w:rsidRPr="00D95012">
        <w:rPr>
          <w:rFonts w:cs="Arial"/>
          <w:sz w:val="22"/>
          <w:szCs w:val="22"/>
        </w:rPr>
        <w:t xml:space="preserve"> </w:t>
      </w:r>
      <w:r w:rsidRPr="00D95012">
        <w:rPr>
          <w:rFonts w:cs="Arial"/>
          <w:sz w:val="22"/>
          <w:szCs w:val="22"/>
        </w:rPr>
        <w:t>sought.</w:t>
      </w:r>
    </w:p>
    <w:p w:rsidR="0037494A" w:rsidRPr="00D95012" w:rsidRDefault="0037494A" w:rsidP="0037494A">
      <w:pPr>
        <w:rPr>
          <w:rFonts w:cs="Arial"/>
          <w:sz w:val="22"/>
          <w:szCs w:val="22"/>
        </w:rPr>
      </w:pPr>
      <w:r w:rsidRPr="00D95012">
        <w:rPr>
          <w:rFonts w:cs="Arial"/>
          <w:sz w:val="22"/>
          <w:szCs w:val="22"/>
        </w:rPr>
        <w:t>Many of these buildings make a</w:t>
      </w:r>
      <w:r w:rsidR="00641AD6" w:rsidRPr="00D95012">
        <w:rPr>
          <w:rFonts w:cs="Arial"/>
          <w:sz w:val="22"/>
          <w:szCs w:val="22"/>
        </w:rPr>
        <w:t xml:space="preserve"> </w:t>
      </w:r>
      <w:r w:rsidRPr="00D95012">
        <w:rPr>
          <w:rFonts w:cs="Arial"/>
          <w:sz w:val="22"/>
          <w:szCs w:val="22"/>
        </w:rPr>
        <w:t>positive contribution to the character</w:t>
      </w:r>
      <w:r w:rsidR="00641AD6" w:rsidRPr="00D95012">
        <w:rPr>
          <w:rFonts w:cs="Arial"/>
          <w:sz w:val="22"/>
          <w:szCs w:val="22"/>
        </w:rPr>
        <w:t xml:space="preserve"> </w:t>
      </w:r>
      <w:r w:rsidRPr="00D95012">
        <w:rPr>
          <w:rFonts w:cs="Arial"/>
          <w:sz w:val="22"/>
          <w:szCs w:val="22"/>
        </w:rPr>
        <w:t>and appearance of the area. Provided</w:t>
      </w:r>
      <w:r w:rsidR="00641AD6" w:rsidRPr="00D95012">
        <w:rPr>
          <w:rFonts w:cs="Arial"/>
          <w:sz w:val="22"/>
          <w:szCs w:val="22"/>
        </w:rPr>
        <w:t xml:space="preserve"> </w:t>
      </w:r>
      <w:r w:rsidRPr="00D95012">
        <w:rPr>
          <w:rFonts w:cs="Arial"/>
          <w:sz w:val="22"/>
          <w:szCs w:val="22"/>
        </w:rPr>
        <w:t>they are structurally sound, conversion</w:t>
      </w:r>
    </w:p>
    <w:p w:rsidR="0037494A" w:rsidRPr="00D95012" w:rsidRDefault="0037494A" w:rsidP="0037494A">
      <w:pPr>
        <w:rPr>
          <w:rFonts w:cs="Arial"/>
          <w:sz w:val="22"/>
          <w:szCs w:val="22"/>
        </w:rPr>
      </w:pPr>
      <w:proofErr w:type="gramStart"/>
      <w:r w:rsidRPr="00D95012">
        <w:rPr>
          <w:rFonts w:cs="Arial"/>
          <w:sz w:val="22"/>
          <w:szCs w:val="22"/>
        </w:rPr>
        <w:t>of</w:t>
      </w:r>
      <w:proofErr w:type="gramEnd"/>
      <w:r w:rsidRPr="00D95012">
        <w:rPr>
          <w:rFonts w:cs="Arial"/>
          <w:sz w:val="22"/>
          <w:szCs w:val="22"/>
        </w:rPr>
        <w:t xml:space="preserve"> these buildings, for example to</w:t>
      </w:r>
      <w:r w:rsidR="00641AD6" w:rsidRPr="00D95012">
        <w:rPr>
          <w:rFonts w:cs="Arial"/>
          <w:sz w:val="22"/>
          <w:szCs w:val="22"/>
        </w:rPr>
        <w:t xml:space="preserve"> </w:t>
      </w:r>
      <w:r w:rsidRPr="00D95012">
        <w:rPr>
          <w:rFonts w:cs="Arial"/>
          <w:sz w:val="22"/>
          <w:szCs w:val="22"/>
        </w:rPr>
        <w:t>employment or community use, visitor</w:t>
      </w:r>
      <w:r w:rsidR="00030D88">
        <w:rPr>
          <w:rFonts w:cs="Arial"/>
          <w:sz w:val="22"/>
          <w:szCs w:val="22"/>
        </w:rPr>
        <w:t xml:space="preserve"> </w:t>
      </w:r>
      <w:r w:rsidRPr="00D95012">
        <w:rPr>
          <w:rFonts w:cs="Arial"/>
          <w:sz w:val="22"/>
          <w:szCs w:val="22"/>
        </w:rPr>
        <w:t>accommodation or housing can</w:t>
      </w:r>
      <w:r w:rsidR="00641AD6" w:rsidRPr="00D95012">
        <w:rPr>
          <w:rFonts w:cs="Arial"/>
          <w:sz w:val="22"/>
          <w:szCs w:val="22"/>
        </w:rPr>
        <w:t xml:space="preserve"> </w:t>
      </w:r>
      <w:r w:rsidRPr="00D95012">
        <w:rPr>
          <w:rFonts w:cs="Arial"/>
          <w:sz w:val="22"/>
          <w:szCs w:val="22"/>
        </w:rPr>
        <w:t>safeguard their future. By re-using</w:t>
      </w:r>
      <w:r w:rsidR="00641AD6" w:rsidRPr="00D95012">
        <w:rPr>
          <w:rFonts w:cs="Arial"/>
          <w:sz w:val="22"/>
          <w:szCs w:val="22"/>
        </w:rPr>
        <w:t xml:space="preserve"> </w:t>
      </w:r>
      <w:r w:rsidRPr="00D95012">
        <w:rPr>
          <w:rFonts w:cs="Arial"/>
          <w:sz w:val="22"/>
          <w:szCs w:val="22"/>
        </w:rPr>
        <w:t>existing resources, conversions can</w:t>
      </w:r>
      <w:r w:rsidR="00641AD6" w:rsidRPr="00D95012">
        <w:rPr>
          <w:rFonts w:cs="Arial"/>
          <w:sz w:val="22"/>
          <w:szCs w:val="22"/>
        </w:rPr>
        <w:t xml:space="preserve"> </w:t>
      </w:r>
      <w:r w:rsidRPr="00D95012">
        <w:rPr>
          <w:rFonts w:cs="Arial"/>
          <w:sz w:val="22"/>
          <w:szCs w:val="22"/>
        </w:rPr>
        <w:t>also meet the aims of sustainable built</w:t>
      </w:r>
      <w:r w:rsidR="00641AD6" w:rsidRPr="00D95012">
        <w:rPr>
          <w:rFonts w:cs="Arial"/>
          <w:sz w:val="22"/>
          <w:szCs w:val="22"/>
        </w:rPr>
        <w:t xml:space="preserve"> </w:t>
      </w:r>
      <w:r w:rsidRPr="00D95012">
        <w:rPr>
          <w:rFonts w:cs="Arial"/>
          <w:sz w:val="22"/>
          <w:szCs w:val="22"/>
        </w:rPr>
        <w:t>development.</w:t>
      </w:r>
      <w:r w:rsidR="00641AD6" w:rsidRPr="00D95012">
        <w:rPr>
          <w:rFonts w:cs="Arial"/>
          <w:sz w:val="22"/>
          <w:szCs w:val="22"/>
        </w:rPr>
        <w:t xml:space="preserve"> </w:t>
      </w:r>
      <w:r w:rsidRPr="00D95012">
        <w:rPr>
          <w:rFonts w:cs="Arial"/>
          <w:sz w:val="22"/>
          <w:szCs w:val="22"/>
        </w:rPr>
        <w:t xml:space="preserve">However, there are some </w:t>
      </w:r>
      <w:proofErr w:type="gramStart"/>
      <w:r w:rsidRPr="00D95012">
        <w:rPr>
          <w:rFonts w:cs="Arial"/>
          <w:sz w:val="22"/>
          <w:szCs w:val="22"/>
        </w:rPr>
        <w:t>buildings</w:t>
      </w:r>
      <w:r w:rsidR="00641AD6" w:rsidRPr="00D95012">
        <w:rPr>
          <w:rFonts w:cs="Arial"/>
          <w:sz w:val="22"/>
          <w:szCs w:val="22"/>
        </w:rPr>
        <w:t xml:space="preserve"> </w:t>
      </w:r>
      <w:r w:rsidRPr="00D95012">
        <w:rPr>
          <w:rFonts w:cs="Arial"/>
          <w:sz w:val="22"/>
          <w:szCs w:val="22"/>
        </w:rPr>
        <w:t>which</w:t>
      </w:r>
      <w:proofErr w:type="gramEnd"/>
      <w:r w:rsidRPr="00D95012">
        <w:rPr>
          <w:rFonts w:cs="Arial"/>
          <w:sz w:val="22"/>
          <w:szCs w:val="22"/>
        </w:rPr>
        <w:t xml:space="preserve"> are not suitable for conversion,</w:t>
      </w:r>
    </w:p>
    <w:p w:rsidR="0037494A" w:rsidRPr="00D95012" w:rsidRDefault="0037494A" w:rsidP="0037494A">
      <w:pPr>
        <w:rPr>
          <w:rFonts w:cs="Arial"/>
          <w:sz w:val="22"/>
          <w:szCs w:val="22"/>
        </w:rPr>
      </w:pPr>
      <w:proofErr w:type="gramStart"/>
      <w:r w:rsidRPr="00D95012">
        <w:rPr>
          <w:rFonts w:cs="Arial"/>
          <w:sz w:val="22"/>
          <w:szCs w:val="22"/>
        </w:rPr>
        <w:t>including</w:t>
      </w:r>
      <w:proofErr w:type="gramEnd"/>
      <w:r w:rsidRPr="00D95012">
        <w:rPr>
          <w:rFonts w:cs="Arial"/>
          <w:sz w:val="22"/>
          <w:szCs w:val="22"/>
        </w:rPr>
        <w:t xml:space="preserve"> those which are:­</w:t>
      </w:r>
    </w:p>
    <w:p w:rsidR="0037494A" w:rsidRPr="00D95012" w:rsidRDefault="0037494A" w:rsidP="00FC3EF8">
      <w:pPr>
        <w:ind w:left="720"/>
        <w:rPr>
          <w:rFonts w:cs="Arial"/>
          <w:sz w:val="22"/>
          <w:szCs w:val="22"/>
        </w:rPr>
      </w:pPr>
      <w:r w:rsidRPr="00D95012">
        <w:rPr>
          <w:rFonts w:cs="Arial"/>
          <w:sz w:val="22"/>
          <w:szCs w:val="22"/>
        </w:rPr>
        <w:t>O structurally unsound;</w:t>
      </w:r>
    </w:p>
    <w:p w:rsidR="0037494A" w:rsidRPr="00D95012" w:rsidRDefault="0037494A" w:rsidP="00FC3EF8">
      <w:pPr>
        <w:ind w:left="720"/>
        <w:rPr>
          <w:rFonts w:cs="Arial"/>
          <w:sz w:val="22"/>
          <w:szCs w:val="22"/>
        </w:rPr>
      </w:pPr>
      <w:proofErr w:type="gramStart"/>
      <w:r w:rsidRPr="00D95012">
        <w:rPr>
          <w:rFonts w:cs="Arial"/>
          <w:sz w:val="22"/>
          <w:szCs w:val="22"/>
        </w:rPr>
        <w:t>O</w:t>
      </w:r>
      <w:r w:rsidR="00641AD6" w:rsidRPr="00D95012">
        <w:rPr>
          <w:rFonts w:cs="Arial"/>
          <w:sz w:val="22"/>
          <w:szCs w:val="22"/>
        </w:rPr>
        <w:t xml:space="preserve"> </w:t>
      </w:r>
      <w:r w:rsidRPr="00D95012">
        <w:rPr>
          <w:rFonts w:cs="Arial"/>
          <w:sz w:val="22"/>
          <w:szCs w:val="22"/>
        </w:rPr>
        <w:t xml:space="preserve"> roofless</w:t>
      </w:r>
      <w:proofErr w:type="gramEnd"/>
      <w:r w:rsidRPr="00D95012">
        <w:rPr>
          <w:rFonts w:cs="Arial"/>
          <w:sz w:val="22"/>
          <w:szCs w:val="22"/>
        </w:rPr>
        <w:t>, missing substantial</w:t>
      </w:r>
      <w:r w:rsidR="00641AD6" w:rsidRPr="00D95012">
        <w:rPr>
          <w:rFonts w:cs="Arial"/>
          <w:sz w:val="22"/>
          <w:szCs w:val="22"/>
        </w:rPr>
        <w:t xml:space="preserve"> </w:t>
      </w:r>
      <w:r w:rsidRPr="00D95012">
        <w:rPr>
          <w:rFonts w:cs="Arial"/>
          <w:sz w:val="22"/>
          <w:szCs w:val="22"/>
        </w:rPr>
        <w:t>sections of wall, or so ruined that</w:t>
      </w:r>
      <w:r w:rsidR="00641AD6" w:rsidRPr="00D95012">
        <w:rPr>
          <w:rFonts w:cs="Arial"/>
          <w:sz w:val="22"/>
          <w:szCs w:val="22"/>
        </w:rPr>
        <w:t xml:space="preserve"> </w:t>
      </w:r>
      <w:r w:rsidRPr="00D95012">
        <w:rPr>
          <w:rFonts w:cs="Arial"/>
          <w:sz w:val="22"/>
          <w:szCs w:val="22"/>
        </w:rPr>
        <w:t>only vestiges remain of the original</w:t>
      </w:r>
      <w:r w:rsidR="00641AD6" w:rsidRPr="00D95012">
        <w:rPr>
          <w:rFonts w:cs="Arial"/>
          <w:sz w:val="22"/>
          <w:szCs w:val="22"/>
        </w:rPr>
        <w:t xml:space="preserve"> </w:t>
      </w:r>
      <w:r w:rsidRPr="00D95012">
        <w:rPr>
          <w:rFonts w:cs="Arial"/>
          <w:sz w:val="22"/>
          <w:szCs w:val="22"/>
        </w:rPr>
        <w:t>structure;</w:t>
      </w:r>
    </w:p>
    <w:p w:rsidR="0037494A" w:rsidRPr="00D95012" w:rsidRDefault="0037494A" w:rsidP="00FC3EF8">
      <w:pPr>
        <w:ind w:left="720"/>
        <w:rPr>
          <w:rFonts w:cs="Arial"/>
          <w:sz w:val="22"/>
          <w:szCs w:val="22"/>
        </w:rPr>
      </w:pPr>
      <w:r w:rsidRPr="00D95012">
        <w:rPr>
          <w:rFonts w:cs="Arial"/>
          <w:sz w:val="22"/>
          <w:szCs w:val="22"/>
        </w:rPr>
        <w:t>O of temporary construction;</w:t>
      </w:r>
    </w:p>
    <w:p w:rsidR="0037494A" w:rsidRPr="00D95012" w:rsidRDefault="0037494A" w:rsidP="00FC3EF8">
      <w:pPr>
        <w:ind w:left="720"/>
        <w:rPr>
          <w:rFonts w:cs="Arial"/>
          <w:sz w:val="22"/>
          <w:szCs w:val="22"/>
        </w:rPr>
      </w:pPr>
      <w:r w:rsidRPr="00D95012">
        <w:rPr>
          <w:rFonts w:cs="Arial"/>
          <w:sz w:val="22"/>
          <w:szCs w:val="22"/>
        </w:rPr>
        <w:t xml:space="preserve">O </w:t>
      </w:r>
      <w:proofErr w:type="gramStart"/>
      <w:r w:rsidRPr="00D95012">
        <w:rPr>
          <w:rFonts w:cs="Arial"/>
          <w:sz w:val="22"/>
          <w:szCs w:val="22"/>
        </w:rPr>
        <w:t>eyesores which</w:t>
      </w:r>
      <w:proofErr w:type="gramEnd"/>
      <w:r w:rsidRPr="00D95012">
        <w:rPr>
          <w:rFonts w:cs="Arial"/>
          <w:sz w:val="22"/>
          <w:szCs w:val="22"/>
        </w:rPr>
        <w:t xml:space="preserve"> should be</w:t>
      </w:r>
      <w:r w:rsidR="00641AD6" w:rsidRPr="00D95012">
        <w:rPr>
          <w:rFonts w:cs="Arial"/>
          <w:sz w:val="22"/>
          <w:szCs w:val="22"/>
        </w:rPr>
        <w:t xml:space="preserve"> </w:t>
      </w:r>
      <w:r w:rsidRPr="00D95012">
        <w:rPr>
          <w:rFonts w:cs="Arial"/>
          <w:sz w:val="22"/>
          <w:szCs w:val="22"/>
        </w:rPr>
        <w:t>removed in the interests of</w:t>
      </w:r>
      <w:r w:rsidR="00641AD6" w:rsidRPr="00D95012">
        <w:rPr>
          <w:rFonts w:cs="Arial"/>
          <w:sz w:val="22"/>
          <w:szCs w:val="22"/>
        </w:rPr>
        <w:t xml:space="preserve"> </w:t>
      </w:r>
      <w:r w:rsidRPr="00D95012">
        <w:rPr>
          <w:rFonts w:cs="Arial"/>
          <w:sz w:val="22"/>
          <w:szCs w:val="22"/>
        </w:rPr>
        <w:t>landscape conservation;</w:t>
      </w:r>
    </w:p>
    <w:p w:rsidR="0037494A" w:rsidRPr="00D95012" w:rsidRDefault="0037494A" w:rsidP="00FC3EF8">
      <w:pPr>
        <w:ind w:left="720"/>
        <w:rPr>
          <w:rFonts w:cs="Arial"/>
          <w:sz w:val="22"/>
          <w:szCs w:val="22"/>
        </w:rPr>
      </w:pPr>
      <w:r w:rsidRPr="00D95012">
        <w:rPr>
          <w:rFonts w:cs="Arial"/>
          <w:sz w:val="22"/>
          <w:szCs w:val="22"/>
        </w:rPr>
        <w:t>O unsuitable in terms of size and</w:t>
      </w:r>
      <w:r w:rsidR="00641AD6" w:rsidRPr="00D95012">
        <w:rPr>
          <w:rFonts w:cs="Arial"/>
          <w:sz w:val="22"/>
          <w:szCs w:val="22"/>
        </w:rPr>
        <w:t xml:space="preserve"> </w:t>
      </w:r>
      <w:r w:rsidRPr="00D95012">
        <w:rPr>
          <w:rFonts w:cs="Arial"/>
          <w:sz w:val="22"/>
          <w:szCs w:val="22"/>
        </w:rPr>
        <w:t xml:space="preserve">form of </w:t>
      </w:r>
      <w:proofErr w:type="gramStart"/>
      <w:r w:rsidRPr="00D95012">
        <w:rPr>
          <w:rFonts w:cs="Arial"/>
          <w:sz w:val="22"/>
          <w:szCs w:val="22"/>
        </w:rPr>
        <w:t>construction ;</w:t>
      </w:r>
      <w:proofErr w:type="gramEnd"/>
    </w:p>
    <w:p w:rsidR="0037494A" w:rsidRPr="00D95012" w:rsidRDefault="0037494A" w:rsidP="00FC3EF8">
      <w:pPr>
        <w:ind w:left="720"/>
        <w:rPr>
          <w:rFonts w:cs="Arial"/>
          <w:sz w:val="22"/>
          <w:szCs w:val="22"/>
        </w:rPr>
      </w:pPr>
      <w:proofErr w:type="gramStart"/>
      <w:r w:rsidRPr="00D95012">
        <w:rPr>
          <w:rFonts w:cs="Arial"/>
          <w:sz w:val="22"/>
          <w:szCs w:val="22"/>
        </w:rPr>
        <w:t>O at risk of flooding.</w:t>
      </w:r>
      <w:proofErr w:type="gramEnd"/>
      <w:r w:rsidR="00641AD6" w:rsidRPr="00D95012">
        <w:rPr>
          <w:rFonts w:cs="Arial"/>
          <w:sz w:val="22"/>
          <w:szCs w:val="22"/>
        </w:rPr>
        <w:t xml:space="preserve"> </w:t>
      </w:r>
      <w:r w:rsidRPr="00D95012">
        <w:rPr>
          <w:rFonts w:cs="Arial"/>
          <w:sz w:val="22"/>
          <w:szCs w:val="22"/>
        </w:rPr>
        <w:t>In particular, planning permission will</w:t>
      </w:r>
      <w:r w:rsidR="00641AD6" w:rsidRPr="00D95012">
        <w:rPr>
          <w:rFonts w:cs="Arial"/>
          <w:sz w:val="22"/>
          <w:szCs w:val="22"/>
        </w:rPr>
        <w:t xml:space="preserve"> </w:t>
      </w:r>
      <w:r w:rsidRPr="00D95012">
        <w:rPr>
          <w:rFonts w:cs="Arial"/>
          <w:sz w:val="22"/>
          <w:szCs w:val="22"/>
        </w:rPr>
        <w:t>not normally be granted if</w:t>
      </w:r>
      <w:proofErr w:type="gramStart"/>
      <w:r w:rsidRPr="00D95012">
        <w:rPr>
          <w:rFonts w:cs="Arial"/>
          <w:sz w:val="22"/>
          <w:szCs w:val="22"/>
        </w:rPr>
        <w:t>:­</w:t>
      </w:r>
      <w:proofErr w:type="gramEnd"/>
    </w:p>
    <w:p w:rsidR="0037494A" w:rsidRPr="00D95012" w:rsidRDefault="0037494A" w:rsidP="00FC3EF8">
      <w:pPr>
        <w:ind w:left="720"/>
        <w:rPr>
          <w:rFonts w:cs="Arial"/>
          <w:sz w:val="22"/>
          <w:szCs w:val="22"/>
        </w:rPr>
      </w:pPr>
      <w:r w:rsidRPr="00D95012">
        <w:rPr>
          <w:rFonts w:cs="Arial"/>
          <w:sz w:val="22"/>
          <w:szCs w:val="22"/>
        </w:rPr>
        <w:t>O there is insufficient floor area in the</w:t>
      </w:r>
      <w:r w:rsidR="00641AD6" w:rsidRPr="00D95012">
        <w:rPr>
          <w:rFonts w:cs="Arial"/>
          <w:sz w:val="22"/>
          <w:szCs w:val="22"/>
        </w:rPr>
        <w:t xml:space="preserve"> e</w:t>
      </w:r>
      <w:r w:rsidRPr="00D95012">
        <w:rPr>
          <w:rFonts w:cs="Arial"/>
          <w:sz w:val="22"/>
          <w:szCs w:val="22"/>
        </w:rPr>
        <w:t>xisting building to provide</w:t>
      </w:r>
      <w:r w:rsidR="00641AD6" w:rsidRPr="00D95012">
        <w:rPr>
          <w:rFonts w:cs="Arial"/>
          <w:sz w:val="22"/>
          <w:szCs w:val="22"/>
        </w:rPr>
        <w:t xml:space="preserve"> </w:t>
      </w:r>
      <w:r w:rsidRPr="00D95012">
        <w:rPr>
          <w:rFonts w:cs="Arial"/>
          <w:sz w:val="22"/>
          <w:szCs w:val="22"/>
        </w:rPr>
        <w:t>acceptable standards of</w:t>
      </w:r>
      <w:r w:rsidR="00641AD6" w:rsidRPr="00D95012">
        <w:rPr>
          <w:rFonts w:cs="Arial"/>
          <w:sz w:val="22"/>
          <w:szCs w:val="22"/>
        </w:rPr>
        <w:t xml:space="preserve"> </w:t>
      </w:r>
      <w:r w:rsidRPr="00D95012">
        <w:rPr>
          <w:rFonts w:cs="Arial"/>
          <w:sz w:val="22"/>
          <w:szCs w:val="22"/>
        </w:rPr>
        <w:t>accommodation (in the case of</w:t>
      </w:r>
      <w:r w:rsidR="00641AD6" w:rsidRPr="00D95012">
        <w:rPr>
          <w:rFonts w:cs="Arial"/>
          <w:sz w:val="22"/>
          <w:szCs w:val="22"/>
        </w:rPr>
        <w:t xml:space="preserve"> </w:t>
      </w:r>
      <w:r w:rsidRPr="00D95012">
        <w:rPr>
          <w:rFonts w:cs="Arial"/>
          <w:sz w:val="22"/>
          <w:szCs w:val="22"/>
        </w:rPr>
        <w:t>conversions to dwellings, this</w:t>
      </w:r>
    </w:p>
    <w:p w:rsidR="0037494A" w:rsidRPr="00D95012" w:rsidRDefault="0037494A" w:rsidP="00FC3EF8">
      <w:pPr>
        <w:ind w:left="720"/>
        <w:rPr>
          <w:rFonts w:cs="Arial"/>
          <w:sz w:val="22"/>
          <w:szCs w:val="22"/>
        </w:rPr>
      </w:pPr>
      <w:proofErr w:type="gramStart"/>
      <w:r w:rsidRPr="00D95012">
        <w:rPr>
          <w:rFonts w:cs="Arial"/>
          <w:sz w:val="22"/>
          <w:szCs w:val="22"/>
        </w:rPr>
        <w:t>should</w:t>
      </w:r>
      <w:proofErr w:type="gramEnd"/>
      <w:r w:rsidRPr="00D95012">
        <w:rPr>
          <w:rFonts w:cs="Arial"/>
          <w:sz w:val="22"/>
          <w:szCs w:val="22"/>
        </w:rPr>
        <w:t xml:space="preserve"> be a minimum of </w:t>
      </w:r>
      <w:proofErr w:type="spellStart"/>
      <w:r w:rsidRPr="00D95012">
        <w:rPr>
          <w:rFonts w:cs="Arial"/>
          <w:sz w:val="22"/>
          <w:szCs w:val="22"/>
        </w:rPr>
        <w:t>40m</w:t>
      </w:r>
      <w:r w:rsidRPr="00D95012">
        <w:rPr>
          <w:rFonts w:cs="Arial"/>
          <w:sz w:val="22"/>
          <w:szCs w:val="22"/>
          <w:vertAlign w:val="superscript"/>
        </w:rPr>
        <w:t>2</w:t>
      </w:r>
      <w:proofErr w:type="spellEnd"/>
      <w:r w:rsidRPr="00D95012">
        <w:rPr>
          <w:rFonts w:cs="Arial"/>
          <w:sz w:val="22"/>
          <w:szCs w:val="22"/>
        </w:rPr>
        <w:t>);</w:t>
      </w:r>
    </w:p>
    <w:p w:rsidR="0037494A" w:rsidRPr="00D95012" w:rsidRDefault="0037494A" w:rsidP="00FC3EF8">
      <w:pPr>
        <w:ind w:left="720"/>
        <w:rPr>
          <w:rFonts w:cs="Arial"/>
          <w:sz w:val="22"/>
          <w:szCs w:val="22"/>
        </w:rPr>
      </w:pPr>
      <w:r w:rsidRPr="00D95012">
        <w:rPr>
          <w:rFonts w:cs="Arial"/>
          <w:sz w:val="22"/>
          <w:szCs w:val="22"/>
        </w:rPr>
        <w:t>O the proposals involve rebuilding</w:t>
      </w:r>
      <w:r w:rsidR="00641AD6" w:rsidRPr="00D95012">
        <w:rPr>
          <w:rFonts w:cs="Arial"/>
          <w:sz w:val="22"/>
          <w:szCs w:val="22"/>
        </w:rPr>
        <w:t xml:space="preserve"> </w:t>
      </w:r>
      <w:r w:rsidRPr="00D95012">
        <w:rPr>
          <w:rFonts w:cs="Arial"/>
          <w:sz w:val="22"/>
          <w:szCs w:val="22"/>
        </w:rPr>
        <w:t>more than 10% of the walls if the</w:t>
      </w:r>
      <w:r w:rsidR="00641AD6" w:rsidRPr="00D95012">
        <w:rPr>
          <w:rFonts w:cs="Arial"/>
          <w:sz w:val="22"/>
          <w:szCs w:val="22"/>
        </w:rPr>
        <w:t xml:space="preserve"> </w:t>
      </w:r>
      <w:r w:rsidRPr="00D95012">
        <w:rPr>
          <w:rFonts w:cs="Arial"/>
          <w:sz w:val="22"/>
          <w:szCs w:val="22"/>
        </w:rPr>
        <w:t xml:space="preserve">roof </w:t>
      </w:r>
      <w:r w:rsidR="00641AD6" w:rsidRPr="00D95012">
        <w:rPr>
          <w:rFonts w:cs="Arial"/>
          <w:sz w:val="22"/>
          <w:szCs w:val="22"/>
        </w:rPr>
        <w:t>s</w:t>
      </w:r>
      <w:r w:rsidRPr="00D95012">
        <w:rPr>
          <w:rFonts w:cs="Arial"/>
          <w:sz w:val="22"/>
          <w:szCs w:val="22"/>
        </w:rPr>
        <w:t xml:space="preserve">tructure needs to </w:t>
      </w:r>
      <w:proofErr w:type="gramStart"/>
      <w:r w:rsidRPr="00D95012">
        <w:rPr>
          <w:rFonts w:cs="Arial"/>
          <w:sz w:val="22"/>
          <w:szCs w:val="22"/>
        </w:rPr>
        <w:t>be rebuilt</w:t>
      </w:r>
      <w:proofErr w:type="gramEnd"/>
      <w:r w:rsidRPr="00D95012">
        <w:rPr>
          <w:rFonts w:cs="Arial"/>
          <w:sz w:val="22"/>
          <w:szCs w:val="22"/>
        </w:rPr>
        <w:t>;</w:t>
      </w:r>
      <w:r w:rsidR="00641AD6" w:rsidRPr="00D95012">
        <w:rPr>
          <w:rFonts w:cs="Arial"/>
          <w:sz w:val="22"/>
          <w:szCs w:val="22"/>
        </w:rPr>
        <w:t xml:space="preserve"> </w:t>
      </w:r>
      <w:r w:rsidRPr="00D95012">
        <w:rPr>
          <w:rFonts w:cs="Arial"/>
          <w:sz w:val="22"/>
          <w:szCs w:val="22"/>
        </w:rPr>
        <w:t>or 20% of the walls if the roof</w:t>
      </w:r>
      <w:r w:rsidR="00641AD6" w:rsidRPr="00D95012">
        <w:rPr>
          <w:rFonts w:cs="Arial"/>
          <w:sz w:val="22"/>
          <w:szCs w:val="22"/>
        </w:rPr>
        <w:t xml:space="preserve"> </w:t>
      </w:r>
      <w:r w:rsidRPr="00D95012">
        <w:rPr>
          <w:rFonts w:cs="Arial"/>
          <w:sz w:val="22"/>
          <w:szCs w:val="22"/>
        </w:rPr>
        <w:t>structure is to be retained.</w:t>
      </w:r>
    </w:p>
    <w:p w:rsidR="0037494A" w:rsidRPr="00D95012" w:rsidRDefault="0037494A" w:rsidP="0037494A">
      <w:pPr>
        <w:rPr>
          <w:rFonts w:cs="Arial"/>
          <w:sz w:val="22"/>
          <w:szCs w:val="22"/>
        </w:rPr>
      </w:pPr>
      <w:r w:rsidRPr="00D95012">
        <w:rPr>
          <w:rFonts w:cs="Arial"/>
          <w:sz w:val="22"/>
          <w:szCs w:val="22"/>
        </w:rPr>
        <w:t>Part 1</w:t>
      </w:r>
    </w:p>
    <w:p w:rsidR="0037494A" w:rsidRPr="00D95012" w:rsidRDefault="0037494A" w:rsidP="0037494A">
      <w:pPr>
        <w:rPr>
          <w:rFonts w:cs="Arial"/>
          <w:sz w:val="22"/>
          <w:szCs w:val="22"/>
        </w:rPr>
      </w:pPr>
      <w:r w:rsidRPr="00D95012">
        <w:rPr>
          <w:rFonts w:cs="Arial"/>
          <w:sz w:val="22"/>
          <w:szCs w:val="22"/>
        </w:rPr>
        <w:t>Development principles</w:t>
      </w:r>
      <w:r w:rsidR="00641AD6" w:rsidRPr="00D95012">
        <w:rPr>
          <w:rFonts w:cs="Arial"/>
          <w:sz w:val="22"/>
          <w:szCs w:val="22"/>
        </w:rPr>
        <w:t xml:space="preserve"> </w:t>
      </w:r>
      <w:proofErr w:type="gramStart"/>
      <w:r w:rsidRPr="00D95012">
        <w:rPr>
          <w:rFonts w:cs="Arial"/>
          <w:sz w:val="22"/>
          <w:szCs w:val="22"/>
        </w:rPr>
        <w:t>With</w:t>
      </w:r>
      <w:proofErr w:type="gramEnd"/>
      <w:r w:rsidRPr="00D95012">
        <w:rPr>
          <w:rFonts w:cs="Arial"/>
          <w:sz w:val="22"/>
          <w:szCs w:val="22"/>
        </w:rPr>
        <w:t xml:space="preserve"> very few exceptions, it is</w:t>
      </w:r>
      <w:r w:rsidR="00641AD6" w:rsidRPr="00D95012">
        <w:rPr>
          <w:rFonts w:cs="Arial"/>
          <w:sz w:val="22"/>
          <w:szCs w:val="22"/>
        </w:rPr>
        <w:t xml:space="preserve"> </w:t>
      </w:r>
      <w:r w:rsidRPr="00D95012">
        <w:rPr>
          <w:rFonts w:cs="Arial"/>
          <w:sz w:val="22"/>
          <w:szCs w:val="22"/>
        </w:rPr>
        <w:t>essential that converted buildings</w:t>
      </w:r>
      <w:r w:rsidR="00641AD6" w:rsidRPr="00D95012">
        <w:rPr>
          <w:rFonts w:cs="Arial"/>
          <w:sz w:val="22"/>
          <w:szCs w:val="22"/>
        </w:rPr>
        <w:t xml:space="preserve"> </w:t>
      </w:r>
      <w:r w:rsidRPr="00D95012">
        <w:rPr>
          <w:rFonts w:cs="Arial"/>
          <w:sz w:val="22"/>
          <w:szCs w:val="22"/>
        </w:rPr>
        <w:t>should keep their original character</w:t>
      </w:r>
      <w:r w:rsidR="00641AD6" w:rsidRPr="00D95012">
        <w:rPr>
          <w:rFonts w:cs="Arial"/>
          <w:sz w:val="22"/>
          <w:szCs w:val="22"/>
        </w:rPr>
        <w:t xml:space="preserve"> </w:t>
      </w:r>
      <w:r w:rsidRPr="00D95012">
        <w:rPr>
          <w:rFonts w:cs="Arial"/>
          <w:sz w:val="22"/>
          <w:szCs w:val="22"/>
        </w:rPr>
        <w:t>and not have the appearance of being</w:t>
      </w:r>
      <w:r w:rsidR="00641AD6" w:rsidRPr="00D95012">
        <w:rPr>
          <w:rFonts w:cs="Arial"/>
          <w:sz w:val="22"/>
          <w:szCs w:val="22"/>
        </w:rPr>
        <w:t xml:space="preserve"> </w:t>
      </w:r>
      <w:r w:rsidRPr="00D95012">
        <w:rPr>
          <w:rFonts w:cs="Arial"/>
          <w:sz w:val="22"/>
          <w:szCs w:val="22"/>
        </w:rPr>
        <w:t>fundamentally new structures. The aim</w:t>
      </w:r>
      <w:r w:rsidR="00641AD6" w:rsidRPr="00D95012">
        <w:rPr>
          <w:rFonts w:cs="Arial"/>
          <w:sz w:val="22"/>
          <w:szCs w:val="22"/>
        </w:rPr>
        <w:t xml:space="preserve"> </w:t>
      </w:r>
      <w:r w:rsidRPr="00D95012">
        <w:rPr>
          <w:rFonts w:cs="Arial"/>
          <w:sz w:val="22"/>
          <w:szCs w:val="22"/>
        </w:rPr>
        <w:t>should therefore be to retain such key</w:t>
      </w:r>
      <w:r w:rsidR="00641AD6" w:rsidRPr="00D95012">
        <w:rPr>
          <w:rFonts w:cs="Arial"/>
          <w:sz w:val="22"/>
          <w:szCs w:val="22"/>
        </w:rPr>
        <w:t xml:space="preserve"> </w:t>
      </w:r>
      <w:r w:rsidRPr="00D95012">
        <w:rPr>
          <w:rFonts w:cs="Arial"/>
          <w:sz w:val="22"/>
          <w:szCs w:val="22"/>
        </w:rPr>
        <w:t>features as</w:t>
      </w:r>
      <w:proofErr w:type="gramStart"/>
      <w:r w:rsidRPr="00D95012">
        <w:rPr>
          <w:rFonts w:cs="Arial"/>
          <w:sz w:val="22"/>
          <w:szCs w:val="22"/>
        </w:rPr>
        <w:t>:­</w:t>
      </w:r>
      <w:proofErr w:type="gramEnd"/>
    </w:p>
    <w:p w:rsidR="0037494A" w:rsidRPr="00D95012" w:rsidRDefault="0037494A" w:rsidP="00FC3EF8">
      <w:pPr>
        <w:ind w:left="720"/>
        <w:rPr>
          <w:rFonts w:cs="Arial"/>
          <w:sz w:val="22"/>
          <w:szCs w:val="22"/>
        </w:rPr>
      </w:pPr>
      <w:r w:rsidRPr="00D95012">
        <w:rPr>
          <w:rFonts w:cs="Arial"/>
          <w:sz w:val="22"/>
          <w:szCs w:val="22"/>
        </w:rPr>
        <w:t>O overall form and proportions;</w:t>
      </w:r>
    </w:p>
    <w:p w:rsidR="0037494A" w:rsidRPr="00D95012" w:rsidRDefault="0037494A" w:rsidP="00FC3EF8">
      <w:pPr>
        <w:ind w:left="720"/>
        <w:rPr>
          <w:rFonts w:cs="Arial"/>
          <w:sz w:val="22"/>
          <w:szCs w:val="22"/>
        </w:rPr>
      </w:pPr>
      <w:r w:rsidRPr="00D95012">
        <w:rPr>
          <w:rFonts w:cs="Arial"/>
          <w:sz w:val="22"/>
          <w:szCs w:val="22"/>
        </w:rPr>
        <w:t>O traditional materials (</w:t>
      </w:r>
      <w:proofErr w:type="spellStart"/>
      <w:r w:rsidRPr="00D95012">
        <w:rPr>
          <w:rFonts w:cs="Arial"/>
          <w:sz w:val="22"/>
          <w:szCs w:val="22"/>
        </w:rPr>
        <w:t>locallysourced</w:t>
      </w:r>
      <w:proofErr w:type="spellEnd"/>
      <w:r w:rsidRPr="00D95012">
        <w:rPr>
          <w:rFonts w:cs="Arial"/>
          <w:sz w:val="22"/>
          <w:szCs w:val="22"/>
        </w:rPr>
        <w:t xml:space="preserve"> brick, tiles, stone, timber</w:t>
      </w:r>
      <w:r w:rsidR="00641AD6" w:rsidRPr="00D95012">
        <w:rPr>
          <w:rFonts w:cs="Arial"/>
          <w:sz w:val="22"/>
          <w:szCs w:val="22"/>
        </w:rPr>
        <w:t xml:space="preserve"> </w:t>
      </w:r>
      <w:r w:rsidRPr="00D95012">
        <w:rPr>
          <w:rFonts w:cs="Arial"/>
          <w:sz w:val="22"/>
          <w:szCs w:val="22"/>
        </w:rPr>
        <w:t xml:space="preserve">framing, </w:t>
      </w:r>
      <w:proofErr w:type="spellStart"/>
      <w:r w:rsidRPr="00D95012">
        <w:rPr>
          <w:rFonts w:cs="Arial"/>
          <w:sz w:val="22"/>
          <w:szCs w:val="22"/>
        </w:rPr>
        <w:t>etc</w:t>
      </w:r>
      <w:proofErr w:type="spellEnd"/>
      <w:r w:rsidRPr="00D95012">
        <w:rPr>
          <w:rFonts w:cs="Arial"/>
          <w:sz w:val="22"/>
          <w:szCs w:val="22"/>
        </w:rPr>
        <w:t>);</w:t>
      </w:r>
    </w:p>
    <w:p w:rsidR="0037494A" w:rsidRPr="00D95012" w:rsidRDefault="0037494A" w:rsidP="00FC3EF8">
      <w:pPr>
        <w:ind w:left="720"/>
        <w:rPr>
          <w:rFonts w:cs="Arial"/>
          <w:sz w:val="22"/>
          <w:szCs w:val="22"/>
        </w:rPr>
      </w:pPr>
      <w:r w:rsidRPr="00D95012">
        <w:rPr>
          <w:rFonts w:cs="Arial"/>
          <w:sz w:val="22"/>
          <w:szCs w:val="22"/>
        </w:rPr>
        <w:t>O architectural detailing;</w:t>
      </w:r>
    </w:p>
    <w:p w:rsidR="0037494A" w:rsidRPr="00D95012" w:rsidRDefault="0037494A" w:rsidP="00FC3EF8">
      <w:pPr>
        <w:ind w:left="720"/>
        <w:rPr>
          <w:rFonts w:cs="Arial"/>
          <w:sz w:val="22"/>
          <w:szCs w:val="22"/>
        </w:rPr>
      </w:pPr>
      <w:r w:rsidRPr="00D95012">
        <w:rPr>
          <w:rFonts w:cs="Arial"/>
          <w:sz w:val="22"/>
          <w:szCs w:val="22"/>
        </w:rPr>
        <w:t>O existing wall openings;</w:t>
      </w:r>
    </w:p>
    <w:p w:rsidR="0037494A" w:rsidRPr="00D95012" w:rsidRDefault="0037494A" w:rsidP="00FC3EF8">
      <w:pPr>
        <w:ind w:left="720"/>
        <w:rPr>
          <w:rFonts w:cs="Arial"/>
          <w:sz w:val="22"/>
          <w:szCs w:val="22"/>
        </w:rPr>
      </w:pPr>
      <w:r w:rsidRPr="00D95012">
        <w:rPr>
          <w:rFonts w:cs="Arial"/>
          <w:sz w:val="22"/>
          <w:szCs w:val="22"/>
        </w:rPr>
        <w:t>O roof structures;</w:t>
      </w:r>
    </w:p>
    <w:p w:rsidR="0037494A" w:rsidRPr="00D95012" w:rsidRDefault="0037494A" w:rsidP="00FC3EF8">
      <w:pPr>
        <w:ind w:left="720"/>
        <w:rPr>
          <w:rFonts w:cs="Arial"/>
          <w:sz w:val="22"/>
          <w:szCs w:val="22"/>
        </w:rPr>
      </w:pPr>
      <w:r w:rsidRPr="00D95012">
        <w:rPr>
          <w:rFonts w:cs="Arial"/>
          <w:sz w:val="22"/>
          <w:szCs w:val="22"/>
        </w:rPr>
        <w:t>O floor levels;</w:t>
      </w:r>
    </w:p>
    <w:p w:rsidR="0037494A" w:rsidRPr="00D95012" w:rsidRDefault="0037494A" w:rsidP="00FC3EF8">
      <w:pPr>
        <w:ind w:left="720"/>
        <w:rPr>
          <w:rFonts w:cs="Arial"/>
          <w:sz w:val="22"/>
          <w:szCs w:val="22"/>
        </w:rPr>
      </w:pPr>
      <w:r w:rsidRPr="00D95012">
        <w:rPr>
          <w:rFonts w:cs="Arial"/>
          <w:sz w:val="22"/>
          <w:szCs w:val="22"/>
        </w:rPr>
        <w:t>O internal layout;</w:t>
      </w:r>
    </w:p>
    <w:p w:rsidR="0037494A" w:rsidRPr="00D95012" w:rsidRDefault="0037494A" w:rsidP="00FC3EF8">
      <w:pPr>
        <w:ind w:left="720"/>
        <w:rPr>
          <w:rFonts w:cs="Arial"/>
          <w:sz w:val="22"/>
          <w:szCs w:val="22"/>
        </w:rPr>
      </w:pPr>
      <w:proofErr w:type="gramStart"/>
      <w:r w:rsidRPr="00D95012">
        <w:rPr>
          <w:rFonts w:cs="Arial"/>
          <w:sz w:val="22"/>
          <w:szCs w:val="22"/>
        </w:rPr>
        <w:t>O principal fixtures and fittings as</w:t>
      </w:r>
      <w:r w:rsidR="00641AD6" w:rsidRPr="00D95012">
        <w:rPr>
          <w:rFonts w:cs="Arial"/>
          <w:sz w:val="22"/>
          <w:szCs w:val="22"/>
        </w:rPr>
        <w:t xml:space="preserve"> </w:t>
      </w:r>
      <w:r w:rsidRPr="00D95012">
        <w:rPr>
          <w:rFonts w:cs="Arial"/>
          <w:sz w:val="22"/>
          <w:szCs w:val="22"/>
        </w:rPr>
        <w:t>integral parts of the conversion</w:t>
      </w:r>
      <w:r w:rsidR="00641AD6" w:rsidRPr="00D95012">
        <w:rPr>
          <w:rFonts w:cs="Arial"/>
          <w:sz w:val="22"/>
          <w:szCs w:val="22"/>
        </w:rPr>
        <w:t xml:space="preserve"> </w:t>
      </w:r>
      <w:r w:rsidRPr="00D95012">
        <w:rPr>
          <w:rFonts w:cs="Arial"/>
          <w:sz w:val="22"/>
          <w:szCs w:val="22"/>
        </w:rPr>
        <w:t>scheme.</w:t>
      </w:r>
      <w:proofErr w:type="gramEnd"/>
    </w:p>
    <w:p w:rsidR="0037494A" w:rsidRPr="00D95012" w:rsidRDefault="0037494A" w:rsidP="0037494A">
      <w:pPr>
        <w:rPr>
          <w:rFonts w:cs="Arial"/>
          <w:sz w:val="22"/>
          <w:szCs w:val="22"/>
        </w:rPr>
      </w:pPr>
      <w:r w:rsidRPr="00D95012">
        <w:rPr>
          <w:rFonts w:cs="Arial"/>
          <w:sz w:val="22"/>
          <w:szCs w:val="22"/>
        </w:rPr>
        <w:t>In circumstances where the building</w:t>
      </w:r>
      <w:r w:rsidR="00641AD6" w:rsidRPr="00D95012">
        <w:rPr>
          <w:rFonts w:cs="Arial"/>
          <w:sz w:val="22"/>
          <w:szCs w:val="22"/>
        </w:rPr>
        <w:t xml:space="preserve"> </w:t>
      </w:r>
      <w:r w:rsidRPr="00D95012">
        <w:rPr>
          <w:rFonts w:cs="Arial"/>
          <w:sz w:val="22"/>
          <w:szCs w:val="22"/>
        </w:rPr>
        <w:t>has no original or traditional features</w:t>
      </w:r>
    </w:p>
    <w:p w:rsidR="0037494A" w:rsidRPr="00D95012" w:rsidRDefault="0037494A" w:rsidP="0037494A">
      <w:pPr>
        <w:rPr>
          <w:rFonts w:cs="Arial"/>
          <w:sz w:val="22"/>
          <w:szCs w:val="22"/>
        </w:rPr>
      </w:pPr>
      <w:proofErr w:type="gramStart"/>
      <w:r w:rsidRPr="00D95012">
        <w:rPr>
          <w:rFonts w:cs="Arial"/>
          <w:sz w:val="22"/>
          <w:szCs w:val="22"/>
        </w:rPr>
        <w:t>of</w:t>
      </w:r>
      <w:proofErr w:type="gramEnd"/>
      <w:r w:rsidRPr="00D95012">
        <w:rPr>
          <w:rFonts w:cs="Arial"/>
          <w:sz w:val="22"/>
          <w:szCs w:val="22"/>
        </w:rPr>
        <w:t xml:space="preserve"> merit, the Council will expect the</w:t>
      </w:r>
      <w:r w:rsidR="00641AD6" w:rsidRPr="00D95012">
        <w:rPr>
          <w:rFonts w:cs="Arial"/>
          <w:sz w:val="22"/>
          <w:szCs w:val="22"/>
        </w:rPr>
        <w:t xml:space="preserve"> </w:t>
      </w:r>
      <w:r w:rsidRPr="00D95012">
        <w:rPr>
          <w:rFonts w:cs="Arial"/>
          <w:sz w:val="22"/>
          <w:szCs w:val="22"/>
        </w:rPr>
        <w:t>design of any conversion to reflect the</w:t>
      </w:r>
    </w:p>
    <w:p w:rsidR="0037494A" w:rsidRPr="00D95012" w:rsidRDefault="0037494A" w:rsidP="0037494A">
      <w:pPr>
        <w:rPr>
          <w:rFonts w:cs="Arial"/>
          <w:sz w:val="22"/>
          <w:szCs w:val="22"/>
        </w:rPr>
      </w:pPr>
      <w:proofErr w:type="gramStart"/>
      <w:r w:rsidRPr="00D95012">
        <w:rPr>
          <w:rFonts w:cs="Arial"/>
          <w:sz w:val="22"/>
          <w:szCs w:val="22"/>
        </w:rPr>
        <w:t>vernacular</w:t>
      </w:r>
      <w:proofErr w:type="gramEnd"/>
      <w:r w:rsidRPr="00D95012">
        <w:rPr>
          <w:rFonts w:cs="Arial"/>
          <w:sz w:val="22"/>
          <w:szCs w:val="22"/>
        </w:rPr>
        <w:t xml:space="preserve"> character and appearance</w:t>
      </w:r>
      <w:r w:rsidR="00641AD6" w:rsidRPr="00D95012">
        <w:rPr>
          <w:rFonts w:cs="Arial"/>
          <w:sz w:val="22"/>
          <w:szCs w:val="22"/>
        </w:rPr>
        <w:t xml:space="preserve"> </w:t>
      </w:r>
      <w:r w:rsidRPr="00D95012">
        <w:rPr>
          <w:rFonts w:cs="Arial"/>
          <w:sz w:val="22"/>
          <w:szCs w:val="22"/>
        </w:rPr>
        <w:t>of other buildings in the locality</w:t>
      </w:r>
    </w:p>
    <w:p w:rsidR="0037494A" w:rsidRPr="00D95012" w:rsidRDefault="0037494A" w:rsidP="0037494A">
      <w:pPr>
        <w:rPr>
          <w:rFonts w:cs="Arial"/>
          <w:sz w:val="22"/>
          <w:szCs w:val="22"/>
        </w:rPr>
      </w:pPr>
      <w:r w:rsidRPr="00D95012">
        <w:rPr>
          <w:rFonts w:cs="Arial"/>
          <w:sz w:val="22"/>
          <w:szCs w:val="22"/>
        </w:rPr>
        <w:t>Proposals should therefore have</w:t>
      </w:r>
      <w:r w:rsidR="00641AD6" w:rsidRPr="00D95012">
        <w:rPr>
          <w:rFonts w:cs="Arial"/>
          <w:sz w:val="22"/>
          <w:szCs w:val="22"/>
        </w:rPr>
        <w:t xml:space="preserve"> </w:t>
      </w:r>
      <w:r w:rsidRPr="00D95012">
        <w:rPr>
          <w:rFonts w:cs="Arial"/>
          <w:sz w:val="22"/>
          <w:szCs w:val="22"/>
        </w:rPr>
        <w:t>regard to the design and layout</w:t>
      </w:r>
      <w:r w:rsidR="00641AD6" w:rsidRPr="00D95012">
        <w:rPr>
          <w:rFonts w:cs="Arial"/>
          <w:sz w:val="22"/>
          <w:szCs w:val="22"/>
        </w:rPr>
        <w:t xml:space="preserve"> </w:t>
      </w:r>
      <w:r w:rsidRPr="00D95012">
        <w:rPr>
          <w:rFonts w:cs="Arial"/>
          <w:sz w:val="22"/>
          <w:szCs w:val="22"/>
        </w:rPr>
        <w:t>principles set out below.</w:t>
      </w:r>
    </w:p>
    <w:p w:rsidR="0037494A" w:rsidRPr="00D95012" w:rsidRDefault="0037494A" w:rsidP="0037494A">
      <w:pPr>
        <w:rPr>
          <w:rFonts w:cs="Arial"/>
          <w:sz w:val="22"/>
          <w:szCs w:val="22"/>
        </w:rPr>
      </w:pPr>
      <w:r w:rsidRPr="00D95012">
        <w:rPr>
          <w:rFonts w:cs="Arial"/>
          <w:sz w:val="22"/>
          <w:szCs w:val="22"/>
        </w:rPr>
        <w:t>Walls</w:t>
      </w:r>
    </w:p>
    <w:p w:rsidR="0037494A" w:rsidRPr="00D95012" w:rsidRDefault="0037494A" w:rsidP="00641AD6">
      <w:pPr>
        <w:ind w:left="720"/>
        <w:rPr>
          <w:rFonts w:cs="Arial"/>
          <w:sz w:val="22"/>
          <w:szCs w:val="22"/>
        </w:rPr>
      </w:pPr>
      <w:r w:rsidRPr="00D95012">
        <w:rPr>
          <w:rFonts w:cs="Arial"/>
          <w:sz w:val="22"/>
          <w:szCs w:val="22"/>
        </w:rPr>
        <w:t>O Re-use existing openings to retain</w:t>
      </w:r>
      <w:r w:rsidR="00641AD6" w:rsidRPr="00D95012">
        <w:rPr>
          <w:rFonts w:cs="Arial"/>
          <w:sz w:val="22"/>
          <w:szCs w:val="22"/>
        </w:rPr>
        <w:t xml:space="preserve"> </w:t>
      </w:r>
      <w:r w:rsidRPr="00D95012">
        <w:rPr>
          <w:rFonts w:cs="Arial"/>
          <w:sz w:val="22"/>
          <w:szCs w:val="22"/>
        </w:rPr>
        <w:t>a building's character and reduce</w:t>
      </w:r>
      <w:r w:rsidR="00641AD6" w:rsidRPr="00D95012">
        <w:rPr>
          <w:rFonts w:cs="Arial"/>
          <w:sz w:val="22"/>
          <w:szCs w:val="22"/>
        </w:rPr>
        <w:t xml:space="preserve"> </w:t>
      </w:r>
      <w:r w:rsidRPr="00D95012">
        <w:rPr>
          <w:rFonts w:cs="Arial"/>
          <w:sz w:val="22"/>
          <w:szCs w:val="22"/>
        </w:rPr>
        <w:t>the impact of any new works;</w:t>
      </w:r>
    </w:p>
    <w:p w:rsidR="0037494A" w:rsidRPr="00D95012" w:rsidRDefault="0037494A" w:rsidP="00641AD6">
      <w:pPr>
        <w:ind w:left="720"/>
        <w:rPr>
          <w:rFonts w:cs="Arial"/>
          <w:sz w:val="22"/>
          <w:szCs w:val="22"/>
        </w:rPr>
      </w:pPr>
      <w:r w:rsidRPr="00D95012">
        <w:rPr>
          <w:rFonts w:cs="Arial"/>
          <w:sz w:val="22"/>
          <w:szCs w:val="22"/>
        </w:rPr>
        <w:lastRenderedPageBreak/>
        <w:t xml:space="preserve">O Any new openings </w:t>
      </w:r>
      <w:proofErr w:type="gramStart"/>
      <w:r w:rsidRPr="00D95012">
        <w:rPr>
          <w:rFonts w:cs="Arial"/>
          <w:sz w:val="22"/>
          <w:szCs w:val="22"/>
        </w:rPr>
        <w:t>should be kept</w:t>
      </w:r>
      <w:proofErr w:type="gramEnd"/>
      <w:r w:rsidR="00641AD6" w:rsidRPr="00D95012">
        <w:rPr>
          <w:rFonts w:cs="Arial"/>
          <w:sz w:val="22"/>
          <w:szCs w:val="22"/>
        </w:rPr>
        <w:t xml:space="preserve"> </w:t>
      </w:r>
      <w:r w:rsidRPr="00D95012">
        <w:rPr>
          <w:rFonts w:cs="Arial"/>
          <w:sz w:val="22"/>
          <w:szCs w:val="22"/>
        </w:rPr>
        <w:t>to a minimum and take account of</w:t>
      </w:r>
      <w:r w:rsidR="00641AD6" w:rsidRPr="00D95012">
        <w:rPr>
          <w:rFonts w:cs="Arial"/>
          <w:sz w:val="22"/>
          <w:szCs w:val="22"/>
        </w:rPr>
        <w:t xml:space="preserve"> </w:t>
      </w:r>
      <w:r w:rsidRPr="00D95012">
        <w:rPr>
          <w:rFonts w:cs="Arial"/>
          <w:sz w:val="22"/>
          <w:szCs w:val="22"/>
        </w:rPr>
        <w:t xml:space="preserve">the </w:t>
      </w:r>
      <w:r w:rsidR="00641AD6" w:rsidRPr="00D95012">
        <w:rPr>
          <w:rFonts w:cs="Arial"/>
          <w:sz w:val="22"/>
          <w:szCs w:val="22"/>
        </w:rPr>
        <w:t>o</w:t>
      </w:r>
      <w:r w:rsidRPr="00D95012">
        <w:rPr>
          <w:rFonts w:cs="Arial"/>
          <w:sz w:val="22"/>
          <w:szCs w:val="22"/>
        </w:rPr>
        <w:t>verall proportions of the</w:t>
      </w:r>
      <w:r w:rsidR="00641AD6" w:rsidRPr="00D95012">
        <w:rPr>
          <w:rFonts w:cs="Arial"/>
          <w:sz w:val="22"/>
          <w:szCs w:val="22"/>
        </w:rPr>
        <w:t xml:space="preserve"> </w:t>
      </w:r>
      <w:r w:rsidRPr="00D95012">
        <w:rPr>
          <w:rFonts w:cs="Arial"/>
          <w:sz w:val="22"/>
          <w:szCs w:val="22"/>
        </w:rPr>
        <w:t>building;</w:t>
      </w:r>
    </w:p>
    <w:p w:rsidR="0037494A" w:rsidRPr="00D95012" w:rsidRDefault="0037494A" w:rsidP="00641AD6">
      <w:pPr>
        <w:ind w:left="720"/>
        <w:rPr>
          <w:rFonts w:cs="Arial"/>
          <w:sz w:val="22"/>
          <w:szCs w:val="22"/>
        </w:rPr>
      </w:pPr>
      <w:r w:rsidRPr="00D95012">
        <w:rPr>
          <w:rFonts w:cs="Arial"/>
          <w:sz w:val="22"/>
          <w:szCs w:val="22"/>
        </w:rPr>
        <w:t xml:space="preserve">O If an opening needs to </w:t>
      </w:r>
      <w:proofErr w:type="gramStart"/>
      <w:r w:rsidRPr="00D95012">
        <w:rPr>
          <w:rFonts w:cs="Arial"/>
          <w:sz w:val="22"/>
          <w:szCs w:val="22"/>
        </w:rPr>
        <w:t>be blocked</w:t>
      </w:r>
      <w:proofErr w:type="gramEnd"/>
      <w:r w:rsidR="00641AD6" w:rsidRPr="00D95012">
        <w:rPr>
          <w:rFonts w:cs="Arial"/>
          <w:sz w:val="22"/>
          <w:szCs w:val="22"/>
        </w:rPr>
        <w:t xml:space="preserve"> </w:t>
      </w:r>
      <w:r w:rsidRPr="00D95012">
        <w:rPr>
          <w:rFonts w:cs="Arial"/>
          <w:sz w:val="22"/>
          <w:szCs w:val="22"/>
        </w:rPr>
        <w:t>up, consider creating a recessed</w:t>
      </w:r>
      <w:r w:rsidR="00641AD6" w:rsidRPr="00D95012">
        <w:rPr>
          <w:rFonts w:cs="Arial"/>
          <w:sz w:val="22"/>
          <w:szCs w:val="22"/>
        </w:rPr>
        <w:t xml:space="preserve"> </w:t>
      </w:r>
      <w:r w:rsidRPr="00D95012">
        <w:rPr>
          <w:rFonts w:cs="Arial"/>
          <w:sz w:val="22"/>
          <w:szCs w:val="22"/>
        </w:rPr>
        <w:t>panel to show where the original</w:t>
      </w:r>
      <w:r w:rsidR="00641AD6" w:rsidRPr="00D95012">
        <w:rPr>
          <w:rFonts w:cs="Arial"/>
          <w:sz w:val="22"/>
          <w:szCs w:val="22"/>
        </w:rPr>
        <w:t xml:space="preserve"> </w:t>
      </w:r>
      <w:r w:rsidRPr="00D95012">
        <w:rPr>
          <w:rFonts w:cs="Arial"/>
          <w:sz w:val="22"/>
          <w:szCs w:val="22"/>
        </w:rPr>
        <w:t>opening was located;</w:t>
      </w:r>
    </w:p>
    <w:p w:rsidR="0037494A" w:rsidRPr="00D95012" w:rsidRDefault="0037494A" w:rsidP="00641AD6">
      <w:pPr>
        <w:ind w:left="720"/>
        <w:rPr>
          <w:rFonts w:cs="Arial"/>
          <w:sz w:val="22"/>
          <w:szCs w:val="22"/>
        </w:rPr>
      </w:pPr>
      <w:r w:rsidRPr="00D95012">
        <w:rPr>
          <w:rFonts w:cs="Arial"/>
          <w:sz w:val="22"/>
          <w:szCs w:val="22"/>
        </w:rPr>
        <w:t>O Use materials and methods</w:t>
      </w:r>
      <w:r w:rsidR="00641AD6" w:rsidRPr="00D95012">
        <w:rPr>
          <w:rFonts w:cs="Arial"/>
          <w:sz w:val="22"/>
          <w:szCs w:val="22"/>
        </w:rPr>
        <w:t xml:space="preserve"> </w:t>
      </w:r>
      <w:r w:rsidRPr="00D95012">
        <w:rPr>
          <w:rFonts w:cs="Arial"/>
          <w:sz w:val="22"/>
          <w:szCs w:val="22"/>
        </w:rPr>
        <w:t>(including traditional pointing</w:t>
      </w:r>
      <w:r w:rsidR="00641AD6" w:rsidRPr="00D95012">
        <w:rPr>
          <w:rFonts w:cs="Arial"/>
          <w:sz w:val="22"/>
          <w:szCs w:val="22"/>
        </w:rPr>
        <w:t xml:space="preserve"> </w:t>
      </w:r>
      <w:r w:rsidRPr="00D95012">
        <w:rPr>
          <w:rFonts w:cs="Arial"/>
          <w:sz w:val="22"/>
          <w:szCs w:val="22"/>
        </w:rPr>
        <w:t>techniques) which are appropriate</w:t>
      </w:r>
      <w:r w:rsidR="00641AD6" w:rsidRPr="00D95012">
        <w:rPr>
          <w:rFonts w:cs="Arial"/>
          <w:sz w:val="22"/>
          <w:szCs w:val="22"/>
        </w:rPr>
        <w:t xml:space="preserve"> </w:t>
      </w:r>
      <w:r w:rsidRPr="00D95012">
        <w:rPr>
          <w:rFonts w:cs="Arial"/>
          <w:sz w:val="22"/>
          <w:szCs w:val="22"/>
        </w:rPr>
        <w:t>to the building and its setting;</w:t>
      </w:r>
    </w:p>
    <w:p w:rsidR="0037494A" w:rsidRPr="00D95012" w:rsidRDefault="0037494A" w:rsidP="00641AD6">
      <w:pPr>
        <w:ind w:left="720"/>
        <w:rPr>
          <w:rFonts w:cs="Arial"/>
          <w:sz w:val="22"/>
          <w:szCs w:val="22"/>
        </w:rPr>
      </w:pPr>
      <w:r w:rsidRPr="00D95012">
        <w:rPr>
          <w:rFonts w:cs="Arial"/>
          <w:sz w:val="22"/>
          <w:szCs w:val="22"/>
        </w:rPr>
        <w:t>O Unsuitable or inappropriate</w:t>
      </w:r>
      <w:r w:rsidR="00641AD6" w:rsidRPr="00D95012">
        <w:rPr>
          <w:rFonts w:cs="Arial"/>
          <w:sz w:val="22"/>
          <w:szCs w:val="22"/>
        </w:rPr>
        <w:t xml:space="preserve"> </w:t>
      </w:r>
      <w:r w:rsidRPr="00D95012">
        <w:rPr>
          <w:rFonts w:cs="Arial"/>
          <w:sz w:val="22"/>
          <w:szCs w:val="22"/>
        </w:rPr>
        <w:t>materials used in previous</w:t>
      </w:r>
      <w:r w:rsidR="00641AD6" w:rsidRPr="00D95012">
        <w:rPr>
          <w:rFonts w:cs="Arial"/>
          <w:sz w:val="22"/>
          <w:szCs w:val="22"/>
        </w:rPr>
        <w:t xml:space="preserve"> </w:t>
      </w:r>
      <w:r w:rsidRPr="00D95012">
        <w:rPr>
          <w:rFonts w:cs="Arial"/>
          <w:sz w:val="22"/>
          <w:szCs w:val="22"/>
        </w:rPr>
        <w:t xml:space="preserve">alterations </w:t>
      </w:r>
      <w:proofErr w:type="gramStart"/>
      <w:r w:rsidRPr="00D95012">
        <w:rPr>
          <w:rFonts w:cs="Arial"/>
          <w:sz w:val="22"/>
          <w:szCs w:val="22"/>
        </w:rPr>
        <w:t>should be removed</w:t>
      </w:r>
      <w:r w:rsidR="00641AD6" w:rsidRPr="00D95012">
        <w:rPr>
          <w:rFonts w:cs="Arial"/>
          <w:sz w:val="22"/>
          <w:szCs w:val="22"/>
        </w:rPr>
        <w:t xml:space="preserve"> </w:t>
      </w:r>
      <w:r w:rsidRPr="00D95012">
        <w:rPr>
          <w:rFonts w:cs="Arial"/>
          <w:sz w:val="22"/>
          <w:szCs w:val="22"/>
        </w:rPr>
        <w:t>and replaced by materials</w:t>
      </w:r>
      <w:r w:rsidR="00641AD6" w:rsidRPr="00D95012">
        <w:rPr>
          <w:rFonts w:cs="Arial"/>
          <w:sz w:val="22"/>
          <w:szCs w:val="22"/>
        </w:rPr>
        <w:t xml:space="preserve"> </w:t>
      </w:r>
      <w:r w:rsidRPr="00D95012">
        <w:rPr>
          <w:rFonts w:cs="Arial"/>
          <w:sz w:val="22"/>
          <w:szCs w:val="22"/>
        </w:rPr>
        <w:t>matching the original building</w:t>
      </w:r>
      <w:proofErr w:type="gramEnd"/>
      <w:r w:rsidRPr="00D95012">
        <w:rPr>
          <w:rFonts w:cs="Arial"/>
          <w:sz w:val="22"/>
          <w:szCs w:val="22"/>
        </w:rPr>
        <w:t>.</w:t>
      </w:r>
    </w:p>
    <w:p w:rsidR="0037494A" w:rsidRPr="00D95012" w:rsidRDefault="0037494A" w:rsidP="00B41104">
      <w:pPr>
        <w:rPr>
          <w:rFonts w:cs="Arial"/>
          <w:sz w:val="22"/>
          <w:szCs w:val="22"/>
        </w:rPr>
      </w:pPr>
      <w:r w:rsidRPr="00D95012">
        <w:rPr>
          <w:rFonts w:cs="Arial"/>
          <w:sz w:val="22"/>
          <w:szCs w:val="22"/>
        </w:rPr>
        <w:t>Windows and Doors</w:t>
      </w:r>
    </w:p>
    <w:p w:rsidR="0037494A" w:rsidRPr="00D95012" w:rsidRDefault="0037494A" w:rsidP="00B41104">
      <w:pPr>
        <w:ind w:left="720"/>
        <w:rPr>
          <w:rFonts w:cs="Arial"/>
          <w:sz w:val="22"/>
          <w:szCs w:val="22"/>
        </w:rPr>
      </w:pPr>
      <w:r w:rsidRPr="00D95012">
        <w:rPr>
          <w:rFonts w:cs="Arial"/>
          <w:sz w:val="22"/>
          <w:szCs w:val="22"/>
        </w:rPr>
        <w:t xml:space="preserve">O Traditional or vernacular </w:t>
      </w:r>
      <w:proofErr w:type="gramStart"/>
      <w:r w:rsidRPr="00D95012">
        <w:rPr>
          <w:rFonts w:cs="Arial"/>
          <w:sz w:val="22"/>
          <w:szCs w:val="22"/>
        </w:rPr>
        <w:t>windows</w:t>
      </w:r>
      <w:r w:rsidR="00B41104" w:rsidRPr="00D95012">
        <w:rPr>
          <w:rFonts w:cs="Arial"/>
          <w:sz w:val="22"/>
          <w:szCs w:val="22"/>
        </w:rPr>
        <w:t xml:space="preserve">  </w:t>
      </w:r>
      <w:r w:rsidRPr="00D95012">
        <w:rPr>
          <w:rFonts w:cs="Arial"/>
          <w:sz w:val="22"/>
          <w:szCs w:val="22"/>
        </w:rPr>
        <w:t>and</w:t>
      </w:r>
      <w:proofErr w:type="gramEnd"/>
      <w:r w:rsidRPr="00D95012">
        <w:rPr>
          <w:rFonts w:cs="Arial"/>
          <w:sz w:val="22"/>
          <w:szCs w:val="22"/>
        </w:rPr>
        <w:t xml:space="preserve"> doors should be retained,</w:t>
      </w:r>
      <w:r w:rsidR="00B41104" w:rsidRPr="00D95012">
        <w:rPr>
          <w:rFonts w:cs="Arial"/>
          <w:sz w:val="22"/>
          <w:szCs w:val="22"/>
        </w:rPr>
        <w:t xml:space="preserve"> </w:t>
      </w:r>
      <w:r w:rsidRPr="00D95012">
        <w:rPr>
          <w:rFonts w:cs="Arial"/>
          <w:sz w:val="22"/>
          <w:szCs w:val="22"/>
        </w:rPr>
        <w:t>repaired and re-used;</w:t>
      </w:r>
    </w:p>
    <w:p w:rsidR="0037494A" w:rsidRPr="00D95012" w:rsidRDefault="0037494A" w:rsidP="00B41104">
      <w:pPr>
        <w:ind w:left="720"/>
        <w:rPr>
          <w:rFonts w:cs="Arial"/>
          <w:sz w:val="22"/>
          <w:szCs w:val="22"/>
        </w:rPr>
      </w:pPr>
      <w:r w:rsidRPr="00D95012">
        <w:rPr>
          <w:rFonts w:cs="Arial"/>
          <w:sz w:val="22"/>
          <w:szCs w:val="22"/>
        </w:rPr>
        <w:t>O New or replacement windows and</w:t>
      </w:r>
      <w:r w:rsidR="00B41104" w:rsidRPr="00D95012">
        <w:rPr>
          <w:rFonts w:cs="Arial"/>
          <w:sz w:val="22"/>
          <w:szCs w:val="22"/>
        </w:rPr>
        <w:t xml:space="preserve"> </w:t>
      </w:r>
      <w:r w:rsidRPr="00D95012">
        <w:rPr>
          <w:rFonts w:cs="Arial"/>
          <w:sz w:val="22"/>
          <w:szCs w:val="22"/>
        </w:rPr>
        <w:t>doors (including patio/</w:t>
      </w:r>
      <w:r w:rsidR="00B41104" w:rsidRPr="00D95012">
        <w:rPr>
          <w:rFonts w:cs="Arial"/>
          <w:sz w:val="22"/>
          <w:szCs w:val="22"/>
        </w:rPr>
        <w:t xml:space="preserve">French </w:t>
      </w:r>
      <w:r w:rsidRPr="00D95012">
        <w:rPr>
          <w:rFonts w:cs="Arial"/>
          <w:sz w:val="22"/>
          <w:szCs w:val="22"/>
        </w:rPr>
        <w:t>doors) should match the originals</w:t>
      </w:r>
      <w:r w:rsidR="00B41104" w:rsidRPr="00D95012">
        <w:rPr>
          <w:rFonts w:cs="Arial"/>
          <w:sz w:val="22"/>
          <w:szCs w:val="22"/>
        </w:rPr>
        <w:t xml:space="preserve"> </w:t>
      </w:r>
      <w:r w:rsidRPr="00D95012">
        <w:rPr>
          <w:rFonts w:cs="Arial"/>
          <w:sz w:val="22"/>
          <w:szCs w:val="22"/>
        </w:rPr>
        <w:t>and/or reflect the character of the</w:t>
      </w:r>
      <w:r w:rsidR="00B41104" w:rsidRPr="00D95012">
        <w:rPr>
          <w:rFonts w:cs="Arial"/>
          <w:sz w:val="22"/>
          <w:szCs w:val="22"/>
        </w:rPr>
        <w:t xml:space="preserve"> </w:t>
      </w:r>
      <w:r w:rsidRPr="00D95012">
        <w:rPr>
          <w:rFonts w:cs="Arial"/>
          <w:sz w:val="22"/>
          <w:szCs w:val="22"/>
        </w:rPr>
        <w:t>building. Standard designs</w:t>
      </w:r>
    </w:p>
    <w:p w:rsidR="0037494A" w:rsidRPr="00D95012" w:rsidRDefault="0037494A" w:rsidP="00B41104">
      <w:pPr>
        <w:ind w:left="720"/>
        <w:rPr>
          <w:rFonts w:cs="Arial"/>
          <w:sz w:val="22"/>
          <w:szCs w:val="22"/>
        </w:rPr>
      </w:pPr>
      <w:proofErr w:type="gramStart"/>
      <w:r w:rsidRPr="00D95012">
        <w:rPr>
          <w:rFonts w:cs="Arial"/>
          <w:sz w:val="22"/>
          <w:szCs w:val="22"/>
        </w:rPr>
        <w:t>primarily</w:t>
      </w:r>
      <w:proofErr w:type="gramEnd"/>
      <w:r w:rsidRPr="00D95012">
        <w:rPr>
          <w:rFonts w:cs="Arial"/>
          <w:sz w:val="22"/>
          <w:szCs w:val="22"/>
        </w:rPr>
        <w:t xml:space="preserve"> intended for insertion in</w:t>
      </w:r>
      <w:r w:rsidR="00B41104" w:rsidRPr="00D95012">
        <w:rPr>
          <w:rFonts w:cs="Arial"/>
          <w:sz w:val="22"/>
          <w:szCs w:val="22"/>
        </w:rPr>
        <w:t xml:space="preserve"> </w:t>
      </w:r>
      <w:r w:rsidRPr="00D95012">
        <w:rPr>
          <w:rFonts w:cs="Arial"/>
          <w:sz w:val="22"/>
          <w:szCs w:val="22"/>
        </w:rPr>
        <w:t>modern buildings will not be</w:t>
      </w:r>
      <w:r w:rsidR="00B41104" w:rsidRPr="00D95012">
        <w:rPr>
          <w:rFonts w:cs="Arial"/>
          <w:sz w:val="22"/>
          <w:szCs w:val="22"/>
        </w:rPr>
        <w:t xml:space="preserve"> </w:t>
      </w:r>
      <w:r w:rsidRPr="00D95012">
        <w:rPr>
          <w:rFonts w:cs="Arial"/>
          <w:sz w:val="22"/>
          <w:szCs w:val="22"/>
        </w:rPr>
        <w:t>acceptable;</w:t>
      </w:r>
    </w:p>
    <w:p w:rsidR="0037494A" w:rsidRPr="00D95012" w:rsidRDefault="0037494A" w:rsidP="00B41104">
      <w:pPr>
        <w:ind w:left="720"/>
        <w:rPr>
          <w:rFonts w:cs="Arial"/>
          <w:sz w:val="22"/>
          <w:szCs w:val="22"/>
        </w:rPr>
      </w:pPr>
      <w:r w:rsidRPr="00D95012">
        <w:rPr>
          <w:rFonts w:cs="Arial"/>
          <w:sz w:val="22"/>
          <w:szCs w:val="22"/>
        </w:rPr>
        <w:t xml:space="preserve">O Windows and doors </w:t>
      </w:r>
      <w:proofErr w:type="gramStart"/>
      <w:r w:rsidRPr="00D95012">
        <w:rPr>
          <w:rFonts w:cs="Arial"/>
          <w:sz w:val="22"/>
          <w:szCs w:val="22"/>
        </w:rPr>
        <w:t>should be</w:t>
      </w:r>
      <w:r w:rsidR="00B41104" w:rsidRPr="00D95012">
        <w:rPr>
          <w:rFonts w:cs="Arial"/>
          <w:sz w:val="22"/>
          <w:szCs w:val="22"/>
        </w:rPr>
        <w:t xml:space="preserve"> </w:t>
      </w:r>
      <w:r w:rsidRPr="00D95012">
        <w:rPr>
          <w:rFonts w:cs="Arial"/>
          <w:sz w:val="22"/>
          <w:szCs w:val="22"/>
        </w:rPr>
        <w:t>painted</w:t>
      </w:r>
      <w:proofErr w:type="gramEnd"/>
      <w:r w:rsidRPr="00D95012">
        <w:rPr>
          <w:rFonts w:cs="Arial"/>
          <w:sz w:val="22"/>
          <w:szCs w:val="22"/>
        </w:rPr>
        <w:t xml:space="preserve"> or, in the case of</w:t>
      </w:r>
      <w:r w:rsidR="00B41104" w:rsidRPr="00D95012">
        <w:rPr>
          <w:rFonts w:cs="Arial"/>
          <w:sz w:val="22"/>
          <w:szCs w:val="22"/>
        </w:rPr>
        <w:t xml:space="preserve"> </w:t>
      </w:r>
      <w:r w:rsidRPr="00D95012">
        <w:rPr>
          <w:rFonts w:cs="Arial"/>
          <w:sz w:val="22"/>
          <w:szCs w:val="22"/>
        </w:rPr>
        <w:t>sustainably - sourced hardwoods</w:t>
      </w:r>
      <w:r w:rsidR="00B41104" w:rsidRPr="00D95012">
        <w:rPr>
          <w:rFonts w:cs="Arial"/>
          <w:sz w:val="22"/>
          <w:szCs w:val="22"/>
        </w:rPr>
        <w:t xml:space="preserve"> </w:t>
      </w:r>
      <w:r w:rsidRPr="00D95012">
        <w:rPr>
          <w:rFonts w:cs="Arial"/>
          <w:sz w:val="22"/>
          <w:szCs w:val="22"/>
        </w:rPr>
        <w:t>such as oak, left untreated -</w:t>
      </w:r>
      <w:r w:rsidR="00B41104" w:rsidRPr="00D95012">
        <w:rPr>
          <w:rFonts w:cs="Arial"/>
          <w:sz w:val="22"/>
          <w:szCs w:val="22"/>
        </w:rPr>
        <w:t xml:space="preserve"> </w:t>
      </w:r>
      <w:r w:rsidRPr="00D95012">
        <w:rPr>
          <w:rFonts w:cs="Arial"/>
          <w:sz w:val="22"/>
          <w:szCs w:val="22"/>
        </w:rPr>
        <w:t>modern timber stains should be</w:t>
      </w:r>
    </w:p>
    <w:p w:rsidR="0037494A" w:rsidRPr="00D95012" w:rsidRDefault="0037494A" w:rsidP="00B41104">
      <w:pPr>
        <w:ind w:left="720"/>
        <w:rPr>
          <w:rFonts w:cs="Arial"/>
          <w:sz w:val="22"/>
          <w:szCs w:val="22"/>
        </w:rPr>
      </w:pPr>
      <w:proofErr w:type="gramStart"/>
      <w:r w:rsidRPr="00D95012">
        <w:rPr>
          <w:rFonts w:cs="Arial"/>
          <w:sz w:val="22"/>
          <w:szCs w:val="22"/>
        </w:rPr>
        <w:t>avoided</w:t>
      </w:r>
      <w:proofErr w:type="gramEnd"/>
      <w:r w:rsidRPr="00D95012">
        <w:rPr>
          <w:rFonts w:cs="Arial"/>
          <w:sz w:val="22"/>
          <w:szCs w:val="22"/>
        </w:rPr>
        <w:t>;</w:t>
      </w:r>
    </w:p>
    <w:p w:rsidR="0037494A" w:rsidRPr="00D95012" w:rsidRDefault="0037494A" w:rsidP="00B41104">
      <w:pPr>
        <w:ind w:left="720"/>
        <w:rPr>
          <w:rFonts w:cs="Arial"/>
          <w:sz w:val="22"/>
          <w:szCs w:val="22"/>
        </w:rPr>
      </w:pPr>
      <w:r w:rsidRPr="00D95012">
        <w:rPr>
          <w:rFonts w:cs="Arial"/>
          <w:sz w:val="22"/>
          <w:szCs w:val="22"/>
        </w:rPr>
        <w:t xml:space="preserve">O New window and </w:t>
      </w:r>
      <w:proofErr w:type="gramStart"/>
      <w:r w:rsidRPr="00D95012">
        <w:rPr>
          <w:rFonts w:cs="Arial"/>
          <w:sz w:val="22"/>
          <w:szCs w:val="22"/>
        </w:rPr>
        <w:t>door frames</w:t>
      </w:r>
      <w:proofErr w:type="gramEnd"/>
      <w:r w:rsidR="00B41104" w:rsidRPr="00D95012">
        <w:rPr>
          <w:rFonts w:cs="Arial"/>
          <w:sz w:val="22"/>
          <w:szCs w:val="22"/>
        </w:rPr>
        <w:t xml:space="preserve"> s</w:t>
      </w:r>
      <w:r w:rsidRPr="00D95012">
        <w:rPr>
          <w:rFonts w:cs="Arial"/>
          <w:sz w:val="22"/>
          <w:szCs w:val="22"/>
        </w:rPr>
        <w:t>hould be recessed at least 100</w:t>
      </w:r>
      <w:r w:rsidR="00B41104" w:rsidRPr="00D95012">
        <w:rPr>
          <w:rFonts w:cs="Arial"/>
          <w:sz w:val="22"/>
          <w:szCs w:val="22"/>
        </w:rPr>
        <w:t xml:space="preserve"> </w:t>
      </w:r>
      <w:r w:rsidRPr="00D95012">
        <w:rPr>
          <w:rFonts w:cs="Arial"/>
          <w:sz w:val="22"/>
          <w:szCs w:val="22"/>
        </w:rPr>
        <w:t>millimetres within an opening to</w:t>
      </w:r>
      <w:r w:rsidR="00B41104" w:rsidRPr="00D95012">
        <w:rPr>
          <w:rFonts w:cs="Arial"/>
          <w:sz w:val="22"/>
          <w:szCs w:val="22"/>
        </w:rPr>
        <w:t xml:space="preserve"> </w:t>
      </w:r>
      <w:r w:rsidRPr="00D95012">
        <w:rPr>
          <w:rFonts w:cs="Arial"/>
          <w:sz w:val="22"/>
          <w:szCs w:val="22"/>
        </w:rPr>
        <w:t>give depth to the façade;</w:t>
      </w:r>
    </w:p>
    <w:p w:rsidR="0037494A" w:rsidRPr="00D95012" w:rsidRDefault="00B41104" w:rsidP="00B41104">
      <w:pPr>
        <w:ind w:left="720"/>
        <w:rPr>
          <w:rFonts w:cs="Arial"/>
          <w:sz w:val="22"/>
          <w:szCs w:val="22"/>
        </w:rPr>
      </w:pPr>
      <w:r w:rsidRPr="00D95012">
        <w:rPr>
          <w:rFonts w:cs="Arial"/>
          <w:sz w:val="22"/>
          <w:szCs w:val="22"/>
        </w:rPr>
        <w:t xml:space="preserve">O </w:t>
      </w:r>
      <w:r w:rsidR="0037494A" w:rsidRPr="00D95012">
        <w:rPr>
          <w:rFonts w:cs="Arial"/>
          <w:sz w:val="22"/>
          <w:szCs w:val="22"/>
        </w:rPr>
        <w:t xml:space="preserve">Modern up-and-over style </w:t>
      </w:r>
      <w:proofErr w:type="spellStart"/>
      <w:r w:rsidR="0037494A" w:rsidRPr="00D95012">
        <w:rPr>
          <w:rFonts w:cs="Arial"/>
          <w:sz w:val="22"/>
          <w:szCs w:val="22"/>
        </w:rPr>
        <w:t>garagedoors</w:t>
      </w:r>
      <w:proofErr w:type="spellEnd"/>
      <w:r w:rsidR="0037494A" w:rsidRPr="00D95012">
        <w:rPr>
          <w:rFonts w:cs="Arial"/>
          <w:sz w:val="22"/>
          <w:szCs w:val="22"/>
        </w:rPr>
        <w:t xml:space="preserve"> will be inappropriate.</w:t>
      </w:r>
    </w:p>
    <w:p w:rsidR="0037494A" w:rsidRPr="00D95012" w:rsidRDefault="00FC3EF8" w:rsidP="00FC3EF8">
      <w:pPr>
        <w:ind w:left="720"/>
        <w:rPr>
          <w:rFonts w:cs="Arial"/>
          <w:sz w:val="22"/>
          <w:szCs w:val="22"/>
        </w:rPr>
      </w:pPr>
      <w:r w:rsidRPr="00D95012">
        <w:rPr>
          <w:rFonts w:cs="Arial"/>
          <w:sz w:val="22"/>
          <w:szCs w:val="22"/>
        </w:rPr>
        <w:t>O</w:t>
      </w:r>
      <w:r w:rsidR="0037494A" w:rsidRPr="00D95012">
        <w:rPr>
          <w:rFonts w:cs="Arial"/>
          <w:sz w:val="22"/>
          <w:szCs w:val="22"/>
        </w:rPr>
        <w:t xml:space="preserve"> Parking provision will need to</w:t>
      </w:r>
      <w:r w:rsidRPr="00D95012">
        <w:rPr>
          <w:rFonts w:cs="Arial"/>
          <w:sz w:val="22"/>
          <w:szCs w:val="22"/>
        </w:rPr>
        <w:t xml:space="preserve"> </w:t>
      </w:r>
      <w:r w:rsidR="0037494A" w:rsidRPr="00D95012">
        <w:rPr>
          <w:rFonts w:cs="Arial"/>
          <w:sz w:val="22"/>
          <w:szCs w:val="22"/>
        </w:rPr>
        <w:t>comply with the Council's</w:t>
      </w:r>
      <w:r w:rsidRPr="00D95012">
        <w:rPr>
          <w:rFonts w:cs="Arial"/>
          <w:sz w:val="22"/>
          <w:szCs w:val="22"/>
        </w:rPr>
        <w:t xml:space="preserve"> </w:t>
      </w:r>
      <w:r w:rsidR="0037494A" w:rsidRPr="00D95012">
        <w:rPr>
          <w:rFonts w:cs="Arial"/>
          <w:sz w:val="22"/>
          <w:szCs w:val="22"/>
        </w:rPr>
        <w:t>standards (see Local Planning</w:t>
      </w:r>
      <w:r w:rsidRPr="00D95012">
        <w:rPr>
          <w:rFonts w:cs="Arial"/>
          <w:sz w:val="22"/>
          <w:szCs w:val="22"/>
        </w:rPr>
        <w:t xml:space="preserve"> </w:t>
      </w:r>
      <w:r w:rsidR="0037494A" w:rsidRPr="00D95012">
        <w:rPr>
          <w:rFonts w:cs="Arial"/>
          <w:sz w:val="22"/>
          <w:szCs w:val="22"/>
        </w:rPr>
        <w:t>Guidance Note 16).</w:t>
      </w:r>
    </w:p>
    <w:p w:rsidR="0037494A" w:rsidRPr="00D95012" w:rsidRDefault="0037494A" w:rsidP="0037494A">
      <w:pPr>
        <w:rPr>
          <w:rFonts w:cs="Arial"/>
          <w:sz w:val="22"/>
          <w:szCs w:val="22"/>
        </w:rPr>
      </w:pPr>
      <w:r w:rsidRPr="00D95012">
        <w:rPr>
          <w:rFonts w:cs="Arial"/>
          <w:sz w:val="22"/>
          <w:szCs w:val="22"/>
        </w:rPr>
        <w:t>Part 2</w:t>
      </w:r>
    </w:p>
    <w:p w:rsidR="0037494A" w:rsidRPr="00D95012" w:rsidRDefault="0037494A" w:rsidP="0037494A">
      <w:pPr>
        <w:rPr>
          <w:rFonts w:cs="Arial"/>
          <w:sz w:val="22"/>
          <w:szCs w:val="22"/>
        </w:rPr>
      </w:pPr>
      <w:r w:rsidRPr="00D95012">
        <w:rPr>
          <w:rFonts w:cs="Arial"/>
          <w:sz w:val="22"/>
          <w:szCs w:val="22"/>
        </w:rPr>
        <w:t>Converting agricultural buildings</w:t>
      </w:r>
      <w:r w:rsidR="00472AD8" w:rsidRPr="00D95012">
        <w:rPr>
          <w:rFonts w:cs="Arial"/>
          <w:sz w:val="22"/>
          <w:szCs w:val="22"/>
        </w:rPr>
        <w:t xml:space="preserve"> </w:t>
      </w:r>
      <w:r w:rsidRPr="00D95012">
        <w:rPr>
          <w:rFonts w:cs="Arial"/>
          <w:sz w:val="22"/>
          <w:szCs w:val="22"/>
        </w:rPr>
        <w:t>to dwellings</w:t>
      </w:r>
    </w:p>
    <w:p w:rsidR="0037494A" w:rsidRPr="00D95012" w:rsidRDefault="0037494A" w:rsidP="0037494A">
      <w:pPr>
        <w:rPr>
          <w:rFonts w:cs="Arial"/>
          <w:sz w:val="22"/>
          <w:szCs w:val="22"/>
        </w:rPr>
      </w:pPr>
      <w:r w:rsidRPr="00D95012">
        <w:rPr>
          <w:rFonts w:cs="Arial"/>
          <w:sz w:val="22"/>
          <w:szCs w:val="22"/>
        </w:rPr>
        <w:t>In the interests of maintaining the rural</w:t>
      </w:r>
      <w:r w:rsidR="00472AD8" w:rsidRPr="00D95012">
        <w:rPr>
          <w:rFonts w:cs="Arial"/>
          <w:sz w:val="22"/>
          <w:szCs w:val="22"/>
        </w:rPr>
        <w:t xml:space="preserve"> </w:t>
      </w:r>
      <w:r w:rsidRPr="00D95012">
        <w:rPr>
          <w:rFonts w:cs="Arial"/>
          <w:sz w:val="22"/>
          <w:szCs w:val="22"/>
        </w:rPr>
        <w:t>economy, the emphasis in national</w:t>
      </w:r>
      <w:r w:rsidR="00472AD8" w:rsidRPr="00D95012">
        <w:rPr>
          <w:rFonts w:cs="Arial"/>
          <w:sz w:val="22"/>
          <w:szCs w:val="22"/>
        </w:rPr>
        <w:t xml:space="preserve"> </w:t>
      </w:r>
      <w:r w:rsidRPr="00D95012">
        <w:rPr>
          <w:rFonts w:cs="Arial"/>
          <w:sz w:val="22"/>
          <w:szCs w:val="22"/>
        </w:rPr>
        <w:t>planning policy is upon maximising</w:t>
      </w:r>
      <w:r w:rsidR="00472AD8" w:rsidRPr="00D95012">
        <w:rPr>
          <w:rFonts w:cs="Arial"/>
          <w:sz w:val="22"/>
          <w:szCs w:val="22"/>
        </w:rPr>
        <w:t xml:space="preserve"> </w:t>
      </w:r>
      <w:r w:rsidRPr="00D95012">
        <w:rPr>
          <w:rFonts w:cs="Arial"/>
          <w:sz w:val="22"/>
          <w:szCs w:val="22"/>
        </w:rPr>
        <w:t>the re-use of redundant buildings for</w:t>
      </w:r>
      <w:r w:rsidR="00472AD8" w:rsidRPr="00D95012">
        <w:rPr>
          <w:rFonts w:cs="Arial"/>
          <w:sz w:val="22"/>
          <w:szCs w:val="22"/>
        </w:rPr>
        <w:t xml:space="preserve"> </w:t>
      </w:r>
      <w:r w:rsidRPr="00D95012">
        <w:rPr>
          <w:rFonts w:cs="Arial"/>
          <w:sz w:val="22"/>
          <w:szCs w:val="22"/>
        </w:rPr>
        <w:t>non-residential purposes. This</w:t>
      </w:r>
      <w:r w:rsidR="00472AD8" w:rsidRPr="00D95012">
        <w:rPr>
          <w:rFonts w:cs="Arial"/>
          <w:sz w:val="22"/>
          <w:szCs w:val="22"/>
        </w:rPr>
        <w:t xml:space="preserve"> </w:t>
      </w:r>
      <w:r w:rsidRPr="00D95012">
        <w:rPr>
          <w:rFonts w:cs="Arial"/>
          <w:sz w:val="22"/>
          <w:szCs w:val="22"/>
        </w:rPr>
        <w:t xml:space="preserve">approach </w:t>
      </w:r>
      <w:proofErr w:type="gramStart"/>
      <w:r w:rsidRPr="00D95012">
        <w:rPr>
          <w:rFonts w:cs="Arial"/>
          <w:sz w:val="22"/>
          <w:szCs w:val="22"/>
        </w:rPr>
        <w:t>is reflected</w:t>
      </w:r>
      <w:proofErr w:type="gramEnd"/>
      <w:r w:rsidRPr="00D95012">
        <w:rPr>
          <w:rFonts w:cs="Arial"/>
          <w:sz w:val="22"/>
          <w:szCs w:val="22"/>
        </w:rPr>
        <w:t xml:space="preserve"> in the Wrexham</w:t>
      </w:r>
      <w:r w:rsidR="00C674F0">
        <w:rPr>
          <w:rFonts w:cs="Arial"/>
          <w:sz w:val="22"/>
          <w:szCs w:val="22"/>
        </w:rPr>
        <w:t xml:space="preserve"> </w:t>
      </w:r>
      <w:r w:rsidRPr="00D95012">
        <w:rPr>
          <w:rFonts w:cs="Arial"/>
          <w:sz w:val="22"/>
          <w:szCs w:val="22"/>
        </w:rPr>
        <w:t>Unitary Development Plan.</w:t>
      </w:r>
      <w:r w:rsidR="00472AD8" w:rsidRPr="00D95012">
        <w:rPr>
          <w:rFonts w:cs="Arial"/>
          <w:sz w:val="22"/>
          <w:szCs w:val="22"/>
        </w:rPr>
        <w:t xml:space="preserve"> </w:t>
      </w:r>
      <w:r w:rsidRPr="00D95012">
        <w:rPr>
          <w:rFonts w:cs="Arial"/>
          <w:sz w:val="22"/>
          <w:szCs w:val="22"/>
        </w:rPr>
        <w:t xml:space="preserve">Policy </w:t>
      </w:r>
      <w:proofErr w:type="spellStart"/>
      <w:r w:rsidRPr="00D95012">
        <w:rPr>
          <w:rFonts w:cs="Arial"/>
          <w:sz w:val="22"/>
          <w:szCs w:val="22"/>
        </w:rPr>
        <w:t>H3</w:t>
      </w:r>
      <w:proofErr w:type="spellEnd"/>
      <w:r w:rsidRPr="00D95012">
        <w:rPr>
          <w:rFonts w:cs="Arial"/>
          <w:sz w:val="22"/>
          <w:szCs w:val="22"/>
        </w:rPr>
        <w:t xml:space="preserve"> in the Plan requires that, in</w:t>
      </w:r>
      <w:r w:rsidR="00472AD8" w:rsidRPr="00D95012">
        <w:rPr>
          <w:rFonts w:cs="Arial"/>
          <w:sz w:val="22"/>
          <w:szCs w:val="22"/>
        </w:rPr>
        <w:t xml:space="preserve"> </w:t>
      </w:r>
      <w:r w:rsidRPr="00D95012">
        <w:rPr>
          <w:rFonts w:cs="Arial"/>
          <w:sz w:val="22"/>
          <w:szCs w:val="22"/>
        </w:rPr>
        <w:t>the case of agricultural buildings,</w:t>
      </w:r>
      <w:r w:rsidR="00472AD8" w:rsidRPr="00D95012">
        <w:rPr>
          <w:rFonts w:cs="Arial"/>
          <w:sz w:val="22"/>
          <w:szCs w:val="22"/>
        </w:rPr>
        <w:t xml:space="preserve"> </w:t>
      </w:r>
      <w:r w:rsidRPr="00D95012">
        <w:rPr>
          <w:rFonts w:cs="Arial"/>
          <w:sz w:val="22"/>
          <w:szCs w:val="22"/>
        </w:rPr>
        <w:t>proposals for conversion to dwellings</w:t>
      </w:r>
      <w:r w:rsidR="00472AD8" w:rsidRPr="00D95012">
        <w:rPr>
          <w:rFonts w:cs="Arial"/>
          <w:sz w:val="22"/>
          <w:szCs w:val="22"/>
        </w:rPr>
        <w:t xml:space="preserve"> </w:t>
      </w:r>
      <w:r w:rsidRPr="00D95012">
        <w:rPr>
          <w:rFonts w:cs="Arial"/>
          <w:sz w:val="22"/>
          <w:szCs w:val="22"/>
        </w:rPr>
        <w:t>must demonstrate</w:t>
      </w:r>
      <w:proofErr w:type="gramStart"/>
      <w:r w:rsidRPr="00D95012">
        <w:rPr>
          <w:rFonts w:cs="Arial"/>
          <w:sz w:val="22"/>
          <w:szCs w:val="22"/>
        </w:rPr>
        <w:t>:­</w:t>
      </w:r>
      <w:proofErr w:type="gramEnd"/>
    </w:p>
    <w:p w:rsidR="0037494A" w:rsidRPr="00D95012" w:rsidRDefault="0037494A" w:rsidP="0037494A">
      <w:pPr>
        <w:rPr>
          <w:rFonts w:cs="Arial"/>
          <w:sz w:val="22"/>
          <w:szCs w:val="22"/>
        </w:rPr>
      </w:pPr>
      <w:r w:rsidRPr="00D95012">
        <w:rPr>
          <w:rFonts w:cs="Arial"/>
          <w:sz w:val="22"/>
          <w:szCs w:val="22"/>
        </w:rPr>
        <w:t>O that there is no longer an</w:t>
      </w:r>
      <w:r w:rsidR="00472AD8" w:rsidRPr="00D95012">
        <w:rPr>
          <w:rFonts w:cs="Arial"/>
          <w:sz w:val="22"/>
          <w:szCs w:val="22"/>
        </w:rPr>
        <w:t xml:space="preserve"> </w:t>
      </w:r>
      <w:r w:rsidRPr="00D95012">
        <w:rPr>
          <w:rFonts w:cs="Arial"/>
          <w:sz w:val="22"/>
          <w:szCs w:val="22"/>
        </w:rPr>
        <w:t>agricultural need; and</w:t>
      </w:r>
    </w:p>
    <w:p w:rsidR="0037494A" w:rsidRPr="00D95012" w:rsidRDefault="00472AD8" w:rsidP="0037494A">
      <w:pPr>
        <w:rPr>
          <w:rFonts w:cs="Arial"/>
          <w:sz w:val="22"/>
          <w:szCs w:val="22"/>
        </w:rPr>
      </w:pPr>
      <w:r w:rsidRPr="00D95012">
        <w:rPr>
          <w:rFonts w:cs="Arial"/>
          <w:sz w:val="22"/>
          <w:szCs w:val="22"/>
        </w:rPr>
        <w:t xml:space="preserve">O </w:t>
      </w:r>
      <w:r w:rsidR="0037494A" w:rsidRPr="00D95012">
        <w:rPr>
          <w:rFonts w:cs="Arial"/>
          <w:sz w:val="22"/>
          <w:szCs w:val="22"/>
        </w:rPr>
        <w:t>that alternative non-residential</w:t>
      </w:r>
      <w:r w:rsidRPr="00D95012">
        <w:rPr>
          <w:rFonts w:cs="Arial"/>
          <w:sz w:val="22"/>
          <w:szCs w:val="22"/>
        </w:rPr>
        <w:t xml:space="preserve"> </w:t>
      </w:r>
      <w:r w:rsidR="0037494A" w:rsidRPr="00D95012">
        <w:rPr>
          <w:rFonts w:cs="Arial"/>
          <w:sz w:val="22"/>
          <w:szCs w:val="22"/>
        </w:rPr>
        <w:t>uses have proved inappropriate.</w:t>
      </w:r>
      <w:r w:rsidRPr="00D95012">
        <w:rPr>
          <w:rFonts w:cs="Arial"/>
          <w:sz w:val="22"/>
          <w:szCs w:val="22"/>
        </w:rPr>
        <w:t xml:space="preserve"> </w:t>
      </w:r>
      <w:r w:rsidR="0037494A" w:rsidRPr="00D95012">
        <w:rPr>
          <w:rFonts w:cs="Arial"/>
          <w:sz w:val="22"/>
          <w:szCs w:val="22"/>
        </w:rPr>
        <w:t>Planning applications will therefore</w:t>
      </w:r>
      <w:r w:rsidRPr="00D95012">
        <w:rPr>
          <w:rFonts w:cs="Arial"/>
          <w:sz w:val="22"/>
          <w:szCs w:val="22"/>
        </w:rPr>
        <w:t xml:space="preserve"> </w:t>
      </w:r>
      <w:r w:rsidR="0037494A" w:rsidRPr="00D95012">
        <w:rPr>
          <w:rFonts w:cs="Arial"/>
          <w:sz w:val="22"/>
          <w:szCs w:val="22"/>
        </w:rPr>
        <w:t>need to be accompanied by a</w:t>
      </w:r>
      <w:r w:rsidRPr="00D95012">
        <w:rPr>
          <w:rFonts w:cs="Arial"/>
          <w:sz w:val="22"/>
          <w:szCs w:val="22"/>
        </w:rPr>
        <w:t xml:space="preserve"> </w:t>
      </w:r>
      <w:r w:rsidR="0037494A" w:rsidRPr="00D95012">
        <w:rPr>
          <w:rFonts w:cs="Arial"/>
          <w:sz w:val="22"/>
          <w:szCs w:val="22"/>
        </w:rPr>
        <w:t>supporting statement explaining why</w:t>
      </w:r>
      <w:r w:rsidRPr="00D95012">
        <w:rPr>
          <w:rFonts w:cs="Arial"/>
          <w:sz w:val="22"/>
          <w:szCs w:val="22"/>
        </w:rPr>
        <w:t xml:space="preserve"> </w:t>
      </w:r>
      <w:r w:rsidR="0037494A" w:rsidRPr="00D95012">
        <w:rPr>
          <w:rFonts w:cs="Arial"/>
          <w:sz w:val="22"/>
          <w:szCs w:val="22"/>
        </w:rPr>
        <w:t>the building is no longer suitable;</w:t>
      </w:r>
      <w:r w:rsidRPr="00D95012">
        <w:rPr>
          <w:rFonts w:cs="Arial"/>
          <w:sz w:val="22"/>
          <w:szCs w:val="22"/>
        </w:rPr>
        <w:t xml:space="preserve"> </w:t>
      </w:r>
      <w:r w:rsidR="0037494A" w:rsidRPr="00D95012">
        <w:rPr>
          <w:rFonts w:cs="Arial"/>
          <w:sz w:val="22"/>
          <w:szCs w:val="22"/>
        </w:rPr>
        <w:t>cannot be made suitable; or is now</w:t>
      </w:r>
      <w:r w:rsidRPr="00D95012">
        <w:rPr>
          <w:rFonts w:cs="Arial"/>
          <w:sz w:val="22"/>
          <w:szCs w:val="22"/>
        </w:rPr>
        <w:t xml:space="preserve"> </w:t>
      </w:r>
      <w:r w:rsidR="0037494A" w:rsidRPr="00D95012">
        <w:rPr>
          <w:rFonts w:cs="Arial"/>
          <w:sz w:val="22"/>
          <w:szCs w:val="22"/>
        </w:rPr>
        <w:t>not required for agricultural purposes.</w:t>
      </w:r>
      <w:r w:rsidRPr="00D95012">
        <w:rPr>
          <w:rFonts w:cs="Arial"/>
          <w:sz w:val="22"/>
          <w:szCs w:val="22"/>
        </w:rPr>
        <w:t xml:space="preserve"> </w:t>
      </w:r>
      <w:r w:rsidR="0037494A" w:rsidRPr="00D95012">
        <w:rPr>
          <w:rFonts w:cs="Arial"/>
          <w:sz w:val="22"/>
          <w:szCs w:val="22"/>
        </w:rPr>
        <w:t>The statement should also give the</w:t>
      </w:r>
      <w:r w:rsidR="00C674F0">
        <w:rPr>
          <w:rFonts w:cs="Arial"/>
          <w:sz w:val="22"/>
          <w:szCs w:val="22"/>
        </w:rPr>
        <w:t xml:space="preserve"> </w:t>
      </w:r>
      <w:r w:rsidR="0037494A" w:rsidRPr="00D95012">
        <w:rPr>
          <w:rFonts w:cs="Arial"/>
          <w:sz w:val="22"/>
          <w:szCs w:val="22"/>
        </w:rPr>
        <w:t>reasons why a conversion to a use</w:t>
      </w:r>
      <w:r w:rsidRPr="00D95012">
        <w:rPr>
          <w:rFonts w:cs="Arial"/>
          <w:sz w:val="22"/>
          <w:szCs w:val="22"/>
        </w:rPr>
        <w:t xml:space="preserve"> </w:t>
      </w:r>
      <w:r w:rsidR="0037494A" w:rsidRPr="00D95012">
        <w:rPr>
          <w:rFonts w:cs="Arial"/>
          <w:sz w:val="22"/>
          <w:szCs w:val="22"/>
        </w:rPr>
        <w:t>other than housing is not practicable</w:t>
      </w:r>
      <w:r w:rsidR="00C674F0">
        <w:rPr>
          <w:rFonts w:cs="Arial"/>
          <w:sz w:val="22"/>
          <w:szCs w:val="22"/>
        </w:rPr>
        <w:t xml:space="preserve"> </w:t>
      </w:r>
      <w:r w:rsidR="0037494A" w:rsidRPr="00D95012">
        <w:rPr>
          <w:rFonts w:cs="Arial"/>
          <w:sz w:val="22"/>
          <w:szCs w:val="22"/>
        </w:rPr>
        <w:t>or desirable. The statement should</w:t>
      </w:r>
      <w:r w:rsidRPr="00D95012">
        <w:rPr>
          <w:rFonts w:cs="Arial"/>
          <w:sz w:val="22"/>
          <w:szCs w:val="22"/>
        </w:rPr>
        <w:t xml:space="preserve"> </w:t>
      </w:r>
      <w:r w:rsidR="0037494A" w:rsidRPr="00D95012">
        <w:rPr>
          <w:rFonts w:cs="Arial"/>
          <w:sz w:val="22"/>
          <w:szCs w:val="22"/>
        </w:rPr>
        <w:t>therefore have regard to the material</w:t>
      </w:r>
    </w:p>
    <w:p w:rsidR="0037494A" w:rsidRPr="00D95012" w:rsidRDefault="0037494A" w:rsidP="0037494A">
      <w:pPr>
        <w:rPr>
          <w:rFonts w:cs="Arial"/>
          <w:sz w:val="22"/>
          <w:szCs w:val="22"/>
        </w:rPr>
      </w:pPr>
      <w:proofErr w:type="gramStart"/>
      <w:r w:rsidRPr="00D95012">
        <w:rPr>
          <w:rFonts w:cs="Arial"/>
          <w:sz w:val="22"/>
          <w:szCs w:val="22"/>
        </w:rPr>
        <w:t>considerations</w:t>
      </w:r>
      <w:proofErr w:type="gramEnd"/>
      <w:r w:rsidRPr="00D95012">
        <w:rPr>
          <w:rFonts w:cs="Arial"/>
          <w:sz w:val="22"/>
          <w:szCs w:val="22"/>
        </w:rPr>
        <w:t xml:space="preserve"> listed in the shaded</w:t>
      </w:r>
      <w:r w:rsidR="00472AD8" w:rsidRPr="00D95012">
        <w:rPr>
          <w:rFonts w:cs="Arial"/>
          <w:sz w:val="22"/>
          <w:szCs w:val="22"/>
        </w:rPr>
        <w:t xml:space="preserve"> </w:t>
      </w:r>
      <w:r w:rsidRPr="00D95012">
        <w:rPr>
          <w:rFonts w:cs="Arial"/>
          <w:sz w:val="22"/>
          <w:szCs w:val="22"/>
        </w:rPr>
        <w:t>section below.</w:t>
      </w:r>
    </w:p>
    <w:p w:rsidR="0037494A" w:rsidRPr="00D95012" w:rsidRDefault="0037494A" w:rsidP="0037494A">
      <w:pPr>
        <w:rPr>
          <w:rFonts w:cs="Arial"/>
          <w:sz w:val="22"/>
          <w:szCs w:val="22"/>
        </w:rPr>
      </w:pPr>
      <w:r w:rsidRPr="00D95012">
        <w:rPr>
          <w:rFonts w:cs="Arial"/>
          <w:sz w:val="22"/>
          <w:szCs w:val="22"/>
        </w:rPr>
        <w:t>Where it appears that a building is</w:t>
      </w:r>
      <w:r w:rsidR="00B76F19" w:rsidRPr="00D95012">
        <w:rPr>
          <w:rFonts w:cs="Arial"/>
          <w:sz w:val="22"/>
          <w:szCs w:val="22"/>
        </w:rPr>
        <w:t xml:space="preserve"> </w:t>
      </w:r>
      <w:r w:rsidRPr="00D95012">
        <w:rPr>
          <w:rFonts w:cs="Arial"/>
          <w:sz w:val="22"/>
          <w:szCs w:val="22"/>
        </w:rPr>
        <w:t>suitable for non-residential use,</w:t>
      </w:r>
      <w:r w:rsidR="00B76F19" w:rsidRPr="00D95012">
        <w:rPr>
          <w:rFonts w:cs="Arial"/>
          <w:sz w:val="22"/>
          <w:szCs w:val="22"/>
        </w:rPr>
        <w:t xml:space="preserve"> </w:t>
      </w:r>
      <w:r w:rsidRPr="00D95012">
        <w:rPr>
          <w:rFonts w:cs="Arial"/>
          <w:sz w:val="22"/>
          <w:szCs w:val="22"/>
        </w:rPr>
        <w:t>applicants will be expected to</w:t>
      </w:r>
      <w:r w:rsidR="00B76F19" w:rsidRPr="00D95012">
        <w:rPr>
          <w:rFonts w:cs="Arial"/>
          <w:sz w:val="22"/>
          <w:szCs w:val="22"/>
        </w:rPr>
        <w:t xml:space="preserve"> </w:t>
      </w:r>
      <w:r w:rsidRPr="00D95012">
        <w:rPr>
          <w:rFonts w:cs="Arial"/>
          <w:sz w:val="22"/>
          <w:szCs w:val="22"/>
        </w:rPr>
        <w:t>advertise it for sale or lease for non</w:t>
      </w:r>
      <w:r w:rsidR="00B76F19" w:rsidRPr="00D95012">
        <w:rPr>
          <w:rFonts w:cs="Arial"/>
          <w:sz w:val="22"/>
          <w:szCs w:val="22"/>
        </w:rPr>
        <w:t>-</w:t>
      </w:r>
      <w:r w:rsidRPr="00D95012">
        <w:rPr>
          <w:rFonts w:cs="Arial"/>
          <w:sz w:val="22"/>
          <w:szCs w:val="22"/>
        </w:rPr>
        <w:t>residential purposes prior to</w:t>
      </w:r>
    </w:p>
    <w:p w:rsidR="0037494A" w:rsidRPr="00D95012" w:rsidRDefault="0037494A" w:rsidP="0037494A">
      <w:pPr>
        <w:rPr>
          <w:rFonts w:cs="Arial"/>
          <w:sz w:val="22"/>
          <w:szCs w:val="22"/>
        </w:rPr>
      </w:pPr>
      <w:proofErr w:type="gramStart"/>
      <w:r w:rsidRPr="00D95012">
        <w:rPr>
          <w:rFonts w:cs="Arial"/>
          <w:sz w:val="22"/>
          <w:szCs w:val="22"/>
        </w:rPr>
        <w:t>submitting</w:t>
      </w:r>
      <w:proofErr w:type="gramEnd"/>
      <w:r w:rsidRPr="00D95012">
        <w:rPr>
          <w:rFonts w:cs="Arial"/>
          <w:sz w:val="22"/>
          <w:szCs w:val="22"/>
        </w:rPr>
        <w:t xml:space="preserve"> a planning application. The</w:t>
      </w:r>
      <w:r w:rsidR="00B76F19" w:rsidRPr="00D95012">
        <w:rPr>
          <w:rFonts w:cs="Arial"/>
          <w:sz w:val="22"/>
          <w:szCs w:val="22"/>
        </w:rPr>
        <w:t xml:space="preserve"> </w:t>
      </w:r>
      <w:r w:rsidRPr="00D95012">
        <w:rPr>
          <w:rFonts w:cs="Arial"/>
          <w:sz w:val="22"/>
          <w:szCs w:val="22"/>
        </w:rPr>
        <w:t>results of the advertisement should be</w:t>
      </w:r>
    </w:p>
    <w:p w:rsidR="0037494A" w:rsidRPr="00D95012" w:rsidRDefault="0037494A" w:rsidP="0037494A">
      <w:pPr>
        <w:rPr>
          <w:rFonts w:cs="Arial"/>
          <w:sz w:val="22"/>
          <w:szCs w:val="22"/>
        </w:rPr>
      </w:pPr>
      <w:proofErr w:type="gramStart"/>
      <w:r w:rsidRPr="00D95012">
        <w:rPr>
          <w:rFonts w:cs="Arial"/>
          <w:sz w:val="22"/>
          <w:szCs w:val="22"/>
        </w:rPr>
        <w:t>included</w:t>
      </w:r>
      <w:proofErr w:type="gramEnd"/>
      <w:r w:rsidRPr="00D95012">
        <w:rPr>
          <w:rFonts w:cs="Arial"/>
          <w:sz w:val="22"/>
          <w:szCs w:val="22"/>
        </w:rPr>
        <w:t xml:space="preserve"> in the supporting statement.</w:t>
      </w:r>
      <w:r w:rsidR="00B76F19" w:rsidRPr="00D95012">
        <w:rPr>
          <w:rFonts w:cs="Arial"/>
          <w:sz w:val="22"/>
          <w:szCs w:val="22"/>
        </w:rPr>
        <w:t xml:space="preserve"> </w:t>
      </w:r>
      <w:r w:rsidRPr="00D95012">
        <w:rPr>
          <w:rFonts w:cs="Arial"/>
          <w:sz w:val="22"/>
          <w:szCs w:val="22"/>
        </w:rPr>
        <w:t>If no advertisement has been</w:t>
      </w:r>
      <w:r w:rsidR="00B76F19" w:rsidRPr="00D95012">
        <w:rPr>
          <w:rFonts w:cs="Arial"/>
          <w:sz w:val="22"/>
          <w:szCs w:val="22"/>
        </w:rPr>
        <w:t xml:space="preserve"> </w:t>
      </w:r>
      <w:r w:rsidRPr="00D95012">
        <w:rPr>
          <w:rFonts w:cs="Arial"/>
          <w:sz w:val="22"/>
          <w:szCs w:val="22"/>
        </w:rPr>
        <w:t>undertaken, the Council may request</w:t>
      </w:r>
      <w:r w:rsidR="00B76F19" w:rsidRPr="00D95012">
        <w:rPr>
          <w:rFonts w:cs="Arial"/>
          <w:sz w:val="22"/>
          <w:szCs w:val="22"/>
        </w:rPr>
        <w:t xml:space="preserve"> </w:t>
      </w:r>
      <w:r w:rsidRPr="00D95012">
        <w:rPr>
          <w:rFonts w:cs="Arial"/>
          <w:sz w:val="22"/>
          <w:szCs w:val="22"/>
        </w:rPr>
        <w:t xml:space="preserve">that this </w:t>
      </w:r>
      <w:proofErr w:type="gramStart"/>
      <w:r w:rsidRPr="00D95012">
        <w:rPr>
          <w:rFonts w:cs="Arial"/>
          <w:sz w:val="22"/>
          <w:szCs w:val="22"/>
        </w:rPr>
        <w:t>be done</w:t>
      </w:r>
      <w:proofErr w:type="gramEnd"/>
      <w:r w:rsidRPr="00D95012">
        <w:rPr>
          <w:rFonts w:cs="Arial"/>
          <w:sz w:val="22"/>
          <w:szCs w:val="22"/>
        </w:rPr>
        <w:t xml:space="preserve"> after submission of</w:t>
      </w:r>
      <w:r w:rsidR="00B76F19" w:rsidRPr="00D95012">
        <w:rPr>
          <w:rFonts w:cs="Arial"/>
          <w:sz w:val="22"/>
          <w:szCs w:val="22"/>
        </w:rPr>
        <w:t xml:space="preserve"> </w:t>
      </w:r>
      <w:r w:rsidRPr="00D95012">
        <w:rPr>
          <w:rFonts w:cs="Arial"/>
          <w:sz w:val="22"/>
          <w:szCs w:val="22"/>
        </w:rPr>
        <w:t>the application depending on the</w:t>
      </w:r>
      <w:r w:rsidR="00B76F19" w:rsidRPr="00D95012">
        <w:rPr>
          <w:rFonts w:cs="Arial"/>
          <w:sz w:val="22"/>
          <w:szCs w:val="22"/>
        </w:rPr>
        <w:t xml:space="preserve"> </w:t>
      </w:r>
      <w:r w:rsidRPr="00D95012">
        <w:rPr>
          <w:rFonts w:cs="Arial"/>
          <w:sz w:val="22"/>
          <w:szCs w:val="22"/>
        </w:rPr>
        <w:t>Chief Planning Officer's assessment</w:t>
      </w:r>
      <w:r w:rsidR="00B76F19" w:rsidRPr="00D95012">
        <w:rPr>
          <w:rFonts w:cs="Arial"/>
          <w:sz w:val="22"/>
          <w:szCs w:val="22"/>
        </w:rPr>
        <w:t xml:space="preserve"> </w:t>
      </w:r>
      <w:r w:rsidRPr="00D95012">
        <w:rPr>
          <w:rFonts w:cs="Arial"/>
          <w:sz w:val="22"/>
          <w:szCs w:val="22"/>
        </w:rPr>
        <w:t>of the case. However, if there is any</w:t>
      </w:r>
      <w:r w:rsidR="00B76F19" w:rsidRPr="00D95012">
        <w:rPr>
          <w:rFonts w:cs="Arial"/>
          <w:sz w:val="22"/>
          <w:szCs w:val="22"/>
        </w:rPr>
        <w:t xml:space="preserve"> </w:t>
      </w:r>
      <w:r w:rsidRPr="00D95012">
        <w:rPr>
          <w:rFonts w:cs="Arial"/>
          <w:sz w:val="22"/>
          <w:szCs w:val="22"/>
        </w:rPr>
        <w:t>doubt regarding the suitability of the</w:t>
      </w:r>
      <w:r w:rsidR="00B76F19" w:rsidRPr="00D95012">
        <w:rPr>
          <w:rFonts w:cs="Arial"/>
          <w:sz w:val="22"/>
          <w:szCs w:val="22"/>
        </w:rPr>
        <w:t xml:space="preserve"> </w:t>
      </w:r>
      <w:r w:rsidRPr="00D95012">
        <w:rPr>
          <w:rFonts w:cs="Arial"/>
          <w:sz w:val="22"/>
          <w:szCs w:val="22"/>
        </w:rPr>
        <w:t>building, advertisement will be</w:t>
      </w:r>
    </w:p>
    <w:p w:rsidR="0037494A" w:rsidRPr="00D95012" w:rsidRDefault="0037494A" w:rsidP="0037494A">
      <w:pPr>
        <w:rPr>
          <w:rFonts w:cs="Arial"/>
          <w:sz w:val="22"/>
          <w:szCs w:val="22"/>
        </w:rPr>
      </w:pPr>
      <w:proofErr w:type="gramStart"/>
      <w:r w:rsidRPr="00D95012">
        <w:rPr>
          <w:rFonts w:cs="Arial"/>
          <w:sz w:val="22"/>
          <w:szCs w:val="22"/>
        </w:rPr>
        <w:t>essential</w:t>
      </w:r>
      <w:proofErr w:type="gramEnd"/>
      <w:r w:rsidRPr="00D95012">
        <w:rPr>
          <w:rFonts w:cs="Arial"/>
          <w:sz w:val="22"/>
          <w:szCs w:val="22"/>
        </w:rPr>
        <w:t>. The minimum period for</w:t>
      </w:r>
      <w:r w:rsidR="00B76F19" w:rsidRPr="00D95012">
        <w:rPr>
          <w:rFonts w:cs="Arial"/>
          <w:sz w:val="22"/>
          <w:szCs w:val="22"/>
        </w:rPr>
        <w:t xml:space="preserve"> </w:t>
      </w:r>
      <w:r w:rsidRPr="00D95012">
        <w:rPr>
          <w:rFonts w:cs="Arial"/>
          <w:sz w:val="22"/>
          <w:szCs w:val="22"/>
        </w:rPr>
        <w:t>advertising a building as being</w:t>
      </w:r>
      <w:r w:rsidR="00B76F19" w:rsidRPr="00D95012">
        <w:rPr>
          <w:rFonts w:cs="Arial"/>
          <w:sz w:val="22"/>
          <w:szCs w:val="22"/>
        </w:rPr>
        <w:t xml:space="preserve"> </w:t>
      </w:r>
      <w:r w:rsidRPr="00D95012">
        <w:rPr>
          <w:rFonts w:cs="Arial"/>
          <w:sz w:val="22"/>
          <w:szCs w:val="22"/>
        </w:rPr>
        <w:t>potentially suitable for non-residential</w:t>
      </w:r>
      <w:r w:rsidR="00B76F19" w:rsidRPr="00D95012">
        <w:rPr>
          <w:rFonts w:cs="Arial"/>
          <w:sz w:val="22"/>
          <w:szCs w:val="22"/>
        </w:rPr>
        <w:t xml:space="preserve"> </w:t>
      </w:r>
      <w:r w:rsidRPr="00D95012">
        <w:rPr>
          <w:rFonts w:cs="Arial"/>
          <w:sz w:val="22"/>
          <w:szCs w:val="22"/>
        </w:rPr>
        <w:t>purposes will normally be six months</w:t>
      </w:r>
      <w:r w:rsidR="00B76F19" w:rsidRPr="00D95012">
        <w:rPr>
          <w:rFonts w:cs="Arial"/>
          <w:sz w:val="22"/>
          <w:szCs w:val="22"/>
        </w:rPr>
        <w:t xml:space="preserve"> </w:t>
      </w:r>
      <w:proofErr w:type="gramStart"/>
      <w:r w:rsidRPr="00D95012">
        <w:rPr>
          <w:rFonts w:cs="Arial"/>
          <w:sz w:val="22"/>
          <w:szCs w:val="22"/>
        </w:rPr>
        <w:t xml:space="preserve">unless </w:t>
      </w:r>
      <w:r w:rsidR="00B76F19" w:rsidRPr="00D95012">
        <w:rPr>
          <w:rFonts w:cs="Arial"/>
          <w:sz w:val="22"/>
          <w:szCs w:val="22"/>
        </w:rPr>
        <w:t xml:space="preserve"> </w:t>
      </w:r>
      <w:r w:rsidRPr="00D95012">
        <w:rPr>
          <w:rFonts w:cs="Arial"/>
          <w:sz w:val="22"/>
          <w:szCs w:val="22"/>
        </w:rPr>
        <w:t>otherwise</w:t>
      </w:r>
      <w:proofErr w:type="gramEnd"/>
      <w:r w:rsidRPr="00D95012">
        <w:rPr>
          <w:rFonts w:cs="Arial"/>
          <w:sz w:val="22"/>
          <w:szCs w:val="22"/>
        </w:rPr>
        <w:t xml:space="preserve"> specified by the</w:t>
      </w:r>
      <w:r w:rsidR="00B76F19" w:rsidRPr="00D95012">
        <w:rPr>
          <w:rFonts w:cs="Arial"/>
          <w:sz w:val="22"/>
          <w:szCs w:val="22"/>
        </w:rPr>
        <w:t xml:space="preserve"> </w:t>
      </w:r>
      <w:r w:rsidRPr="00D95012">
        <w:rPr>
          <w:rFonts w:cs="Arial"/>
          <w:sz w:val="22"/>
          <w:szCs w:val="22"/>
        </w:rPr>
        <w:t>Chief Planning Officer.</w:t>
      </w:r>
      <w:r w:rsidR="00B76F19" w:rsidRPr="00D95012">
        <w:rPr>
          <w:rFonts w:cs="Arial"/>
          <w:sz w:val="22"/>
          <w:szCs w:val="22"/>
        </w:rPr>
        <w:t xml:space="preserve"> </w:t>
      </w:r>
      <w:r w:rsidRPr="00D95012">
        <w:rPr>
          <w:rFonts w:cs="Arial"/>
          <w:sz w:val="22"/>
          <w:szCs w:val="22"/>
        </w:rPr>
        <w:t>Whether before or after the</w:t>
      </w:r>
    </w:p>
    <w:p w:rsidR="0037494A" w:rsidRPr="00D95012" w:rsidRDefault="0037494A" w:rsidP="0037494A">
      <w:pPr>
        <w:rPr>
          <w:rFonts w:cs="Arial"/>
          <w:sz w:val="22"/>
          <w:szCs w:val="22"/>
        </w:rPr>
      </w:pPr>
      <w:proofErr w:type="gramStart"/>
      <w:r w:rsidRPr="00D95012">
        <w:rPr>
          <w:rFonts w:cs="Arial"/>
          <w:sz w:val="22"/>
          <w:szCs w:val="22"/>
        </w:rPr>
        <w:t>application</w:t>
      </w:r>
      <w:proofErr w:type="gramEnd"/>
      <w:r w:rsidRPr="00D95012">
        <w:rPr>
          <w:rFonts w:cs="Arial"/>
          <w:sz w:val="22"/>
          <w:szCs w:val="22"/>
        </w:rPr>
        <w:t xml:space="preserve"> has been submitted, it is</w:t>
      </w:r>
      <w:r w:rsidR="00B76F19" w:rsidRPr="00D95012">
        <w:rPr>
          <w:rFonts w:cs="Arial"/>
          <w:sz w:val="22"/>
          <w:szCs w:val="22"/>
        </w:rPr>
        <w:t xml:space="preserve"> </w:t>
      </w:r>
      <w:r w:rsidRPr="00D95012">
        <w:rPr>
          <w:rFonts w:cs="Arial"/>
          <w:sz w:val="22"/>
          <w:szCs w:val="22"/>
        </w:rPr>
        <w:t>recommended that details of any</w:t>
      </w:r>
      <w:r w:rsidR="00B76F19" w:rsidRPr="00D95012">
        <w:rPr>
          <w:rFonts w:cs="Arial"/>
          <w:sz w:val="22"/>
          <w:szCs w:val="22"/>
        </w:rPr>
        <w:t xml:space="preserve"> </w:t>
      </w:r>
      <w:r w:rsidRPr="00D95012">
        <w:rPr>
          <w:rFonts w:cs="Arial"/>
          <w:sz w:val="22"/>
          <w:szCs w:val="22"/>
        </w:rPr>
        <w:t>marketing and advertisement</w:t>
      </w:r>
      <w:r w:rsidR="00B76F19" w:rsidRPr="00D95012">
        <w:rPr>
          <w:rFonts w:cs="Arial"/>
          <w:sz w:val="22"/>
          <w:szCs w:val="22"/>
        </w:rPr>
        <w:t xml:space="preserve"> </w:t>
      </w:r>
      <w:r w:rsidRPr="00D95012">
        <w:rPr>
          <w:rFonts w:cs="Arial"/>
          <w:sz w:val="22"/>
          <w:szCs w:val="22"/>
        </w:rPr>
        <w:t>procedures should be discussed and</w:t>
      </w:r>
      <w:r w:rsidR="00B76F19" w:rsidRPr="00D95012">
        <w:rPr>
          <w:rFonts w:cs="Arial"/>
          <w:sz w:val="22"/>
          <w:szCs w:val="22"/>
        </w:rPr>
        <w:t xml:space="preserve"> </w:t>
      </w:r>
      <w:r w:rsidRPr="00D95012">
        <w:rPr>
          <w:rFonts w:cs="Arial"/>
          <w:sz w:val="22"/>
          <w:szCs w:val="22"/>
        </w:rPr>
        <w:t>agreed with planning officers.</w:t>
      </w:r>
      <w:r w:rsidR="00B76F19" w:rsidRPr="00D95012">
        <w:rPr>
          <w:rFonts w:cs="Arial"/>
          <w:sz w:val="22"/>
          <w:szCs w:val="22"/>
        </w:rPr>
        <w:t xml:space="preserve"> </w:t>
      </w:r>
    </w:p>
    <w:p w:rsidR="0037494A" w:rsidRPr="00D95012" w:rsidRDefault="0037494A" w:rsidP="0037494A">
      <w:pPr>
        <w:rPr>
          <w:rFonts w:cs="Arial"/>
          <w:sz w:val="20"/>
          <w:szCs w:val="20"/>
        </w:rPr>
      </w:pPr>
      <w:r w:rsidRPr="00D95012">
        <w:rPr>
          <w:rFonts w:cs="Arial"/>
          <w:sz w:val="20"/>
          <w:szCs w:val="20"/>
        </w:rPr>
        <w:t>External appearance</w:t>
      </w:r>
    </w:p>
    <w:p w:rsidR="0037494A" w:rsidRPr="00D95012" w:rsidRDefault="0037494A" w:rsidP="00B76F19">
      <w:pPr>
        <w:ind w:left="720"/>
        <w:rPr>
          <w:rFonts w:cs="Arial"/>
          <w:sz w:val="20"/>
          <w:szCs w:val="20"/>
        </w:rPr>
      </w:pPr>
      <w:r w:rsidRPr="00D95012">
        <w:rPr>
          <w:rFonts w:cs="Arial"/>
          <w:sz w:val="20"/>
          <w:szCs w:val="20"/>
        </w:rPr>
        <w:t>Conversions of agricultural buildings</w:t>
      </w:r>
      <w:r w:rsidR="00B76F19" w:rsidRPr="00D95012">
        <w:rPr>
          <w:rFonts w:cs="Arial"/>
          <w:sz w:val="20"/>
          <w:szCs w:val="20"/>
        </w:rPr>
        <w:t xml:space="preserve"> </w:t>
      </w:r>
      <w:r w:rsidRPr="00D95012">
        <w:rPr>
          <w:rFonts w:cs="Arial"/>
          <w:sz w:val="20"/>
          <w:szCs w:val="20"/>
        </w:rPr>
        <w:t>should seek to maintain the</w:t>
      </w:r>
      <w:r w:rsidR="00B76F19" w:rsidRPr="00D95012">
        <w:rPr>
          <w:rFonts w:cs="Arial"/>
          <w:sz w:val="20"/>
          <w:szCs w:val="20"/>
        </w:rPr>
        <w:t xml:space="preserve"> </w:t>
      </w:r>
      <w:r w:rsidRPr="00D95012">
        <w:rPr>
          <w:rFonts w:cs="Arial"/>
          <w:sz w:val="20"/>
          <w:szCs w:val="20"/>
        </w:rPr>
        <w:t>agricultural character and</w:t>
      </w:r>
      <w:r w:rsidR="00B76F19" w:rsidRPr="00D95012">
        <w:rPr>
          <w:rFonts w:cs="Arial"/>
          <w:sz w:val="20"/>
          <w:szCs w:val="20"/>
        </w:rPr>
        <w:t xml:space="preserve"> </w:t>
      </w:r>
      <w:r w:rsidRPr="00D95012">
        <w:rPr>
          <w:rFonts w:cs="Arial"/>
          <w:sz w:val="20"/>
          <w:szCs w:val="20"/>
        </w:rPr>
        <w:t>appearance of the existing structure.</w:t>
      </w:r>
      <w:r w:rsidR="00B76F19" w:rsidRPr="00D95012">
        <w:rPr>
          <w:rFonts w:cs="Arial"/>
          <w:sz w:val="20"/>
          <w:szCs w:val="20"/>
        </w:rPr>
        <w:t xml:space="preserve"> </w:t>
      </w:r>
      <w:r w:rsidRPr="00D95012">
        <w:rPr>
          <w:rFonts w:cs="Arial"/>
          <w:sz w:val="20"/>
          <w:szCs w:val="20"/>
        </w:rPr>
        <w:t>While this can normally be achieved</w:t>
      </w:r>
      <w:r w:rsidR="00B76F19" w:rsidRPr="00D95012">
        <w:rPr>
          <w:rFonts w:cs="Arial"/>
          <w:sz w:val="20"/>
          <w:szCs w:val="20"/>
        </w:rPr>
        <w:t xml:space="preserve"> </w:t>
      </w:r>
      <w:r w:rsidRPr="00D95012">
        <w:rPr>
          <w:rFonts w:cs="Arial"/>
          <w:sz w:val="20"/>
          <w:szCs w:val="20"/>
        </w:rPr>
        <w:t>by residential conversions,</w:t>
      </w:r>
      <w:r w:rsidR="00B76F19" w:rsidRPr="00D95012">
        <w:rPr>
          <w:rFonts w:cs="Arial"/>
          <w:sz w:val="20"/>
          <w:szCs w:val="20"/>
        </w:rPr>
        <w:t xml:space="preserve"> </w:t>
      </w:r>
      <w:r w:rsidRPr="00D95012">
        <w:rPr>
          <w:rFonts w:cs="Arial"/>
          <w:sz w:val="20"/>
          <w:szCs w:val="20"/>
        </w:rPr>
        <w:t>commercial uses may require the</w:t>
      </w:r>
      <w:r w:rsidR="00A8071B" w:rsidRPr="00D95012">
        <w:rPr>
          <w:rFonts w:cs="Arial"/>
          <w:sz w:val="20"/>
          <w:szCs w:val="20"/>
        </w:rPr>
        <w:t xml:space="preserve"> </w:t>
      </w:r>
      <w:r w:rsidRPr="00D95012">
        <w:rPr>
          <w:rFonts w:cs="Arial"/>
          <w:sz w:val="20"/>
          <w:szCs w:val="20"/>
        </w:rPr>
        <w:t>insertion of larger windows, delivery</w:t>
      </w:r>
      <w:r w:rsidR="00B76F19" w:rsidRPr="00D95012">
        <w:rPr>
          <w:rFonts w:cs="Arial"/>
          <w:sz w:val="20"/>
          <w:szCs w:val="20"/>
        </w:rPr>
        <w:t xml:space="preserve"> </w:t>
      </w:r>
      <w:r w:rsidRPr="00D95012">
        <w:rPr>
          <w:rFonts w:cs="Arial"/>
          <w:sz w:val="20"/>
          <w:szCs w:val="20"/>
        </w:rPr>
        <w:t>doors, air vents and the attachment</w:t>
      </w:r>
      <w:r w:rsidR="00A8071B" w:rsidRPr="00D95012">
        <w:rPr>
          <w:rFonts w:cs="Arial"/>
          <w:sz w:val="20"/>
          <w:szCs w:val="20"/>
        </w:rPr>
        <w:t xml:space="preserve"> </w:t>
      </w:r>
      <w:r w:rsidRPr="00D95012">
        <w:rPr>
          <w:rFonts w:cs="Arial"/>
          <w:sz w:val="20"/>
          <w:szCs w:val="20"/>
        </w:rPr>
        <w:t>of other external equipment. Only if</w:t>
      </w:r>
      <w:r w:rsidR="00B76F19" w:rsidRPr="00D95012">
        <w:rPr>
          <w:rFonts w:cs="Arial"/>
          <w:sz w:val="20"/>
          <w:szCs w:val="20"/>
        </w:rPr>
        <w:t xml:space="preserve"> </w:t>
      </w:r>
      <w:r w:rsidRPr="00D95012">
        <w:rPr>
          <w:rFonts w:cs="Arial"/>
          <w:sz w:val="20"/>
          <w:szCs w:val="20"/>
        </w:rPr>
        <w:t xml:space="preserve">the building could be adapted </w:t>
      </w:r>
      <w:proofErr w:type="gramStart"/>
      <w:r w:rsidRPr="00D95012">
        <w:rPr>
          <w:rFonts w:cs="Arial"/>
          <w:sz w:val="20"/>
          <w:szCs w:val="20"/>
        </w:rPr>
        <w:t>without</w:t>
      </w:r>
      <w:r w:rsidR="00B76F19" w:rsidRPr="00D95012">
        <w:rPr>
          <w:rFonts w:cs="Arial"/>
          <w:sz w:val="20"/>
          <w:szCs w:val="20"/>
        </w:rPr>
        <w:t xml:space="preserve"> </w:t>
      </w:r>
      <w:r w:rsidR="00A8071B" w:rsidRPr="00D95012">
        <w:rPr>
          <w:rFonts w:cs="Arial"/>
          <w:sz w:val="20"/>
          <w:szCs w:val="20"/>
        </w:rPr>
        <w:t xml:space="preserve"> </w:t>
      </w:r>
      <w:r w:rsidRPr="00D95012">
        <w:rPr>
          <w:rFonts w:cs="Arial"/>
          <w:sz w:val="20"/>
          <w:szCs w:val="20"/>
        </w:rPr>
        <w:t>needing</w:t>
      </w:r>
      <w:proofErr w:type="gramEnd"/>
      <w:r w:rsidRPr="00D95012">
        <w:rPr>
          <w:rFonts w:cs="Arial"/>
          <w:sz w:val="20"/>
          <w:szCs w:val="20"/>
        </w:rPr>
        <w:t xml:space="preserve"> major external alterations is</w:t>
      </w:r>
      <w:r w:rsidR="00B76F19" w:rsidRPr="00D95012">
        <w:rPr>
          <w:rFonts w:cs="Arial"/>
          <w:sz w:val="20"/>
          <w:szCs w:val="20"/>
        </w:rPr>
        <w:t xml:space="preserve"> </w:t>
      </w:r>
      <w:r w:rsidRPr="00D95012">
        <w:rPr>
          <w:rFonts w:cs="Arial"/>
          <w:sz w:val="20"/>
          <w:szCs w:val="20"/>
        </w:rPr>
        <w:t>it likely to be suitable for non</w:t>
      </w:r>
      <w:r w:rsidR="00B76F19" w:rsidRPr="00D95012">
        <w:rPr>
          <w:rFonts w:cs="Arial"/>
          <w:sz w:val="20"/>
          <w:szCs w:val="20"/>
        </w:rPr>
        <w:t>-</w:t>
      </w:r>
      <w:r w:rsidRPr="00D95012">
        <w:rPr>
          <w:rFonts w:cs="Arial"/>
          <w:sz w:val="20"/>
          <w:szCs w:val="20"/>
        </w:rPr>
        <w:t>residential purposes.</w:t>
      </w:r>
    </w:p>
    <w:p w:rsidR="00FC49D6" w:rsidRDefault="00FC49D6">
      <w:pPr>
        <w:rPr>
          <w:rFonts w:cs="Arial"/>
          <w:b/>
        </w:rPr>
        <w:sectPr w:rsidR="00FC49D6" w:rsidSect="00FC49D6">
          <w:type w:val="continuous"/>
          <w:pgSz w:w="12240" w:h="15840" w:code="1"/>
          <w:pgMar w:top="1247" w:right="1474" w:bottom="1247" w:left="1440" w:header="720" w:footer="720" w:gutter="0"/>
          <w:paperSrc w:first="261"/>
          <w:pgNumType w:start="1"/>
          <w:cols w:space="720"/>
          <w:docGrid w:linePitch="360"/>
        </w:sectPr>
      </w:pPr>
    </w:p>
    <w:p w:rsidR="00FC49D6" w:rsidRDefault="00FC49D6">
      <w:pPr>
        <w:rPr>
          <w:rFonts w:cs="Arial"/>
          <w:b/>
        </w:rPr>
      </w:pPr>
      <w:r>
        <w:rPr>
          <w:noProof/>
          <w:lang w:eastAsia="en-GB"/>
        </w:rPr>
        <w:lastRenderedPageBreak/>
        <w:drawing>
          <wp:inline distT="0" distB="0" distL="0" distR="0" wp14:anchorId="65844CAC" wp14:editId="628E654B">
            <wp:extent cx="4377265" cy="2336800"/>
            <wp:effectExtent l="0" t="0" r="4445"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1253" t="20766" r="15100" b="9338"/>
                    <a:stretch/>
                  </pic:blipFill>
                  <pic:spPr bwMode="auto">
                    <a:xfrm>
                      <a:off x="0" y="0"/>
                      <a:ext cx="4377267" cy="2336801"/>
                    </a:xfrm>
                    <a:prstGeom prst="rect">
                      <a:avLst/>
                    </a:prstGeom>
                    <a:ln>
                      <a:noFill/>
                    </a:ln>
                    <a:extLst>
                      <a:ext uri="{53640926-AAD7-44D8-BBD7-CCE9431645EC}">
                        <a14:shadowObscured xmlns:a14="http://schemas.microsoft.com/office/drawing/2010/main"/>
                      </a:ext>
                    </a:extLst>
                  </pic:spPr>
                </pic:pic>
              </a:graphicData>
            </a:graphic>
          </wp:inline>
        </w:drawing>
      </w:r>
      <w:r w:rsidR="00D02AB0">
        <w:rPr>
          <w:noProof/>
          <w:lang w:eastAsia="en-GB"/>
        </w:rPr>
        <w:t xml:space="preserve">    </w:t>
      </w:r>
      <w:bookmarkStart w:id="0" w:name="_GoBack"/>
      <w:bookmarkEnd w:id="0"/>
      <w:r>
        <w:rPr>
          <w:noProof/>
          <w:lang w:eastAsia="en-GB"/>
        </w:rPr>
        <w:drawing>
          <wp:inline distT="0" distB="0" distL="0" distR="0" wp14:anchorId="1ED6508E" wp14:editId="1EDD1C5F">
            <wp:extent cx="4478867" cy="2362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2857" t="19809" r="11571" b="9334"/>
                    <a:stretch/>
                  </pic:blipFill>
                  <pic:spPr bwMode="auto">
                    <a:xfrm>
                      <a:off x="0" y="0"/>
                      <a:ext cx="4475348" cy="2360344"/>
                    </a:xfrm>
                    <a:prstGeom prst="rect">
                      <a:avLst/>
                    </a:prstGeom>
                    <a:ln>
                      <a:noFill/>
                    </a:ln>
                    <a:extLst>
                      <a:ext uri="{53640926-AAD7-44D8-BBD7-CCE9431645EC}">
                        <a14:shadowObscured xmlns:a14="http://schemas.microsoft.com/office/drawing/2010/main"/>
                      </a:ext>
                    </a:extLst>
                  </pic:spPr>
                </pic:pic>
              </a:graphicData>
            </a:graphic>
          </wp:inline>
        </w:drawing>
      </w:r>
    </w:p>
    <w:p w:rsidR="00DC2FF5" w:rsidRDefault="00DC2FF5">
      <w:pPr>
        <w:rPr>
          <w:rFonts w:cs="Arial"/>
          <w:b/>
        </w:rPr>
      </w:pPr>
      <w:r>
        <w:rPr>
          <w:noProof/>
          <w:lang w:eastAsia="en-GB"/>
        </w:rPr>
        <w:drawing>
          <wp:inline distT="0" distB="0" distL="0" distR="0" wp14:anchorId="5B085072" wp14:editId="690319DA">
            <wp:extent cx="4457700" cy="2187782"/>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3419" t="20006" r="11539" b="5792"/>
                    <a:stretch/>
                  </pic:blipFill>
                  <pic:spPr bwMode="auto">
                    <a:xfrm>
                      <a:off x="0" y="0"/>
                      <a:ext cx="4471768" cy="2194687"/>
                    </a:xfrm>
                    <a:prstGeom prst="rect">
                      <a:avLst/>
                    </a:prstGeom>
                    <a:ln>
                      <a:noFill/>
                    </a:ln>
                    <a:extLst>
                      <a:ext uri="{53640926-AAD7-44D8-BBD7-CCE9431645EC}">
                        <a14:shadowObscured xmlns:a14="http://schemas.microsoft.com/office/drawing/2010/main"/>
                      </a:ext>
                    </a:extLst>
                  </pic:spPr>
                </pic:pic>
              </a:graphicData>
            </a:graphic>
          </wp:inline>
        </w:drawing>
      </w:r>
      <w:r w:rsidR="00D02AB0">
        <w:rPr>
          <w:noProof/>
          <w:lang w:eastAsia="en-GB"/>
        </w:rPr>
        <w:t xml:space="preserve">  </w:t>
      </w:r>
      <w:r w:rsidR="00D02AB0">
        <w:rPr>
          <w:noProof/>
          <w:lang w:eastAsia="en-GB"/>
        </w:rPr>
        <w:drawing>
          <wp:inline distT="0" distB="0" distL="0" distR="0" wp14:anchorId="60E52F01" wp14:editId="5349147A">
            <wp:extent cx="4981575" cy="2226787"/>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3134" t="20259" r="4130" b="6046"/>
                    <a:stretch/>
                  </pic:blipFill>
                  <pic:spPr bwMode="auto">
                    <a:xfrm>
                      <a:off x="0" y="0"/>
                      <a:ext cx="4978707" cy="2225505"/>
                    </a:xfrm>
                    <a:prstGeom prst="rect">
                      <a:avLst/>
                    </a:prstGeom>
                    <a:ln>
                      <a:noFill/>
                    </a:ln>
                    <a:extLst>
                      <a:ext uri="{53640926-AAD7-44D8-BBD7-CCE9431645EC}">
                        <a14:shadowObscured xmlns:a14="http://schemas.microsoft.com/office/drawing/2010/main"/>
                      </a:ext>
                    </a:extLst>
                  </pic:spPr>
                </pic:pic>
              </a:graphicData>
            </a:graphic>
          </wp:inline>
        </w:drawing>
      </w:r>
    </w:p>
    <w:p w:rsidR="00DC2FF5" w:rsidRDefault="005F35B1">
      <w:pPr>
        <w:rPr>
          <w:rFonts w:cs="Arial"/>
          <w:b/>
        </w:rPr>
      </w:pPr>
      <w:r>
        <w:rPr>
          <w:noProof/>
          <w:lang w:eastAsia="en-GB"/>
        </w:rPr>
        <mc:AlternateContent>
          <mc:Choice Requires="wps">
            <w:drawing>
              <wp:anchor distT="0" distB="0" distL="114300" distR="114300" simplePos="0" relativeHeight="251659264" behindDoc="0" locked="0" layoutInCell="1" allowOverlap="1" wp14:anchorId="136F9B5F" wp14:editId="3BA84EF3">
                <wp:simplePos x="0" y="0"/>
                <wp:positionH relativeFrom="column">
                  <wp:posOffset>685800</wp:posOffset>
                </wp:positionH>
                <wp:positionV relativeFrom="paragraph">
                  <wp:posOffset>302895</wp:posOffset>
                </wp:positionV>
                <wp:extent cx="3429000" cy="455295"/>
                <wp:effectExtent l="0" t="0" r="19050" b="20955"/>
                <wp:wrapNone/>
                <wp:docPr id="12" name="Text Box 12"/>
                <wp:cNvGraphicFramePr/>
                <a:graphic xmlns:a="http://schemas.openxmlformats.org/drawingml/2006/main">
                  <a:graphicData uri="http://schemas.microsoft.com/office/word/2010/wordprocessingShape">
                    <wps:wsp>
                      <wps:cNvSpPr txBox="1"/>
                      <wps:spPr>
                        <a:xfrm>
                          <a:off x="0" y="0"/>
                          <a:ext cx="3429000" cy="4552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F35B1" w:rsidRDefault="005F35B1">
                            <w:r>
                              <w:t xml:space="preserve">Plans from application </w:t>
                            </w:r>
                            <w:r w:rsidRPr="005F35B1">
                              <w:t>(ref (P/2001/0830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54pt;margin-top:23.85pt;width:270pt;height:35.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" fillcolor="white [3201]" strokeweight=".5pt">
                <v:textbox>
                  <w:txbxContent>
                    <w:p w:rsidR="005F35B1" w:rsidRDefault="005F35B1">
                      <w:r>
                        <w:t xml:space="preserve">Plans from application </w:t>
                      </w:r>
                      <w:r w:rsidRPr="005F35B1">
                        <w:t>(ref (P/2001/0830</w:t>
                      </w:r>
                    </w:p>
                  </w:txbxContent>
                </v:textbox>
              </v:shape>
            </w:pict>
          </mc:Fallback>
        </mc:AlternateContent>
      </w:r>
      <w:r w:rsidR="00DC2FF5">
        <w:rPr>
          <w:noProof/>
          <w:lang w:eastAsia="en-GB"/>
        </w:rPr>
        <w:t xml:space="preserve">                                                                                                       </w:t>
      </w:r>
    </w:p>
    <w:p w:rsidR="007A1F28" w:rsidRDefault="007A1F28" w:rsidP="00CC77B6">
      <w:pPr>
        <w:pStyle w:val="ListParagraph"/>
        <w:autoSpaceDE w:val="0"/>
        <w:autoSpaceDN w:val="0"/>
        <w:adjustRightInd w:val="0"/>
        <w:ind w:left="0"/>
        <w:rPr>
          <w:noProof/>
          <w:lang w:eastAsia="en-GB"/>
        </w:rPr>
        <w:sectPr w:rsidR="007A1F28" w:rsidSect="00FC49D6">
          <w:pgSz w:w="15840" w:h="12240" w:orient="landscape" w:code="1"/>
          <w:pgMar w:top="567" w:right="0" w:bottom="0" w:left="0" w:header="720" w:footer="720" w:gutter="0"/>
          <w:paperSrc w:first="261"/>
          <w:pgNumType w:start="1"/>
          <w:cols w:space="720"/>
          <w:docGrid w:linePitch="360"/>
        </w:sectPr>
      </w:pPr>
    </w:p>
    <w:p w:rsidR="00FC49D6" w:rsidRDefault="00FC49D6" w:rsidP="00CC77B6">
      <w:pPr>
        <w:pStyle w:val="ListParagraph"/>
        <w:autoSpaceDE w:val="0"/>
        <w:autoSpaceDN w:val="0"/>
        <w:adjustRightInd w:val="0"/>
        <w:ind w:left="0"/>
        <w:rPr>
          <w:noProof/>
          <w:lang w:eastAsia="en-GB"/>
        </w:rPr>
      </w:pPr>
    </w:p>
    <w:p w:rsidR="00FC49D6" w:rsidRDefault="00FC49D6" w:rsidP="00CC77B6">
      <w:pPr>
        <w:pStyle w:val="ListParagraph"/>
        <w:autoSpaceDE w:val="0"/>
        <w:autoSpaceDN w:val="0"/>
        <w:adjustRightInd w:val="0"/>
        <w:ind w:left="0"/>
        <w:rPr>
          <w:noProof/>
          <w:lang w:eastAsia="en-GB"/>
        </w:rPr>
      </w:pPr>
    </w:p>
    <w:p w:rsidR="00FC49D6" w:rsidRDefault="00FC49D6" w:rsidP="00CC77B6">
      <w:pPr>
        <w:pStyle w:val="ListParagraph"/>
        <w:autoSpaceDE w:val="0"/>
        <w:autoSpaceDN w:val="0"/>
        <w:adjustRightInd w:val="0"/>
        <w:ind w:left="0"/>
        <w:rPr>
          <w:noProof/>
          <w:lang w:eastAsia="en-GB"/>
        </w:rPr>
      </w:pPr>
    </w:p>
    <w:p w:rsidR="00FC49D6" w:rsidRPr="001A2716" w:rsidRDefault="007A1F28" w:rsidP="00CC77B6">
      <w:pPr>
        <w:pStyle w:val="ListParagraph"/>
        <w:autoSpaceDE w:val="0"/>
        <w:autoSpaceDN w:val="0"/>
        <w:adjustRightInd w:val="0"/>
        <w:ind w:left="0"/>
        <w:rPr>
          <w:rFonts w:cs="Arial"/>
          <w:b/>
        </w:rPr>
      </w:pPr>
      <w:r>
        <w:rPr>
          <w:noProof/>
          <w:lang w:eastAsia="en-GB"/>
        </w:rPr>
        <w:drawing>
          <wp:inline distT="0" distB="0" distL="0" distR="0" wp14:anchorId="3618202F" wp14:editId="1E00C1E9">
            <wp:extent cx="6743700" cy="9518623"/>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34758" t="20260" r="35470" b="5033"/>
                    <a:stretch/>
                  </pic:blipFill>
                  <pic:spPr bwMode="auto">
                    <a:xfrm>
                      <a:off x="0" y="0"/>
                      <a:ext cx="6743700" cy="9518623"/>
                    </a:xfrm>
                    <a:prstGeom prst="rect">
                      <a:avLst/>
                    </a:prstGeom>
                    <a:ln>
                      <a:noFill/>
                    </a:ln>
                    <a:extLst>
                      <a:ext uri="{53640926-AAD7-44D8-BBD7-CCE9431645EC}">
                        <a14:shadowObscured xmlns:a14="http://schemas.microsoft.com/office/drawing/2010/main"/>
                      </a:ext>
                    </a:extLst>
                  </pic:spPr>
                </pic:pic>
              </a:graphicData>
            </a:graphic>
          </wp:inline>
        </w:drawing>
      </w:r>
    </w:p>
    <w:sectPr w:rsidR="00FC49D6" w:rsidRPr="001A2716" w:rsidSect="007A1F28">
      <w:pgSz w:w="12240" w:h="15840" w:code="1"/>
      <w:pgMar w:top="0" w:right="567" w:bottom="0" w:left="0" w:header="720" w:footer="720" w:gutter="0"/>
      <w:paperSrc w:first="261"/>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5E5" w:rsidRDefault="00F425E5">
      <w:r>
        <w:separator/>
      </w:r>
    </w:p>
  </w:endnote>
  <w:endnote w:type="continuationSeparator" w:id="0">
    <w:p w:rsidR="00F425E5" w:rsidRDefault="00F42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Futura Std Book">
    <w:altName w:val="Futura Std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antGarde-Bk-BT">
    <w:altName w:val="Avant Garde Book"/>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linGothicURWMed">
    <w:altName w:val="FranklinGothicURWMed"/>
    <w:panose1 w:val="00000000000000000000"/>
    <w:charset w:val="00"/>
    <w:family w:val="swiss"/>
    <w:notTrueType/>
    <w:pitch w:val="default"/>
    <w:sig w:usb0="00000003" w:usb1="00000000" w:usb2="00000000" w:usb3="00000000" w:csb0="00000001" w:csb1="00000000"/>
  </w:font>
  <w:font w:name="Metronic Slab Pro Light">
    <w:altName w:val="Metronic Slab Pro Light"/>
    <w:panose1 w:val="00000000000000000000"/>
    <w:charset w:val="00"/>
    <w:family w:val="roman"/>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FranklinGothicURWBoo">
    <w:altName w:val="FranklinGothicURWBoo"/>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5E5" w:rsidRDefault="00F425E5">
      <w:r>
        <w:separator/>
      </w:r>
    </w:p>
  </w:footnote>
  <w:footnote w:type="continuationSeparator" w:id="0">
    <w:p w:rsidR="00F425E5" w:rsidRDefault="00F425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72F231"/>
    <w:multiLevelType w:val="hybridMultilevel"/>
    <w:tmpl w:val="9BEE2E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EA6B9C3"/>
    <w:multiLevelType w:val="hybridMultilevel"/>
    <w:tmpl w:val="1CD2C0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AD10644"/>
    <w:multiLevelType w:val="hybridMultilevel"/>
    <w:tmpl w:val="A13592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9B475984"/>
    <w:multiLevelType w:val="hybridMultilevel"/>
    <w:tmpl w:val="C84F59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9EE54D57"/>
    <w:multiLevelType w:val="hybridMultilevel"/>
    <w:tmpl w:val="E475A5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CCA2BCE3"/>
    <w:multiLevelType w:val="hybridMultilevel"/>
    <w:tmpl w:val="388019A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E20D3CC6"/>
    <w:multiLevelType w:val="hybridMultilevel"/>
    <w:tmpl w:val="2D24C7E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ECD6C833"/>
    <w:multiLevelType w:val="hybridMultilevel"/>
    <w:tmpl w:val="B1EEDE4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2F80CD6"/>
    <w:multiLevelType w:val="hybridMultilevel"/>
    <w:tmpl w:val="62361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03324624"/>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77A0B12"/>
    <w:multiLevelType w:val="hybridMultilevel"/>
    <w:tmpl w:val="E8C2D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7B45643"/>
    <w:multiLevelType w:val="hybridMultilevel"/>
    <w:tmpl w:val="A1AED50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F3F1DB2"/>
    <w:multiLevelType w:val="hybridMultilevel"/>
    <w:tmpl w:val="7BD95B3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13A01A30"/>
    <w:multiLevelType w:val="multilevel"/>
    <w:tmpl w:val="93CA315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4">
    <w:nsid w:val="2016156D"/>
    <w:multiLevelType w:val="hybridMultilevel"/>
    <w:tmpl w:val="AFA264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0B87CF1"/>
    <w:multiLevelType w:val="multilevel"/>
    <w:tmpl w:val="D690CA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A315309"/>
    <w:multiLevelType w:val="multilevel"/>
    <w:tmpl w:val="728008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2EDD22E2"/>
    <w:multiLevelType w:val="hybridMultilevel"/>
    <w:tmpl w:val="C93CA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08EF3D3"/>
    <w:multiLevelType w:val="hybridMultilevel"/>
    <w:tmpl w:val="D537AA5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324364F6"/>
    <w:multiLevelType w:val="multilevel"/>
    <w:tmpl w:val="16003BDA"/>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nsid w:val="333B2AD9"/>
    <w:multiLevelType w:val="multilevel"/>
    <w:tmpl w:val="DE0E5496"/>
    <w:lvl w:ilvl="0">
      <w:start w:val="1"/>
      <w:numFmt w:val="lowerLetter"/>
      <w:lvlText w:val="%1."/>
      <w:lvlJc w:val="left"/>
      <w:pPr>
        <w:tabs>
          <w:tab w:val="num" w:pos="2160"/>
        </w:tabs>
        <w:ind w:left="2160" w:hanging="360"/>
      </w:pPr>
    </w:lvl>
    <w:lvl w:ilvl="1" w:tentative="1">
      <w:start w:val="1"/>
      <w:numFmt w:val="lowerLetter"/>
      <w:lvlText w:val="%2."/>
      <w:lvlJc w:val="left"/>
      <w:pPr>
        <w:tabs>
          <w:tab w:val="num" w:pos="2880"/>
        </w:tabs>
        <w:ind w:left="2880" w:hanging="360"/>
      </w:pPr>
    </w:lvl>
    <w:lvl w:ilvl="2" w:tentative="1">
      <w:start w:val="1"/>
      <w:numFmt w:val="lowerLetter"/>
      <w:lvlText w:val="%3."/>
      <w:lvlJc w:val="left"/>
      <w:pPr>
        <w:tabs>
          <w:tab w:val="num" w:pos="3600"/>
        </w:tabs>
        <w:ind w:left="3600" w:hanging="360"/>
      </w:pPr>
    </w:lvl>
    <w:lvl w:ilvl="3" w:tentative="1">
      <w:start w:val="1"/>
      <w:numFmt w:val="lowerLetter"/>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Letter"/>
      <w:lvlText w:val="%6."/>
      <w:lvlJc w:val="left"/>
      <w:pPr>
        <w:tabs>
          <w:tab w:val="num" w:pos="5760"/>
        </w:tabs>
        <w:ind w:left="5760" w:hanging="360"/>
      </w:pPr>
    </w:lvl>
    <w:lvl w:ilvl="6" w:tentative="1">
      <w:start w:val="1"/>
      <w:numFmt w:val="lowerLetter"/>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Letter"/>
      <w:lvlText w:val="%9."/>
      <w:lvlJc w:val="left"/>
      <w:pPr>
        <w:tabs>
          <w:tab w:val="num" w:pos="7920"/>
        </w:tabs>
        <w:ind w:left="7920" w:hanging="360"/>
      </w:pPr>
    </w:lvl>
  </w:abstractNum>
  <w:abstractNum w:abstractNumId="21">
    <w:nsid w:val="402D45AA"/>
    <w:multiLevelType w:val="hybridMultilevel"/>
    <w:tmpl w:val="6D48FB58"/>
    <w:lvl w:ilvl="0" w:tplc="77464E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47BD6E06"/>
    <w:multiLevelType w:val="hybridMultilevel"/>
    <w:tmpl w:val="1A4650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83F61E5"/>
    <w:multiLevelType w:val="multilevel"/>
    <w:tmpl w:val="D1E85D4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4">
    <w:nsid w:val="48CA3F7A"/>
    <w:multiLevelType w:val="hybridMultilevel"/>
    <w:tmpl w:val="9EACA422"/>
    <w:lvl w:ilvl="0" w:tplc="EDF8CCA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nsid w:val="4E4B6785"/>
    <w:multiLevelType w:val="hybridMultilevel"/>
    <w:tmpl w:val="B98815FC"/>
    <w:lvl w:ilvl="0" w:tplc="3DA07B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0828C38"/>
    <w:multiLevelType w:val="hybridMultilevel"/>
    <w:tmpl w:val="752E1BA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524B5D14"/>
    <w:multiLevelType w:val="hybridMultilevel"/>
    <w:tmpl w:val="F5BA93B0"/>
    <w:lvl w:ilvl="0" w:tplc="CEBCB5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54FE49F0"/>
    <w:multiLevelType w:val="multilevel"/>
    <w:tmpl w:val="845A17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nsid w:val="5507353B"/>
    <w:multiLevelType w:val="hybridMultilevel"/>
    <w:tmpl w:val="FE3B964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592F1D2C"/>
    <w:multiLevelType w:val="hybridMultilevel"/>
    <w:tmpl w:val="009EFF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3D8E48B"/>
    <w:multiLevelType w:val="hybridMultilevel"/>
    <w:tmpl w:val="4DA432B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64060020"/>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B305BF4"/>
    <w:multiLevelType w:val="multilevel"/>
    <w:tmpl w:val="DCA8AE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nsid w:val="6E0B60A1"/>
    <w:multiLevelType w:val="multilevel"/>
    <w:tmpl w:val="BC0E19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nsid w:val="6E0C04DB"/>
    <w:multiLevelType w:val="hybridMultilevel"/>
    <w:tmpl w:val="04245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0F53330"/>
    <w:multiLevelType w:val="hybridMultilevel"/>
    <w:tmpl w:val="40181BA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767C3AF9"/>
    <w:multiLevelType w:val="multilevel"/>
    <w:tmpl w:val="619276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7501B3E"/>
    <w:multiLevelType w:val="multilevel"/>
    <w:tmpl w:val="8884D1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B512C73"/>
    <w:multiLevelType w:val="hybridMultilevel"/>
    <w:tmpl w:val="E0F2653C"/>
    <w:lvl w:ilvl="0" w:tplc="0FFEF8D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0"/>
  </w:num>
  <w:num w:numId="2">
    <w:abstractNumId w:val="39"/>
  </w:num>
  <w:num w:numId="3">
    <w:abstractNumId w:val="38"/>
  </w:num>
  <w:num w:numId="4">
    <w:abstractNumId w:val="37"/>
  </w:num>
  <w:num w:numId="5">
    <w:abstractNumId w:val="15"/>
  </w:num>
  <w:num w:numId="6">
    <w:abstractNumId w:val="35"/>
  </w:num>
  <w:num w:numId="7">
    <w:abstractNumId w:val="24"/>
  </w:num>
  <w:num w:numId="8">
    <w:abstractNumId w:val="9"/>
  </w:num>
  <w:num w:numId="9">
    <w:abstractNumId w:val="32"/>
  </w:num>
  <w:num w:numId="10">
    <w:abstractNumId w:val="6"/>
  </w:num>
  <w:num w:numId="11">
    <w:abstractNumId w:val="29"/>
  </w:num>
  <w:num w:numId="12">
    <w:abstractNumId w:val="22"/>
  </w:num>
  <w:num w:numId="13">
    <w:abstractNumId w:val="17"/>
  </w:num>
  <w:num w:numId="14">
    <w:abstractNumId w:val="21"/>
  </w:num>
  <w:num w:numId="15">
    <w:abstractNumId w:val="27"/>
  </w:num>
  <w:num w:numId="16">
    <w:abstractNumId w:val="14"/>
  </w:num>
  <w:num w:numId="17">
    <w:abstractNumId w:val="13"/>
  </w:num>
  <w:num w:numId="18">
    <w:abstractNumId w:val="19"/>
  </w:num>
  <w:num w:numId="19">
    <w:abstractNumId w:val="33"/>
  </w:num>
  <w:num w:numId="20">
    <w:abstractNumId w:val="20"/>
  </w:num>
  <w:num w:numId="21">
    <w:abstractNumId w:val="28"/>
  </w:num>
  <w:num w:numId="22">
    <w:abstractNumId w:val="25"/>
  </w:num>
  <w:num w:numId="23">
    <w:abstractNumId w:val="1"/>
  </w:num>
  <w:num w:numId="24">
    <w:abstractNumId w:val="7"/>
  </w:num>
  <w:num w:numId="25">
    <w:abstractNumId w:val="0"/>
  </w:num>
  <w:num w:numId="26">
    <w:abstractNumId w:val="31"/>
  </w:num>
  <w:num w:numId="27">
    <w:abstractNumId w:val="5"/>
  </w:num>
  <w:num w:numId="28">
    <w:abstractNumId w:val="11"/>
  </w:num>
  <w:num w:numId="29">
    <w:abstractNumId w:val="36"/>
  </w:num>
  <w:num w:numId="30">
    <w:abstractNumId w:val="3"/>
  </w:num>
  <w:num w:numId="31">
    <w:abstractNumId w:val="4"/>
  </w:num>
  <w:num w:numId="32">
    <w:abstractNumId w:val="2"/>
  </w:num>
  <w:num w:numId="33">
    <w:abstractNumId w:val="18"/>
  </w:num>
  <w:num w:numId="34">
    <w:abstractNumId w:val="12"/>
  </w:num>
  <w:num w:numId="35">
    <w:abstractNumId w:val="26"/>
  </w:num>
  <w:num w:numId="36">
    <w:abstractNumId w:val="16"/>
  </w:num>
  <w:num w:numId="37">
    <w:abstractNumId w:val="34"/>
  </w:num>
  <w:num w:numId="38">
    <w:abstractNumId w:val="23"/>
  </w:num>
  <w:num w:numId="39">
    <w:abstractNumId w:val="30"/>
  </w:num>
  <w:num w:numId="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5D8"/>
    <w:rsid w:val="00001479"/>
    <w:rsid w:val="000016D7"/>
    <w:rsid w:val="000110E2"/>
    <w:rsid w:val="00015A2E"/>
    <w:rsid w:val="00016C39"/>
    <w:rsid w:val="00020168"/>
    <w:rsid w:val="0002202F"/>
    <w:rsid w:val="000225F2"/>
    <w:rsid w:val="00022943"/>
    <w:rsid w:val="00026539"/>
    <w:rsid w:val="00027638"/>
    <w:rsid w:val="00030104"/>
    <w:rsid w:val="00030D88"/>
    <w:rsid w:val="000316E6"/>
    <w:rsid w:val="00032018"/>
    <w:rsid w:val="00033616"/>
    <w:rsid w:val="00033AFA"/>
    <w:rsid w:val="00041B95"/>
    <w:rsid w:val="00061226"/>
    <w:rsid w:val="000613F0"/>
    <w:rsid w:val="00062430"/>
    <w:rsid w:val="00062F30"/>
    <w:rsid w:val="00063396"/>
    <w:rsid w:val="00067647"/>
    <w:rsid w:val="000734DC"/>
    <w:rsid w:val="000739E1"/>
    <w:rsid w:val="000752D4"/>
    <w:rsid w:val="000756F2"/>
    <w:rsid w:val="00075A75"/>
    <w:rsid w:val="0007656C"/>
    <w:rsid w:val="0008295C"/>
    <w:rsid w:val="00091140"/>
    <w:rsid w:val="000946D3"/>
    <w:rsid w:val="00096F1F"/>
    <w:rsid w:val="000B3B51"/>
    <w:rsid w:val="000C114D"/>
    <w:rsid w:val="000C16E4"/>
    <w:rsid w:val="000C31C4"/>
    <w:rsid w:val="000C7CEF"/>
    <w:rsid w:val="000D115B"/>
    <w:rsid w:val="000D2EC4"/>
    <w:rsid w:val="000E13F9"/>
    <w:rsid w:val="000E1B39"/>
    <w:rsid w:val="000F1AED"/>
    <w:rsid w:val="000F257F"/>
    <w:rsid w:val="000F6427"/>
    <w:rsid w:val="00101965"/>
    <w:rsid w:val="001053CA"/>
    <w:rsid w:val="0010789E"/>
    <w:rsid w:val="001100F8"/>
    <w:rsid w:val="00120C9A"/>
    <w:rsid w:val="00122820"/>
    <w:rsid w:val="001309AB"/>
    <w:rsid w:val="00135555"/>
    <w:rsid w:val="00144BD1"/>
    <w:rsid w:val="0014566A"/>
    <w:rsid w:val="0015148E"/>
    <w:rsid w:val="00154750"/>
    <w:rsid w:val="001549B8"/>
    <w:rsid w:val="0016489B"/>
    <w:rsid w:val="00185530"/>
    <w:rsid w:val="001948C1"/>
    <w:rsid w:val="001A23CD"/>
    <w:rsid w:val="001A2716"/>
    <w:rsid w:val="001A478F"/>
    <w:rsid w:val="001A63E3"/>
    <w:rsid w:val="001B2ACB"/>
    <w:rsid w:val="001B365D"/>
    <w:rsid w:val="001B3710"/>
    <w:rsid w:val="001B68E9"/>
    <w:rsid w:val="001D1462"/>
    <w:rsid w:val="001D1B29"/>
    <w:rsid w:val="001E61E0"/>
    <w:rsid w:val="001F0C4C"/>
    <w:rsid w:val="001F19C1"/>
    <w:rsid w:val="001F4D7E"/>
    <w:rsid w:val="0020177F"/>
    <w:rsid w:val="00215C34"/>
    <w:rsid w:val="00215FEF"/>
    <w:rsid w:val="002177DE"/>
    <w:rsid w:val="00222C4C"/>
    <w:rsid w:val="0022489D"/>
    <w:rsid w:val="002404F5"/>
    <w:rsid w:val="00240A31"/>
    <w:rsid w:val="0024255D"/>
    <w:rsid w:val="00246415"/>
    <w:rsid w:val="00254DE6"/>
    <w:rsid w:val="002620D3"/>
    <w:rsid w:val="00265C92"/>
    <w:rsid w:val="00267D87"/>
    <w:rsid w:val="00271575"/>
    <w:rsid w:val="00272712"/>
    <w:rsid w:val="00277DAE"/>
    <w:rsid w:val="00277DED"/>
    <w:rsid w:val="00284E61"/>
    <w:rsid w:val="00291FE4"/>
    <w:rsid w:val="00296D09"/>
    <w:rsid w:val="00296E67"/>
    <w:rsid w:val="002A0F3F"/>
    <w:rsid w:val="002A5BFD"/>
    <w:rsid w:val="002B5173"/>
    <w:rsid w:val="002B53E8"/>
    <w:rsid w:val="002C023F"/>
    <w:rsid w:val="002C389C"/>
    <w:rsid w:val="002C6596"/>
    <w:rsid w:val="002D5797"/>
    <w:rsid w:val="002E1262"/>
    <w:rsid w:val="002E1E37"/>
    <w:rsid w:val="002E689E"/>
    <w:rsid w:val="002F1C0D"/>
    <w:rsid w:val="002F1CBB"/>
    <w:rsid w:val="002F23AF"/>
    <w:rsid w:val="002F3BCA"/>
    <w:rsid w:val="002F585E"/>
    <w:rsid w:val="003009E2"/>
    <w:rsid w:val="003052C0"/>
    <w:rsid w:val="003115B9"/>
    <w:rsid w:val="0033455D"/>
    <w:rsid w:val="00334D94"/>
    <w:rsid w:val="00341A37"/>
    <w:rsid w:val="00341F0D"/>
    <w:rsid w:val="00342E24"/>
    <w:rsid w:val="003567DF"/>
    <w:rsid w:val="00356F06"/>
    <w:rsid w:val="003632E4"/>
    <w:rsid w:val="00365E43"/>
    <w:rsid w:val="003668C1"/>
    <w:rsid w:val="00366CAC"/>
    <w:rsid w:val="00370DE1"/>
    <w:rsid w:val="0037494A"/>
    <w:rsid w:val="00374F31"/>
    <w:rsid w:val="0037643A"/>
    <w:rsid w:val="00376ECD"/>
    <w:rsid w:val="003823AB"/>
    <w:rsid w:val="00383650"/>
    <w:rsid w:val="00392AE8"/>
    <w:rsid w:val="003937BD"/>
    <w:rsid w:val="0039595A"/>
    <w:rsid w:val="003A2F7E"/>
    <w:rsid w:val="003A3164"/>
    <w:rsid w:val="003A3482"/>
    <w:rsid w:val="003A7C51"/>
    <w:rsid w:val="003B370C"/>
    <w:rsid w:val="003C1B7B"/>
    <w:rsid w:val="003D0399"/>
    <w:rsid w:val="003D72AF"/>
    <w:rsid w:val="003E0CF5"/>
    <w:rsid w:val="003E382D"/>
    <w:rsid w:val="003F1380"/>
    <w:rsid w:val="003F7BAF"/>
    <w:rsid w:val="00400DCE"/>
    <w:rsid w:val="004035A3"/>
    <w:rsid w:val="004035C0"/>
    <w:rsid w:val="00410D37"/>
    <w:rsid w:val="0041139E"/>
    <w:rsid w:val="004114FE"/>
    <w:rsid w:val="004202FE"/>
    <w:rsid w:val="00423330"/>
    <w:rsid w:val="00433C93"/>
    <w:rsid w:val="00437B03"/>
    <w:rsid w:val="00444A32"/>
    <w:rsid w:val="004474F6"/>
    <w:rsid w:val="0044772B"/>
    <w:rsid w:val="004477A7"/>
    <w:rsid w:val="004566B7"/>
    <w:rsid w:val="0046453A"/>
    <w:rsid w:val="00470803"/>
    <w:rsid w:val="00472AD8"/>
    <w:rsid w:val="00475814"/>
    <w:rsid w:val="004777CC"/>
    <w:rsid w:val="004810B0"/>
    <w:rsid w:val="004817B0"/>
    <w:rsid w:val="00486DEC"/>
    <w:rsid w:val="00486F05"/>
    <w:rsid w:val="00492187"/>
    <w:rsid w:val="004942F9"/>
    <w:rsid w:val="00494649"/>
    <w:rsid w:val="00497714"/>
    <w:rsid w:val="004A2101"/>
    <w:rsid w:val="004A2985"/>
    <w:rsid w:val="004A33DE"/>
    <w:rsid w:val="004A393C"/>
    <w:rsid w:val="004A5B5B"/>
    <w:rsid w:val="004A79A5"/>
    <w:rsid w:val="004A7DC7"/>
    <w:rsid w:val="004B0A00"/>
    <w:rsid w:val="004B116C"/>
    <w:rsid w:val="004C3648"/>
    <w:rsid w:val="004D17DD"/>
    <w:rsid w:val="004D5C38"/>
    <w:rsid w:val="004D7496"/>
    <w:rsid w:val="004E503E"/>
    <w:rsid w:val="004E61FE"/>
    <w:rsid w:val="004F07E0"/>
    <w:rsid w:val="004F1407"/>
    <w:rsid w:val="004F54C4"/>
    <w:rsid w:val="004F7725"/>
    <w:rsid w:val="0050430C"/>
    <w:rsid w:val="0050550D"/>
    <w:rsid w:val="00507C82"/>
    <w:rsid w:val="00511FE0"/>
    <w:rsid w:val="005145A0"/>
    <w:rsid w:val="005146F9"/>
    <w:rsid w:val="0052172D"/>
    <w:rsid w:val="00524669"/>
    <w:rsid w:val="00531F26"/>
    <w:rsid w:val="00535CAA"/>
    <w:rsid w:val="00540E08"/>
    <w:rsid w:val="0054189B"/>
    <w:rsid w:val="005426F8"/>
    <w:rsid w:val="005427BF"/>
    <w:rsid w:val="00550E1B"/>
    <w:rsid w:val="0057371E"/>
    <w:rsid w:val="005738F6"/>
    <w:rsid w:val="00574629"/>
    <w:rsid w:val="00576645"/>
    <w:rsid w:val="0057682B"/>
    <w:rsid w:val="0058297E"/>
    <w:rsid w:val="00586D4C"/>
    <w:rsid w:val="00590E75"/>
    <w:rsid w:val="00591D94"/>
    <w:rsid w:val="005A0B80"/>
    <w:rsid w:val="005A392C"/>
    <w:rsid w:val="005A5124"/>
    <w:rsid w:val="005A5DC0"/>
    <w:rsid w:val="005A727B"/>
    <w:rsid w:val="005B0DFE"/>
    <w:rsid w:val="005B1188"/>
    <w:rsid w:val="005B1B61"/>
    <w:rsid w:val="005B22EA"/>
    <w:rsid w:val="005B7C31"/>
    <w:rsid w:val="005C01EE"/>
    <w:rsid w:val="005C10A6"/>
    <w:rsid w:val="005C2600"/>
    <w:rsid w:val="005C2AF2"/>
    <w:rsid w:val="005D4A65"/>
    <w:rsid w:val="005D78AC"/>
    <w:rsid w:val="005D7ED4"/>
    <w:rsid w:val="005E4C5E"/>
    <w:rsid w:val="005F0DF2"/>
    <w:rsid w:val="005F161E"/>
    <w:rsid w:val="005F170B"/>
    <w:rsid w:val="005F24CA"/>
    <w:rsid w:val="005F316B"/>
    <w:rsid w:val="005F35B1"/>
    <w:rsid w:val="005F6B12"/>
    <w:rsid w:val="00603383"/>
    <w:rsid w:val="00606A08"/>
    <w:rsid w:val="00614DCE"/>
    <w:rsid w:val="00617D20"/>
    <w:rsid w:val="00622CF4"/>
    <w:rsid w:val="0063416E"/>
    <w:rsid w:val="00635CF4"/>
    <w:rsid w:val="006406DF"/>
    <w:rsid w:val="00641AD6"/>
    <w:rsid w:val="00643D20"/>
    <w:rsid w:val="006447B4"/>
    <w:rsid w:val="00646ECA"/>
    <w:rsid w:val="00653F03"/>
    <w:rsid w:val="0066278B"/>
    <w:rsid w:val="00663C4D"/>
    <w:rsid w:val="00665464"/>
    <w:rsid w:val="00673CBF"/>
    <w:rsid w:val="006800C8"/>
    <w:rsid w:val="00682697"/>
    <w:rsid w:val="00685606"/>
    <w:rsid w:val="00686688"/>
    <w:rsid w:val="00691BB7"/>
    <w:rsid w:val="006A05D7"/>
    <w:rsid w:val="006A2C3C"/>
    <w:rsid w:val="006A58E7"/>
    <w:rsid w:val="006A79C5"/>
    <w:rsid w:val="006B0DE7"/>
    <w:rsid w:val="006B1159"/>
    <w:rsid w:val="006C1978"/>
    <w:rsid w:val="006C2B20"/>
    <w:rsid w:val="006D3080"/>
    <w:rsid w:val="006D3D0B"/>
    <w:rsid w:val="006D3DD5"/>
    <w:rsid w:val="006D4303"/>
    <w:rsid w:val="006D7958"/>
    <w:rsid w:val="006E02A4"/>
    <w:rsid w:val="006F2D48"/>
    <w:rsid w:val="00702800"/>
    <w:rsid w:val="00703404"/>
    <w:rsid w:val="00703BD5"/>
    <w:rsid w:val="00705404"/>
    <w:rsid w:val="00710710"/>
    <w:rsid w:val="0071217B"/>
    <w:rsid w:val="007134D6"/>
    <w:rsid w:val="0071716E"/>
    <w:rsid w:val="00720E01"/>
    <w:rsid w:val="00732375"/>
    <w:rsid w:val="0073310F"/>
    <w:rsid w:val="00734566"/>
    <w:rsid w:val="0073592F"/>
    <w:rsid w:val="00735C62"/>
    <w:rsid w:val="00737FD6"/>
    <w:rsid w:val="0074001F"/>
    <w:rsid w:val="00741619"/>
    <w:rsid w:val="00741C12"/>
    <w:rsid w:val="00744DA9"/>
    <w:rsid w:val="007520F8"/>
    <w:rsid w:val="007637FE"/>
    <w:rsid w:val="00765698"/>
    <w:rsid w:val="007761D0"/>
    <w:rsid w:val="007817F3"/>
    <w:rsid w:val="007819FE"/>
    <w:rsid w:val="00785134"/>
    <w:rsid w:val="007855A3"/>
    <w:rsid w:val="007862CB"/>
    <w:rsid w:val="0079475B"/>
    <w:rsid w:val="0079673F"/>
    <w:rsid w:val="007975ED"/>
    <w:rsid w:val="007A1640"/>
    <w:rsid w:val="007A1F28"/>
    <w:rsid w:val="007A2944"/>
    <w:rsid w:val="007A68DC"/>
    <w:rsid w:val="007B07B9"/>
    <w:rsid w:val="007B2585"/>
    <w:rsid w:val="007B2BC5"/>
    <w:rsid w:val="007B7A9C"/>
    <w:rsid w:val="007C52A1"/>
    <w:rsid w:val="007C6F92"/>
    <w:rsid w:val="007D100F"/>
    <w:rsid w:val="007E0CE2"/>
    <w:rsid w:val="007E553A"/>
    <w:rsid w:val="007E601A"/>
    <w:rsid w:val="007E7DA4"/>
    <w:rsid w:val="007F3248"/>
    <w:rsid w:val="007F5D8A"/>
    <w:rsid w:val="008008C5"/>
    <w:rsid w:val="00800A04"/>
    <w:rsid w:val="0080428E"/>
    <w:rsid w:val="008062B3"/>
    <w:rsid w:val="00806A7F"/>
    <w:rsid w:val="008139FB"/>
    <w:rsid w:val="008148C3"/>
    <w:rsid w:val="00824621"/>
    <w:rsid w:val="0083775A"/>
    <w:rsid w:val="008423F0"/>
    <w:rsid w:val="00843AB5"/>
    <w:rsid w:val="0084509A"/>
    <w:rsid w:val="00851A90"/>
    <w:rsid w:val="00852596"/>
    <w:rsid w:val="00854D5A"/>
    <w:rsid w:val="00856D0E"/>
    <w:rsid w:val="00856EFB"/>
    <w:rsid w:val="00865A1C"/>
    <w:rsid w:val="00866F14"/>
    <w:rsid w:val="0087430C"/>
    <w:rsid w:val="0087539D"/>
    <w:rsid w:val="00875756"/>
    <w:rsid w:val="0088042E"/>
    <w:rsid w:val="00884E75"/>
    <w:rsid w:val="00884E79"/>
    <w:rsid w:val="008879A5"/>
    <w:rsid w:val="00891619"/>
    <w:rsid w:val="0089547B"/>
    <w:rsid w:val="008A0AF9"/>
    <w:rsid w:val="008A11E6"/>
    <w:rsid w:val="008A32E4"/>
    <w:rsid w:val="008B40C8"/>
    <w:rsid w:val="008C0C2F"/>
    <w:rsid w:val="008C22FA"/>
    <w:rsid w:val="008C70F5"/>
    <w:rsid w:val="008C7536"/>
    <w:rsid w:val="008C7AAC"/>
    <w:rsid w:val="008D081A"/>
    <w:rsid w:val="008D501C"/>
    <w:rsid w:val="008D65A9"/>
    <w:rsid w:val="008E72D0"/>
    <w:rsid w:val="008F4B71"/>
    <w:rsid w:val="008F670F"/>
    <w:rsid w:val="00903BB7"/>
    <w:rsid w:val="00903EF5"/>
    <w:rsid w:val="00906A2E"/>
    <w:rsid w:val="0092123E"/>
    <w:rsid w:val="00930AE1"/>
    <w:rsid w:val="00930F3A"/>
    <w:rsid w:val="009431E9"/>
    <w:rsid w:val="009441CF"/>
    <w:rsid w:val="0094570B"/>
    <w:rsid w:val="00950E29"/>
    <w:rsid w:val="009532B9"/>
    <w:rsid w:val="00960AA5"/>
    <w:rsid w:val="009645F3"/>
    <w:rsid w:val="00964DB6"/>
    <w:rsid w:val="009702CF"/>
    <w:rsid w:val="009710DB"/>
    <w:rsid w:val="00974AA2"/>
    <w:rsid w:val="00975785"/>
    <w:rsid w:val="00981A77"/>
    <w:rsid w:val="00981F02"/>
    <w:rsid w:val="009825A8"/>
    <w:rsid w:val="00985CD6"/>
    <w:rsid w:val="00985E15"/>
    <w:rsid w:val="00985EF9"/>
    <w:rsid w:val="009901A6"/>
    <w:rsid w:val="00991790"/>
    <w:rsid w:val="00992C0E"/>
    <w:rsid w:val="009A3F14"/>
    <w:rsid w:val="009A4DDE"/>
    <w:rsid w:val="009B097C"/>
    <w:rsid w:val="009B1E07"/>
    <w:rsid w:val="009B2CFB"/>
    <w:rsid w:val="009B42B7"/>
    <w:rsid w:val="009B4BB1"/>
    <w:rsid w:val="009B6E24"/>
    <w:rsid w:val="009B7A6E"/>
    <w:rsid w:val="009C145D"/>
    <w:rsid w:val="009C23CB"/>
    <w:rsid w:val="009C325F"/>
    <w:rsid w:val="009C4005"/>
    <w:rsid w:val="009C44BB"/>
    <w:rsid w:val="009D05EC"/>
    <w:rsid w:val="009D7500"/>
    <w:rsid w:val="009F490B"/>
    <w:rsid w:val="00A02FAF"/>
    <w:rsid w:val="00A03764"/>
    <w:rsid w:val="00A1650C"/>
    <w:rsid w:val="00A22D1E"/>
    <w:rsid w:val="00A23084"/>
    <w:rsid w:val="00A232C2"/>
    <w:rsid w:val="00A24BCE"/>
    <w:rsid w:val="00A25100"/>
    <w:rsid w:val="00A25E4B"/>
    <w:rsid w:val="00A26B97"/>
    <w:rsid w:val="00A31169"/>
    <w:rsid w:val="00A31184"/>
    <w:rsid w:val="00A37F81"/>
    <w:rsid w:val="00A40A76"/>
    <w:rsid w:val="00A43EF3"/>
    <w:rsid w:val="00A46017"/>
    <w:rsid w:val="00A505AB"/>
    <w:rsid w:val="00A5101C"/>
    <w:rsid w:val="00A63AD9"/>
    <w:rsid w:val="00A70351"/>
    <w:rsid w:val="00A73280"/>
    <w:rsid w:val="00A7502B"/>
    <w:rsid w:val="00A77AC4"/>
    <w:rsid w:val="00A8071B"/>
    <w:rsid w:val="00A84CCB"/>
    <w:rsid w:val="00A90D1D"/>
    <w:rsid w:val="00A96C33"/>
    <w:rsid w:val="00AA1BFC"/>
    <w:rsid w:val="00AA3598"/>
    <w:rsid w:val="00AA69BF"/>
    <w:rsid w:val="00AB02C4"/>
    <w:rsid w:val="00AB4CE4"/>
    <w:rsid w:val="00AB55B4"/>
    <w:rsid w:val="00AB60E9"/>
    <w:rsid w:val="00AB6810"/>
    <w:rsid w:val="00AD1B40"/>
    <w:rsid w:val="00AD6593"/>
    <w:rsid w:val="00AE1FF0"/>
    <w:rsid w:val="00AE3843"/>
    <w:rsid w:val="00AE4165"/>
    <w:rsid w:val="00AF256B"/>
    <w:rsid w:val="00AF41F9"/>
    <w:rsid w:val="00B05965"/>
    <w:rsid w:val="00B05AE0"/>
    <w:rsid w:val="00B11BE5"/>
    <w:rsid w:val="00B12DB0"/>
    <w:rsid w:val="00B17A29"/>
    <w:rsid w:val="00B20023"/>
    <w:rsid w:val="00B20D76"/>
    <w:rsid w:val="00B269C1"/>
    <w:rsid w:val="00B2728C"/>
    <w:rsid w:val="00B3341D"/>
    <w:rsid w:val="00B344A7"/>
    <w:rsid w:val="00B3708C"/>
    <w:rsid w:val="00B41104"/>
    <w:rsid w:val="00B413C0"/>
    <w:rsid w:val="00B545D5"/>
    <w:rsid w:val="00B55870"/>
    <w:rsid w:val="00B700BB"/>
    <w:rsid w:val="00B7028C"/>
    <w:rsid w:val="00B7256B"/>
    <w:rsid w:val="00B740F9"/>
    <w:rsid w:val="00B76F19"/>
    <w:rsid w:val="00B81CC7"/>
    <w:rsid w:val="00B81E3A"/>
    <w:rsid w:val="00B83F58"/>
    <w:rsid w:val="00B84823"/>
    <w:rsid w:val="00B87852"/>
    <w:rsid w:val="00B92C6D"/>
    <w:rsid w:val="00B93839"/>
    <w:rsid w:val="00BA16FA"/>
    <w:rsid w:val="00BA430F"/>
    <w:rsid w:val="00BA6CFC"/>
    <w:rsid w:val="00BB4202"/>
    <w:rsid w:val="00BC016E"/>
    <w:rsid w:val="00BC09AF"/>
    <w:rsid w:val="00BC4B27"/>
    <w:rsid w:val="00BD369E"/>
    <w:rsid w:val="00BD7459"/>
    <w:rsid w:val="00BE114C"/>
    <w:rsid w:val="00C0348C"/>
    <w:rsid w:val="00C03FED"/>
    <w:rsid w:val="00C10074"/>
    <w:rsid w:val="00C121B9"/>
    <w:rsid w:val="00C17BC6"/>
    <w:rsid w:val="00C21DC8"/>
    <w:rsid w:val="00C254F4"/>
    <w:rsid w:val="00C304F9"/>
    <w:rsid w:val="00C30FC5"/>
    <w:rsid w:val="00C32469"/>
    <w:rsid w:val="00C3478B"/>
    <w:rsid w:val="00C46FB0"/>
    <w:rsid w:val="00C50235"/>
    <w:rsid w:val="00C63291"/>
    <w:rsid w:val="00C64C0B"/>
    <w:rsid w:val="00C674F0"/>
    <w:rsid w:val="00C701A9"/>
    <w:rsid w:val="00C736F7"/>
    <w:rsid w:val="00C73DD5"/>
    <w:rsid w:val="00C81449"/>
    <w:rsid w:val="00C9098A"/>
    <w:rsid w:val="00C918B7"/>
    <w:rsid w:val="00C96B75"/>
    <w:rsid w:val="00CA0AF9"/>
    <w:rsid w:val="00CA7147"/>
    <w:rsid w:val="00CA7FFA"/>
    <w:rsid w:val="00CB3802"/>
    <w:rsid w:val="00CB5F7E"/>
    <w:rsid w:val="00CC4C11"/>
    <w:rsid w:val="00CC4E6D"/>
    <w:rsid w:val="00CC53AF"/>
    <w:rsid w:val="00CC5C1B"/>
    <w:rsid w:val="00CC77B6"/>
    <w:rsid w:val="00CD6B26"/>
    <w:rsid w:val="00CE1D7A"/>
    <w:rsid w:val="00CE643D"/>
    <w:rsid w:val="00CE75D6"/>
    <w:rsid w:val="00CF0A98"/>
    <w:rsid w:val="00CF0E81"/>
    <w:rsid w:val="00CF216D"/>
    <w:rsid w:val="00D00D03"/>
    <w:rsid w:val="00D02AB0"/>
    <w:rsid w:val="00D02E6A"/>
    <w:rsid w:val="00D12C28"/>
    <w:rsid w:val="00D13B28"/>
    <w:rsid w:val="00D20AF4"/>
    <w:rsid w:val="00D24C0B"/>
    <w:rsid w:val="00D26AF8"/>
    <w:rsid w:val="00D27075"/>
    <w:rsid w:val="00D32E9E"/>
    <w:rsid w:val="00D34C00"/>
    <w:rsid w:val="00D34CB9"/>
    <w:rsid w:val="00D50F38"/>
    <w:rsid w:val="00D52CAE"/>
    <w:rsid w:val="00D6295B"/>
    <w:rsid w:val="00D63E77"/>
    <w:rsid w:val="00D652E5"/>
    <w:rsid w:val="00D7039F"/>
    <w:rsid w:val="00D75120"/>
    <w:rsid w:val="00D7542C"/>
    <w:rsid w:val="00D83B49"/>
    <w:rsid w:val="00D842F3"/>
    <w:rsid w:val="00D85D0B"/>
    <w:rsid w:val="00D87A79"/>
    <w:rsid w:val="00D93A97"/>
    <w:rsid w:val="00D95012"/>
    <w:rsid w:val="00D96231"/>
    <w:rsid w:val="00D96D8B"/>
    <w:rsid w:val="00D97F37"/>
    <w:rsid w:val="00DA150C"/>
    <w:rsid w:val="00DB375A"/>
    <w:rsid w:val="00DC0390"/>
    <w:rsid w:val="00DC26A9"/>
    <w:rsid w:val="00DC2FF5"/>
    <w:rsid w:val="00DC44D9"/>
    <w:rsid w:val="00DC5B0F"/>
    <w:rsid w:val="00DC5BD8"/>
    <w:rsid w:val="00DC6F66"/>
    <w:rsid w:val="00DD5E0B"/>
    <w:rsid w:val="00DE58E7"/>
    <w:rsid w:val="00DE6FE7"/>
    <w:rsid w:val="00DF1EB7"/>
    <w:rsid w:val="00DF5826"/>
    <w:rsid w:val="00DF78E7"/>
    <w:rsid w:val="00E00FC6"/>
    <w:rsid w:val="00E03C90"/>
    <w:rsid w:val="00E0481F"/>
    <w:rsid w:val="00E07E54"/>
    <w:rsid w:val="00E117D3"/>
    <w:rsid w:val="00E120C0"/>
    <w:rsid w:val="00E14CA9"/>
    <w:rsid w:val="00E1781F"/>
    <w:rsid w:val="00E21697"/>
    <w:rsid w:val="00E24F10"/>
    <w:rsid w:val="00E25093"/>
    <w:rsid w:val="00E3203F"/>
    <w:rsid w:val="00E33ACB"/>
    <w:rsid w:val="00E417F5"/>
    <w:rsid w:val="00E46843"/>
    <w:rsid w:val="00E47A8C"/>
    <w:rsid w:val="00E61EFB"/>
    <w:rsid w:val="00E62438"/>
    <w:rsid w:val="00E655D3"/>
    <w:rsid w:val="00E67281"/>
    <w:rsid w:val="00E70035"/>
    <w:rsid w:val="00E71F56"/>
    <w:rsid w:val="00E82281"/>
    <w:rsid w:val="00E91834"/>
    <w:rsid w:val="00E91C18"/>
    <w:rsid w:val="00E92676"/>
    <w:rsid w:val="00E9273B"/>
    <w:rsid w:val="00E92995"/>
    <w:rsid w:val="00E97506"/>
    <w:rsid w:val="00EA02E4"/>
    <w:rsid w:val="00EA0F34"/>
    <w:rsid w:val="00EA2C1A"/>
    <w:rsid w:val="00EA31EE"/>
    <w:rsid w:val="00EA4F59"/>
    <w:rsid w:val="00EA73DC"/>
    <w:rsid w:val="00EB066B"/>
    <w:rsid w:val="00EB1A96"/>
    <w:rsid w:val="00EB35CA"/>
    <w:rsid w:val="00EB77CE"/>
    <w:rsid w:val="00EC25D8"/>
    <w:rsid w:val="00EC4128"/>
    <w:rsid w:val="00EC41E7"/>
    <w:rsid w:val="00EC54D6"/>
    <w:rsid w:val="00ED7AF8"/>
    <w:rsid w:val="00EE2974"/>
    <w:rsid w:val="00EF2C87"/>
    <w:rsid w:val="00EF6BDA"/>
    <w:rsid w:val="00F02494"/>
    <w:rsid w:val="00F075D6"/>
    <w:rsid w:val="00F11020"/>
    <w:rsid w:val="00F317C9"/>
    <w:rsid w:val="00F319D8"/>
    <w:rsid w:val="00F3418A"/>
    <w:rsid w:val="00F36FB5"/>
    <w:rsid w:val="00F425E5"/>
    <w:rsid w:val="00F469D7"/>
    <w:rsid w:val="00F471FB"/>
    <w:rsid w:val="00F505F4"/>
    <w:rsid w:val="00F50A2B"/>
    <w:rsid w:val="00F512FF"/>
    <w:rsid w:val="00F52624"/>
    <w:rsid w:val="00F52F7B"/>
    <w:rsid w:val="00F609C4"/>
    <w:rsid w:val="00F67CE7"/>
    <w:rsid w:val="00F710A3"/>
    <w:rsid w:val="00F7552F"/>
    <w:rsid w:val="00FA0CD6"/>
    <w:rsid w:val="00FA130B"/>
    <w:rsid w:val="00FB2630"/>
    <w:rsid w:val="00FB7A4F"/>
    <w:rsid w:val="00FC0570"/>
    <w:rsid w:val="00FC388C"/>
    <w:rsid w:val="00FC3EF8"/>
    <w:rsid w:val="00FC49D6"/>
    <w:rsid w:val="00FC5F68"/>
    <w:rsid w:val="00FD57CE"/>
    <w:rsid w:val="00FD64A7"/>
    <w:rsid w:val="00FD7338"/>
    <w:rsid w:val="00FD7533"/>
    <w:rsid w:val="00FE45B4"/>
    <w:rsid w:val="00FE79EB"/>
    <w:rsid w:val="00FF10F3"/>
    <w:rsid w:val="00FF2558"/>
    <w:rsid w:val="00FF3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903BB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Calibri" w:hAnsi="AvantGarde-Bk-BT" w:cs="AvantGarde-Bk-BT"/>
      <w:color w:val="000000"/>
      <w:sz w:val="24"/>
      <w:szCs w:val="24"/>
      <w:lang w:eastAsia="en-US"/>
    </w:rPr>
  </w:style>
  <w:style w:type="paragraph" w:customStyle="1" w:styleId="CM29">
    <w:name w:val="CM29"/>
    <w:basedOn w:val="Default"/>
    <w:next w:val="Default"/>
    <w:uiPriority w:val="99"/>
    <w:rsid w:val="00B17A29"/>
    <w:rPr>
      <w:rFonts w:cs="Times New Roman"/>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customStyle="1" w:styleId="Heading3Char">
    <w:name w:val="Heading 3 Char"/>
    <w:link w:val="Heading3"/>
    <w:uiPriority w:val="9"/>
    <w:semiHidden/>
    <w:rsid w:val="00903BB7"/>
    <w:rPr>
      <w:rFonts w:ascii="Cambria" w:eastAsia="Times New Roman" w:hAnsi="Cambria" w:cs="Times New Roman"/>
      <w:b/>
      <w:bCs/>
      <w:sz w:val="26"/>
      <w:szCs w:val="26"/>
      <w:lang w:eastAsia="en-US"/>
    </w:rPr>
  </w:style>
  <w:style w:type="character" w:customStyle="1" w:styleId="apple-converted-space">
    <w:name w:val="apple-converted-space"/>
    <w:basedOn w:val="DefaultParagraphFont"/>
    <w:rsid w:val="000C16E4"/>
  </w:style>
  <w:style w:type="character" w:customStyle="1" w:styleId="paranumber3">
    <w:name w:val="paranumber3"/>
    <w:basedOn w:val="DefaultParagraphFont"/>
    <w:rsid w:val="00B269C1"/>
    <w:rPr>
      <w:b w:val="0"/>
      <w:bCs w:val="0"/>
      <w:vanish w:val="0"/>
      <w:webHidden w:val="0"/>
      <w:color w:val="333333"/>
      <w:specVanish w:val="0"/>
    </w:rPr>
  </w:style>
  <w:style w:type="paragraph" w:customStyle="1" w:styleId="Pa4">
    <w:name w:val="Pa4"/>
    <w:basedOn w:val="Default"/>
    <w:next w:val="Default"/>
    <w:uiPriority w:val="99"/>
    <w:rsid w:val="00B92C6D"/>
    <w:pPr>
      <w:spacing w:line="241" w:lineRule="atLeast"/>
    </w:pPr>
    <w:rPr>
      <w:rFonts w:ascii="Futura Std Book" w:eastAsia="Times New Roman" w:hAnsi="Futura Std Book" w:cs="Times New Roman"/>
      <w:color w:val="auto"/>
      <w:lang w:eastAsia="en-GB"/>
    </w:rPr>
  </w:style>
  <w:style w:type="table" w:styleId="TableGrid">
    <w:name w:val="Table Grid"/>
    <w:basedOn w:val="TableNormal"/>
    <w:uiPriority w:val="59"/>
    <w:rsid w:val="00363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number">
    <w:name w:val="paranumber"/>
    <w:basedOn w:val="DefaultParagraphFont"/>
    <w:rsid w:val="000739E1"/>
  </w:style>
  <w:style w:type="paragraph" w:styleId="Footer">
    <w:name w:val="footer"/>
    <w:basedOn w:val="Normal"/>
    <w:link w:val="FooterChar"/>
    <w:uiPriority w:val="99"/>
    <w:unhideWhenUsed/>
    <w:rsid w:val="00CE643D"/>
    <w:pPr>
      <w:tabs>
        <w:tab w:val="center" w:pos="4513"/>
        <w:tab w:val="right" w:pos="9026"/>
      </w:tabs>
    </w:pPr>
  </w:style>
  <w:style w:type="character" w:customStyle="1" w:styleId="FooterChar">
    <w:name w:val="Footer Char"/>
    <w:basedOn w:val="DefaultParagraphFont"/>
    <w:link w:val="Footer"/>
    <w:uiPriority w:val="99"/>
    <w:rsid w:val="00CE643D"/>
    <w:rPr>
      <w:rFonts w:ascii="Arial" w:hAnsi="Arial"/>
      <w:sz w:val="24"/>
      <w:szCs w:val="24"/>
      <w:lang w:eastAsia="en-US"/>
    </w:rPr>
  </w:style>
  <w:style w:type="character" w:styleId="PageNumber">
    <w:name w:val="page number"/>
    <w:basedOn w:val="DefaultParagraphFont"/>
    <w:rsid w:val="00CE643D"/>
  </w:style>
  <w:style w:type="paragraph" w:customStyle="1" w:styleId="Pa17">
    <w:name w:val="Pa17"/>
    <w:basedOn w:val="Default"/>
    <w:next w:val="Default"/>
    <w:uiPriority w:val="99"/>
    <w:rsid w:val="005D4A65"/>
    <w:pPr>
      <w:spacing w:line="221" w:lineRule="atLeast"/>
    </w:pPr>
    <w:rPr>
      <w:rFonts w:ascii="FranklinGothicURWMed" w:eastAsia="Times New Roman" w:hAnsi="FranklinGothicURWMed" w:cs="Times New Roman"/>
      <w:color w:val="auto"/>
      <w:lang w:eastAsia="en-GB"/>
    </w:rPr>
  </w:style>
  <w:style w:type="character" w:customStyle="1" w:styleId="A2">
    <w:name w:val="A2"/>
    <w:uiPriority w:val="99"/>
    <w:rsid w:val="005D4A65"/>
    <w:rPr>
      <w:rFonts w:ascii="Metronic Slab Pro Light" w:hAnsi="Metronic Slab Pro Light" w:cs="Metronic Slab Pro Light"/>
      <w:color w:val="000000"/>
      <w:sz w:val="16"/>
      <w:szCs w:val="16"/>
    </w:rPr>
  </w:style>
  <w:style w:type="paragraph" w:styleId="Header">
    <w:name w:val="header"/>
    <w:basedOn w:val="Normal"/>
    <w:link w:val="HeaderChar"/>
    <w:uiPriority w:val="99"/>
    <w:unhideWhenUsed/>
    <w:rsid w:val="009B1E07"/>
    <w:pPr>
      <w:tabs>
        <w:tab w:val="center" w:pos="4513"/>
        <w:tab w:val="right" w:pos="9026"/>
      </w:tabs>
    </w:pPr>
  </w:style>
  <w:style w:type="character" w:customStyle="1" w:styleId="HeaderChar">
    <w:name w:val="Header Char"/>
    <w:basedOn w:val="DefaultParagraphFont"/>
    <w:link w:val="Header"/>
    <w:uiPriority w:val="99"/>
    <w:rsid w:val="009B1E07"/>
    <w:rPr>
      <w:rFonts w:ascii="Arial" w:hAnsi="Arial"/>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903BB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Calibri" w:hAnsi="AvantGarde-Bk-BT" w:cs="AvantGarde-Bk-BT"/>
      <w:color w:val="000000"/>
      <w:sz w:val="24"/>
      <w:szCs w:val="24"/>
      <w:lang w:eastAsia="en-US"/>
    </w:rPr>
  </w:style>
  <w:style w:type="paragraph" w:customStyle="1" w:styleId="CM29">
    <w:name w:val="CM29"/>
    <w:basedOn w:val="Default"/>
    <w:next w:val="Default"/>
    <w:uiPriority w:val="99"/>
    <w:rsid w:val="00B17A29"/>
    <w:rPr>
      <w:rFonts w:cs="Times New Roman"/>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customStyle="1" w:styleId="Heading3Char">
    <w:name w:val="Heading 3 Char"/>
    <w:link w:val="Heading3"/>
    <w:uiPriority w:val="9"/>
    <w:semiHidden/>
    <w:rsid w:val="00903BB7"/>
    <w:rPr>
      <w:rFonts w:ascii="Cambria" w:eastAsia="Times New Roman" w:hAnsi="Cambria" w:cs="Times New Roman"/>
      <w:b/>
      <w:bCs/>
      <w:sz w:val="26"/>
      <w:szCs w:val="26"/>
      <w:lang w:eastAsia="en-US"/>
    </w:rPr>
  </w:style>
  <w:style w:type="character" w:customStyle="1" w:styleId="apple-converted-space">
    <w:name w:val="apple-converted-space"/>
    <w:basedOn w:val="DefaultParagraphFont"/>
    <w:rsid w:val="000C16E4"/>
  </w:style>
  <w:style w:type="character" w:customStyle="1" w:styleId="paranumber3">
    <w:name w:val="paranumber3"/>
    <w:basedOn w:val="DefaultParagraphFont"/>
    <w:rsid w:val="00B269C1"/>
    <w:rPr>
      <w:b w:val="0"/>
      <w:bCs w:val="0"/>
      <w:vanish w:val="0"/>
      <w:webHidden w:val="0"/>
      <w:color w:val="333333"/>
      <w:specVanish w:val="0"/>
    </w:rPr>
  </w:style>
  <w:style w:type="paragraph" w:customStyle="1" w:styleId="Pa4">
    <w:name w:val="Pa4"/>
    <w:basedOn w:val="Default"/>
    <w:next w:val="Default"/>
    <w:uiPriority w:val="99"/>
    <w:rsid w:val="00B92C6D"/>
    <w:pPr>
      <w:spacing w:line="241" w:lineRule="atLeast"/>
    </w:pPr>
    <w:rPr>
      <w:rFonts w:ascii="Futura Std Book" w:eastAsia="Times New Roman" w:hAnsi="Futura Std Book" w:cs="Times New Roman"/>
      <w:color w:val="auto"/>
      <w:lang w:eastAsia="en-GB"/>
    </w:rPr>
  </w:style>
  <w:style w:type="table" w:styleId="TableGrid">
    <w:name w:val="Table Grid"/>
    <w:basedOn w:val="TableNormal"/>
    <w:uiPriority w:val="59"/>
    <w:rsid w:val="00363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number">
    <w:name w:val="paranumber"/>
    <w:basedOn w:val="DefaultParagraphFont"/>
    <w:rsid w:val="000739E1"/>
  </w:style>
  <w:style w:type="paragraph" w:styleId="Footer">
    <w:name w:val="footer"/>
    <w:basedOn w:val="Normal"/>
    <w:link w:val="FooterChar"/>
    <w:uiPriority w:val="99"/>
    <w:unhideWhenUsed/>
    <w:rsid w:val="00CE643D"/>
    <w:pPr>
      <w:tabs>
        <w:tab w:val="center" w:pos="4513"/>
        <w:tab w:val="right" w:pos="9026"/>
      </w:tabs>
    </w:pPr>
  </w:style>
  <w:style w:type="character" w:customStyle="1" w:styleId="FooterChar">
    <w:name w:val="Footer Char"/>
    <w:basedOn w:val="DefaultParagraphFont"/>
    <w:link w:val="Footer"/>
    <w:uiPriority w:val="99"/>
    <w:rsid w:val="00CE643D"/>
    <w:rPr>
      <w:rFonts w:ascii="Arial" w:hAnsi="Arial"/>
      <w:sz w:val="24"/>
      <w:szCs w:val="24"/>
      <w:lang w:eastAsia="en-US"/>
    </w:rPr>
  </w:style>
  <w:style w:type="character" w:styleId="PageNumber">
    <w:name w:val="page number"/>
    <w:basedOn w:val="DefaultParagraphFont"/>
    <w:rsid w:val="00CE643D"/>
  </w:style>
  <w:style w:type="paragraph" w:customStyle="1" w:styleId="Pa17">
    <w:name w:val="Pa17"/>
    <w:basedOn w:val="Default"/>
    <w:next w:val="Default"/>
    <w:uiPriority w:val="99"/>
    <w:rsid w:val="005D4A65"/>
    <w:pPr>
      <w:spacing w:line="221" w:lineRule="atLeast"/>
    </w:pPr>
    <w:rPr>
      <w:rFonts w:ascii="FranklinGothicURWMed" w:eastAsia="Times New Roman" w:hAnsi="FranklinGothicURWMed" w:cs="Times New Roman"/>
      <w:color w:val="auto"/>
      <w:lang w:eastAsia="en-GB"/>
    </w:rPr>
  </w:style>
  <w:style w:type="character" w:customStyle="1" w:styleId="A2">
    <w:name w:val="A2"/>
    <w:uiPriority w:val="99"/>
    <w:rsid w:val="005D4A65"/>
    <w:rPr>
      <w:rFonts w:ascii="Metronic Slab Pro Light" w:hAnsi="Metronic Slab Pro Light" w:cs="Metronic Slab Pro Light"/>
      <w:color w:val="000000"/>
      <w:sz w:val="16"/>
      <w:szCs w:val="16"/>
    </w:rPr>
  </w:style>
  <w:style w:type="paragraph" w:styleId="Header">
    <w:name w:val="header"/>
    <w:basedOn w:val="Normal"/>
    <w:link w:val="HeaderChar"/>
    <w:uiPriority w:val="99"/>
    <w:unhideWhenUsed/>
    <w:rsid w:val="009B1E07"/>
    <w:pPr>
      <w:tabs>
        <w:tab w:val="center" w:pos="4513"/>
        <w:tab w:val="right" w:pos="9026"/>
      </w:tabs>
    </w:pPr>
  </w:style>
  <w:style w:type="character" w:customStyle="1" w:styleId="HeaderChar">
    <w:name w:val="Header Char"/>
    <w:basedOn w:val="DefaultParagraphFont"/>
    <w:link w:val="Header"/>
    <w:uiPriority w:val="99"/>
    <w:rsid w:val="009B1E07"/>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061661">
      <w:bodyDiv w:val="1"/>
      <w:marLeft w:val="0"/>
      <w:marRight w:val="0"/>
      <w:marTop w:val="0"/>
      <w:marBottom w:val="0"/>
      <w:divBdr>
        <w:top w:val="none" w:sz="0" w:space="0" w:color="auto"/>
        <w:left w:val="none" w:sz="0" w:space="0" w:color="auto"/>
        <w:bottom w:val="none" w:sz="0" w:space="0" w:color="auto"/>
        <w:right w:val="none" w:sz="0" w:space="0" w:color="auto"/>
      </w:divBdr>
      <w:divsChild>
        <w:div w:id="69338549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507982091">
      <w:bodyDiv w:val="1"/>
      <w:marLeft w:val="0"/>
      <w:marRight w:val="0"/>
      <w:marTop w:val="0"/>
      <w:marBottom w:val="0"/>
      <w:divBdr>
        <w:top w:val="none" w:sz="0" w:space="0" w:color="auto"/>
        <w:left w:val="none" w:sz="0" w:space="0" w:color="auto"/>
        <w:bottom w:val="none" w:sz="0" w:space="0" w:color="auto"/>
        <w:right w:val="none" w:sz="0" w:space="0" w:color="auto"/>
      </w:divBdr>
      <w:divsChild>
        <w:div w:id="107361992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661127325">
      <w:bodyDiv w:val="1"/>
      <w:marLeft w:val="0"/>
      <w:marRight w:val="0"/>
      <w:marTop w:val="0"/>
      <w:marBottom w:val="0"/>
      <w:divBdr>
        <w:top w:val="none" w:sz="0" w:space="0" w:color="auto"/>
        <w:left w:val="none" w:sz="0" w:space="0" w:color="auto"/>
        <w:bottom w:val="none" w:sz="0" w:space="0" w:color="auto"/>
        <w:right w:val="none" w:sz="0" w:space="0" w:color="auto"/>
      </w:divBdr>
      <w:divsChild>
        <w:div w:id="1240822393">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705758845">
      <w:bodyDiv w:val="1"/>
      <w:marLeft w:val="0"/>
      <w:marRight w:val="0"/>
      <w:marTop w:val="0"/>
      <w:marBottom w:val="0"/>
      <w:divBdr>
        <w:top w:val="none" w:sz="0" w:space="0" w:color="auto"/>
        <w:left w:val="none" w:sz="0" w:space="0" w:color="auto"/>
        <w:bottom w:val="none" w:sz="0" w:space="0" w:color="auto"/>
        <w:right w:val="none" w:sz="0" w:space="0" w:color="auto"/>
      </w:divBdr>
      <w:divsChild>
        <w:div w:id="1551186789">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769937265">
      <w:bodyDiv w:val="1"/>
      <w:marLeft w:val="0"/>
      <w:marRight w:val="0"/>
      <w:marTop w:val="0"/>
      <w:marBottom w:val="0"/>
      <w:divBdr>
        <w:top w:val="none" w:sz="0" w:space="0" w:color="auto"/>
        <w:left w:val="none" w:sz="0" w:space="0" w:color="auto"/>
        <w:bottom w:val="none" w:sz="0" w:space="0" w:color="auto"/>
        <w:right w:val="none" w:sz="0" w:space="0" w:color="auto"/>
      </w:divBdr>
    </w:div>
    <w:div w:id="887768564">
      <w:bodyDiv w:val="1"/>
      <w:marLeft w:val="0"/>
      <w:marRight w:val="0"/>
      <w:marTop w:val="0"/>
      <w:marBottom w:val="0"/>
      <w:divBdr>
        <w:top w:val="none" w:sz="0" w:space="0" w:color="auto"/>
        <w:left w:val="none" w:sz="0" w:space="0" w:color="auto"/>
        <w:bottom w:val="none" w:sz="0" w:space="0" w:color="auto"/>
        <w:right w:val="none" w:sz="0" w:space="0" w:color="auto"/>
      </w:divBdr>
      <w:divsChild>
        <w:div w:id="885802807">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430152300">
      <w:bodyDiv w:val="1"/>
      <w:marLeft w:val="0"/>
      <w:marRight w:val="0"/>
      <w:marTop w:val="0"/>
      <w:marBottom w:val="0"/>
      <w:divBdr>
        <w:top w:val="none" w:sz="0" w:space="0" w:color="auto"/>
        <w:left w:val="none" w:sz="0" w:space="0" w:color="auto"/>
        <w:bottom w:val="none" w:sz="0" w:space="0" w:color="auto"/>
        <w:right w:val="none" w:sz="0" w:space="0" w:color="auto"/>
      </w:divBdr>
      <w:divsChild>
        <w:div w:id="1293486420">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671446658">
      <w:bodyDiv w:val="1"/>
      <w:marLeft w:val="0"/>
      <w:marRight w:val="0"/>
      <w:marTop w:val="0"/>
      <w:marBottom w:val="0"/>
      <w:divBdr>
        <w:top w:val="none" w:sz="0" w:space="0" w:color="auto"/>
        <w:left w:val="none" w:sz="0" w:space="0" w:color="auto"/>
        <w:bottom w:val="none" w:sz="0" w:space="0" w:color="auto"/>
        <w:right w:val="none" w:sz="0" w:space="0" w:color="auto"/>
      </w:divBdr>
      <w:divsChild>
        <w:div w:id="25765311">
          <w:marLeft w:val="0"/>
          <w:marRight w:val="0"/>
          <w:marTop w:val="0"/>
          <w:marBottom w:val="0"/>
          <w:divBdr>
            <w:top w:val="none" w:sz="0" w:space="0" w:color="auto"/>
            <w:left w:val="none" w:sz="0" w:space="0" w:color="auto"/>
            <w:bottom w:val="none" w:sz="0" w:space="0" w:color="auto"/>
            <w:right w:val="none" w:sz="0" w:space="0" w:color="auto"/>
          </w:divBdr>
        </w:div>
        <w:div w:id="914436468">
          <w:marLeft w:val="0"/>
          <w:marRight w:val="0"/>
          <w:marTop w:val="0"/>
          <w:marBottom w:val="0"/>
          <w:divBdr>
            <w:top w:val="none" w:sz="0" w:space="0" w:color="auto"/>
            <w:left w:val="none" w:sz="0" w:space="0" w:color="auto"/>
            <w:bottom w:val="none" w:sz="0" w:space="0" w:color="auto"/>
            <w:right w:val="none" w:sz="0" w:space="0" w:color="auto"/>
          </w:divBdr>
        </w:div>
        <w:div w:id="883758008">
          <w:marLeft w:val="0"/>
          <w:marRight w:val="0"/>
          <w:marTop w:val="0"/>
          <w:marBottom w:val="0"/>
          <w:divBdr>
            <w:top w:val="none" w:sz="0" w:space="0" w:color="auto"/>
            <w:left w:val="none" w:sz="0" w:space="0" w:color="auto"/>
            <w:bottom w:val="none" w:sz="0" w:space="0" w:color="auto"/>
            <w:right w:val="none" w:sz="0" w:space="0" w:color="auto"/>
          </w:divBdr>
        </w:div>
        <w:div w:id="336731945">
          <w:marLeft w:val="0"/>
          <w:marRight w:val="0"/>
          <w:marTop w:val="0"/>
          <w:marBottom w:val="0"/>
          <w:divBdr>
            <w:top w:val="none" w:sz="0" w:space="0" w:color="auto"/>
            <w:left w:val="none" w:sz="0" w:space="0" w:color="auto"/>
            <w:bottom w:val="none" w:sz="0" w:space="0" w:color="auto"/>
            <w:right w:val="none" w:sz="0" w:space="0" w:color="auto"/>
          </w:divBdr>
        </w:div>
        <w:div w:id="1754350043">
          <w:marLeft w:val="0"/>
          <w:marRight w:val="0"/>
          <w:marTop w:val="0"/>
          <w:marBottom w:val="0"/>
          <w:divBdr>
            <w:top w:val="none" w:sz="0" w:space="0" w:color="auto"/>
            <w:left w:val="none" w:sz="0" w:space="0" w:color="auto"/>
            <w:bottom w:val="none" w:sz="0" w:space="0" w:color="auto"/>
            <w:right w:val="none" w:sz="0" w:space="0" w:color="auto"/>
          </w:divBdr>
        </w:div>
        <w:div w:id="488599510">
          <w:marLeft w:val="0"/>
          <w:marRight w:val="0"/>
          <w:marTop w:val="0"/>
          <w:marBottom w:val="0"/>
          <w:divBdr>
            <w:top w:val="none" w:sz="0" w:space="0" w:color="auto"/>
            <w:left w:val="none" w:sz="0" w:space="0" w:color="auto"/>
            <w:bottom w:val="none" w:sz="0" w:space="0" w:color="auto"/>
            <w:right w:val="none" w:sz="0" w:space="0" w:color="auto"/>
          </w:divBdr>
        </w:div>
        <w:div w:id="98257421">
          <w:marLeft w:val="0"/>
          <w:marRight w:val="0"/>
          <w:marTop w:val="0"/>
          <w:marBottom w:val="0"/>
          <w:divBdr>
            <w:top w:val="none" w:sz="0" w:space="0" w:color="auto"/>
            <w:left w:val="none" w:sz="0" w:space="0" w:color="auto"/>
            <w:bottom w:val="none" w:sz="0" w:space="0" w:color="auto"/>
            <w:right w:val="none" w:sz="0" w:space="0" w:color="auto"/>
          </w:divBdr>
        </w:div>
      </w:divsChild>
    </w:div>
    <w:div w:id="1924221991">
      <w:bodyDiv w:val="1"/>
      <w:marLeft w:val="0"/>
      <w:marRight w:val="0"/>
      <w:marTop w:val="0"/>
      <w:marBottom w:val="0"/>
      <w:divBdr>
        <w:top w:val="none" w:sz="0" w:space="0" w:color="auto"/>
        <w:left w:val="none" w:sz="0" w:space="0" w:color="auto"/>
        <w:bottom w:val="none" w:sz="0" w:space="0" w:color="auto"/>
        <w:right w:val="none" w:sz="0" w:space="0" w:color="auto"/>
      </w:divBdr>
    </w:div>
    <w:div w:id="1984970264">
      <w:bodyDiv w:val="1"/>
      <w:marLeft w:val="0"/>
      <w:marRight w:val="0"/>
      <w:marTop w:val="0"/>
      <w:marBottom w:val="0"/>
      <w:divBdr>
        <w:top w:val="none" w:sz="0" w:space="0" w:color="auto"/>
        <w:left w:val="none" w:sz="0" w:space="0" w:color="auto"/>
        <w:bottom w:val="none" w:sz="0" w:space="0" w:color="auto"/>
        <w:right w:val="none" w:sz="0" w:space="0" w:color="auto"/>
      </w:divBdr>
      <w:divsChild>
        <w:div w:id="1712724146">
          <w:marLeft w:val="0"/>
          <w:marRight w:val="0"/>
          <w:marTop w:val="0"/>
          <w:marBottom w:val="0"/>
          <w:divBdr>
            <w:top w:val="none" w:sz="0" w:space="0" w:color="auto"/>
            <w:left w:val="none" w:sz="0" w:space="0" w:color="auto"/>
            <w:bottom w:val="none" w:sz="0" w:space="0" w:color="auto"/>
            <w:right w:val="none" w:sz="0" w:space="0" w:color="auto"/>
          </w:divBdr>
          <w:divsChild>
            <w:div w:id="751587596">
              <w:marLeft w:val="0"/>
              <w:marRight w:val="0"/>
              <w:marTop w:val="0"/>
              <w:marBottom w:val="0"/>
              <w:divBdr>
                <w:top w:val="none" w:sz="0" w:space="0" w:color="auto"/>
                <w:left w:val="none" w:sz="0" w:space="0" w:color="auto"/>
                <w:bottom w:val="none" w:sz="0" w:space="0" w:color="auto"/>
                <w:right w:val="none" w:sz="0" w:space="0" w:color="auto"/>
              </w:divBdr>
              <w:divsChild>
                <w:div w:id="241261015">
                  <w:marLeft w:val="0"/>
                  <w:marRight w:val="0"/>
                  <w:marTop w:val="0"/>
                  <w:marBottom w:val="0"/>
                  <w:divBdr>
                    <w:top w:val="none" w:sz="0" w:space="0" w:color="auto"/>
                    <w:left w:val="none" w:sz="0" w:space="0" w:color="auto"/>
                    <w:bottom w:val="none" w:sz="0" w:space="0" w:color="auto"/>
                    <w:right w:val="none" w:sz="0" w:space="0" w:color="auto"/>
                  </w:divBdr>
                  <w:divsChild>
                    <w:div w:id="1682704031">
                      <w:marLeft w:val="0"/>
                      <w:marRight w:val="0"/>
                      <w:marTop w:val="0"/>
                      <w:marBottom w:val="0"/>
                      <w:divBdr>
                        <w:top w:val="none" w:sz="0" w:space="0" w:color="auto"/>
                        <w:left w:val="none" w:sz="0" w:space="0" w:color="auto"/>
                        <w:bottom w:val="none" w:sz="0" w:space="0" w:color="auto"/>
                        <w:right w:val="none" w:sz="0" w:space="0" w:color="auto"/>
                      </w:divBdr>
                      <w:divsChild>
                        <w:div w:id="1454834617">
                          <w:marLeft w:val="0"/>
                          <w:marRight w:val="0"/>
                          <w:marTop w:val="0"/>
                          <w:marBottom w:val="0"/>
                          <w:divBdr>
                            <w:top w:val="none" w:sz="0" w:space="0" w:color="auto"/>
                            <w:left w:val="none" w:sz="0" w:space="0" w:color="auto"/>
                            <w:bottom w:val="none" w:sz="0" w:space="0" w:color="auto"/>
                            <w:right w:val="none" w:sz="0" w:space="0" w:color="auto"/>
                          </w:divBdr>
                          <w:divsChild>
                            <w:div w:id="969745619">
                              <w:marLeft w:val="0"/>
                              <w:marRight w:val="0"/>
                              <w:marTop w:val="0"/>
                              <w:marBottom w:val="0"/>
                              <w:divBdr>
                                <w:top w:val="none" w:sz="0" w:space="0" w:color="auto"/>
                                <w:left w:val="none" w:sz="0" w:space="0" w:color="auto"/>
                                <w:bottom w:val="none" w:sz="0" w:space="0" w:color="auto"/>
                                <w:right w:val="none" w:sz="0" w:space="0" w:color="auto"/>
                              </w:divBdr>
                              <w:divsChild>
                                <w:div w:id="78461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173924">
      <w:bodyDiv w:val="1"/>
      <w:marLeft w:val="0"/>
      <w:marRight w:val="0"/>
      <w:marTop w:val="0"/>
      <w:marBottom w:val="0"/>
      <w:divBdr>
        <w:top w:val="none" w:sz="0" w:space="0" w:color="auto"/>
        <w:left w:val="none" w:sz="0" w:space="0" w:color="auto"/>
        <w:bottom w:val="none" w:sz="0" w:space="0" w:color="auto"/>
        <w:right w:val="none" w:sz="0" w:space="0" w:color="auto"/>
      </w:divBdr>
      <w:divsChild>
        <w:div w:id="140877105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2011521254">
      <w:bodyDiv w:val="1"/>
      <w:marLeft w:val="0"/>
      <w:marRight w:val="0"/>
      <w:marTop w:val="0"/>
      <w:marBottom w:val="0"/>
      <w:divBdr>
        <w:top w:val="none" w:sz="0" w:space="0" w:color="auto"/>
        <w:left w:val="none" w:sz="0" w:space="0" w:color="auto"/>
        <w:bottom w:val="none" w:sz="0" w:space="0" w:color="auto"/>
        <w:right w:val="none" w:sz="0" w:space="0" w:color="auto"/>
      </w:divBdr>
      <w:divsChild>
        <w:div w:id="2142073016">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205129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wm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BDEF3-C168-432D-8A0B-274D59765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12</Pages>
  <Words>3078</Words>
  <Characters>17546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PLANNING ADVICE</vt:lpstr>
    </vt:vector>
  </TitlesOfParts>
  <Company/>
  <LinksUpToDate>false</LinksUpToDate>
  <CharactersWithSpaces>20583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ADVICE</dc:title>
  <dc:creator>dewey</dc:creator>
  <cp:lastModifiedBy>Windows 7</cp:lastModifiedBy>
  <cp:revision>49</cp:revision>
  <cp:lastPrinted>2017-09-25T08:02:00Z</cp:lastPrinted>
  <dcterms:created xsi:type="dcterms:W3CDTF">2021-03-26T09:29:00Z</dcterms:created>
  <dcterms:modified xsi:type="dcterms:W3CDTF">2021-04-01T13:27:00Z</dcterms:modified>
</cp:coreProperties>
</file>