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410F9E" w14:textId="05B8E153" w:rsidR="00771C1B" w:rsidRDefault="00B400BE" w:rsidP="004D0B4A">
      <w:pPr>
        <w:jc w:val="center"/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t>Land at Home Farm, Gresford Road, Llay, Wrexham, LL12 0NW</w:t>
      </w:r>
    </w:p>
    <w:p w14:paraId="6D00F3DE" w14:textId="50A551CA" w:rsidR="000D129D" w:rsidRPr="004D0B4A" w:rsidRDefault="00B400BE" w:rsidP="004D0B4A">
      <w:pPr>
        <w:jc w:val="center"/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t>Reserved Matters Application for Plot Substitutions</w:t>
      </w:r>
    </w:p>
    <w:p w14:paraId="589872D3" w14:textId="3F841A35" w:rsidR="004D0B4A" w:rsidRDefault="00B400BE" w:rsidP="004D0B4A">
      <w:pPr>
        <w:jc w:val="center"/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t>Planning Portal Reference</w:t>
      </w:r>
      <w:r w:rsidRPr="005D1CF9">
        <w:rPr>
          <w:b/>
          <w:bCs/>
          <w:u w:val="single"/>
          <w:lang w:val="en-US"/>
        </w:rPr>
        <w:t xml:space="preserve">: </w:t>
      </w:r>
      <w:r w:rsidR="00B34D07">
        <w:rPr>
          <w:rFonts w:ascii="Arial" w:hAnsi="Arial" w:cs="Arial"/>
          <w:color w:val="012639"/>
          <w:shd w:val="clear" w:color="auto" w:fill="FFFFFF"/>
        </w:rPr>
        <w:t>PP-09555135</w:t>
      </w:r>
    </w:p>
    <w:p w14:paraId="6B79E722" w14:textId="77777777" w:rsidR="000D129D" w:rsidRDefault="000D129D" w:rsidP="000D129D">
      <w:pPr>
        <w:rPr>
          <w:lang w:val="en-US"/>
        </w:rPr>
      </w:pPr>
    </w:p>
    <w:p w14:paraId="60938ACE" w14:textId="6A25FFA3" w:rsidR="00A777B2" w:rsidRPr="00A777B2" w:rsidRDefault="00A777B2" w:rsidP="000D129D">
      <w:pPr>
        <w:rPr>
          <w:b/>
          <w:bCs/>
          <w:lang w:val="en-US"/>
        </w:rPr>
      </w:pPr>
      <w:r w:rsidRPr="00A777B2">
        <w:rPr>
          <w:b/>
          <w:bCs/>
          <w:lang w:val="en-US"/>
        </w:rPr>
        <w:t>Background: -</w:t>
      </w:r>
    </w:p>
    <w:p w14:paraId="212B4C40" w14:textId="13E6FB19" w:rsidR="00B400BE" w:rsidRDefault="00D72A94" w:rsidP="000D129D">
      <w:pPr>
        <w:rPr>
          <w:lang w:val="en-US"/>
        </w:rPr>
      </w:pPr>
      <w:r>
        <w:rPr>
          <w:lang w:val="en-US"/>
        </w:rPr>
        <w:t xml:space="preserve">Following </w:t>
      </w:r>
      <w:r w:rsidR="00B400BE">
        <w:rPr>
          <w:lang w:val="en-US"/>
        </w:rPr>
        <w:t xml:space="preserve">Wrexham Country Borough Council </w:t>
      </w:r>
      <w:r>
        <w:rPr>
          <w:lang w:val="en-US"/>
        </w:rPr>
        <w:t>approving the Outline Planning permission (Ref: P/2014/0905, Granted on 26/06/2017) the Council granted the Reserved Matter approval for application Ref: P/2017/1054 on 10/08/2018, for the following: -</w:t>
      </w:r>
    </w:p>
    <w:p w14:paraId="1694202D" w14:textId="3E9A2DAD" w:rsidR="00D72A94" w:rsidRPr="00D72A94" w:rsidRDefault="00D72A94" w:rsidP="00D72A94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color w:val="2F5496" w:themeColor="accent1" w:themeShade="BF"/>
        </w:rPr>
      </w:pPr>
      <w:r w:rsidRPr="00D72A94">
        <w:rPr>
          <w:rFonts w:cstheme="minorHAnsi"/>
          <w:i/>
          <w:iCs/>
          <w:color w:val="2F5496" w:themeColor="accent1" w:themeShade="BF"/>
        </w:rPr>
        <w:t>‘APPLICATION FOR APPROVAL OF RESERVED MATTERS PURSUANT TO OUTLINE PLANNING PERMISSION P/2014/0905 - ACCESS, APPEARANCE, LANDSCAPING, LAYOUT AND SCALE FOR THE ERECTION OF 362 DWELLINGS ON ALL PHASES, INCLUDING 25% AFFORDABLE HOUSING, PUBLIC OPEN SPACE, PLAY FACILITIES, ASSOCIATED WORKS INCLUDING SURFACE WATER ATTENUATION BASINS AND THE ERECTION OF TWO SUB-STATIONS.’</w:t>
      </w:r>
    </w:p>
    <w:p w14:paraId="5E20D059" w14:textId="77777777" w:rsidR="00E770E7" w:rsidRDefault="00E770E7" w:rsidP="00E41161">
      <w:pPr>
        <w:rPr>
          <w:lang w:val="en-US"/>
        </w:rPr>
      </w:pPr>
    </w:p>
    <w:p w14:paraId="13884862" w14:textId="7F403EE5" w:rsidR="003517C0" w:rsidRDefault="00412EDD" w:rsidP="00E41161">
      <w:pPr>
        <w:rPr>
          <w:b/>
          <w:bCs/>
          <w:lang w:val="en-US"/>
        </w:rPr>
      </w:pPr>
      <w:r>
        <w:rPr>
          <w:lang w:val="en-US"/>
        </w:rPr>
        <w:br/>
      </w:r>
      <w:r w:rsidR="00E41161">
        <w:rPr>
          <w:b/>
          <w:bCs/>
          <w:lang w:val="en-US"/>
        </w:rPr>
        <w:t xml:space="preserve">Proposed </w:t>
      </w:r>
      <w:r w:rsidR="00144428">
        <w:rPr>
          <w:b/>
          <w:bCs/>
          <w:lang w:val="en-US"/>
        </w:rPr>
        <w:t>NMA</w:t>
      </w:r>
      <w:r w:rsidR="00B400BE">
        <w:rPr>
          <w:b/>
          <w:bCs/>
          <w:lang w:val="en-US"/>
        </w:rPr>
        <w:t xml:space="preserve"> Application</w:t>
      </w:r>
      <w:r w:rsidR="00E41161">
        <w:rPr>
          <w:b/>
          <w:bCs/>
          <w:lang w:val="en-US"/>
        </w:rPr>
        <w:t>: -</w:t>
      </w:r>
    </w:p>
    <w:p w14:paraId="256B4159" w14:textId="058B80C5" w:rsidR="00144428" w:rsidRDefault="00144428" w:rsidP="00E41161">
      <w:pPr>
        <w:rPr>
          <w:b/>
          <w:bCs/>
          <w:lang w:val="en-US"/>
        </w:rPr>
      </w:pPr>
    </w:p>
    <w:p w14:paraId="53D7C6E7" w14:textId="57D2DD7B" w:rsidR="00144428" w:rsidRDefault="00144428" w:rsidP="00E41161">
      <w:pPr>
        <w:rPr>
          <w:lang w:val="en-US"/>
        </w:rPr>
      </w:pPr>
      <w:r>
        <w:rPr>
          <w:lang w:val="en-US"/>
        </w:rPr>
        <w:t>Plot 300 handed and plot 301 driveway/road amended to allow for a better street scene and access to the plots; position amended to plot 311 with amendments to the parking for plots 310 &amp; 312 to allow for a better street scene and better access to the plots.</w:t>
      </w:r>
    </w:p>
    <w:p w14:paraId="4F879245" w14:textId="1F035210" w:rsidR="00144428" w:rsidRDefault="00144428" w:rsidP="00E41161">
      <w:pPr>
        <w:rPr>
          <w:lang w:val="en-US"/>
        </w:rPr>
      </w:pPr>
    </w:p>
    <w:p w14:paraId="5D6FDFFD" w14:textId="0D3DC6C1" w:rsidR="00144428" w:rsidRDefault="009459D7" w:rsidP="00E41161">
      <w:pPr>
        <w:rPr>
          <w:b/>
          <w:bCs/>
          <w:lang w:val="en-US"/>
        </w:rPr>
      </w:pPr>
      <w:r>
        <w:rPr>
          <w:b/>
          <w:bCs/>
          <w:lang w:val="en-US"/>
        </w:rPr>
        <w:t>Proposed Amended Drawings: -</w:t>
      </w:r>
    </w:p>
    <w:p w14:paraId="15FE8832" w14:textId="60BBB4D6" w:rsidR="009459D7" w:rsidRDefault="009459D7" w:rsidP="00E41161">
      <w:pPr>
        <w:rPr>
          <w:b/>
          <w:bCs/>
          <w:lang w:val="en-US"/>
        </w:rPr>
      </w:pPr>
    </w:p>
    <w:p w14:paraId="1C156B4F" w14:textId="28B2B4A9" w:rsidR="009459D7" w:rsidRPr="009459D7" w:rsidRDefault="009459D7" w:rsidP="00E41161">
      <w:pPr>
        <w:rPr>
          <w:lang w:val="en-US"/>
        </w:rPr>
      </w:pPr>
      <w:r>
        <w:rPr>
          <w:lang w:val="en-US"/>
        </w:rPr>
        <w:t>Llay Planning Layout Rev G</w:t>
      </w:r>
    </w:p>
    <w:p w14:paraId="591C430D" w14:textId="77777777" w:rsidR="001B1C7D" w:rsidRPr="00E41161" w:rsidRDefault="001B1C7D" w:rsidP="00EF534A">
      <w:pPr>
        <w:rPr>
          <w:lang w:val="en-US"/>
        </w:rPr>
      </w:pPr>
    </w:p>
    <w:sectPr w:rsidR="001B1C7D" w:rsidRPr="00E41161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A084F9" w14:textId="77777777" w:rsidR="004D0B4A" w:rsidRDefault="004D0B4A" w:rsidP="004D0B4A">
      <w:pPr>
        <w:spacing w:after="0" w:line="240" w:lineRule="auto"/>
      </w:pPr>
      <w:r>
        <w:separator/>
      </w:r>
    </w:p>
  </w:endnote>
  <w:endnote w:type="continuationSeparator" w:id="0">
    <w:p w14:paraId="431A2D22" w14:textId="77777777" w:rsidR="004D0B4A" w:rsidRDefault="004D0B4A" w:rsidP="004D0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628AFC" w14:textId="39B461A2" w:rsidR="00C505BB" w:rsidRPr="00C505BB" w:rsidRDefault="00B614E7" w:rsidP="00C505BB">
    <w:pPr>
      <w:pStyle w:val="Footer"/>
      <w:pBdr>
        <w:top w:val="single" w:sz="4" w:space="1" w:color="auto"/>
      </w:pBdr>
      <w:jc w:val="center"/>
    </w:pPr>
    <w:r>
      <w:t>08</w:t>
    </w:r>
    <w:r w:rsidR="006104DC" w:rsidRPr="006104DC">
      <w:t>.0</w:t>
    </w:r>
    <w:r>
      <w:t>6</w:t>
    </w:r>
    <w:r w:rsidR="006104DC" w:rsidRPr="006104DC">
      <w:t>.2020</w:t>
    </w:r>
    <w:r w:rsidR="00C505BB">
      <w:rPr>
        <w:color w:val="4472C4" w:themeColor="accent1"/>
      </w:rPr>
      <w:tab/>
    </w:r>
    <w:r w:rsidR="00C505BB">
      <w:rPr>
        <w:color w:val="4472C4" w:themeColor="accent1"/>
      </w:rPr>
      <w:tab/>
    </w:r>
    <w:r w:rsidR="00C505BB" w:rsidRPr="00C505BB">
      <w:t xml:space="preserve">Page </w:t>
    </w:r>
    <w:r w:rsidR="00C505BB" w:rsidRPr="00C505BB">
      <w:fldChar w:fldCharType="begin"/>
    </w:r>
    <w:r w:rsidR="00C505BB" w:rsidRPr="00C505BB">
      <w:instrText xml:space="preserve"> PAGE  \* Arabic  \* MERGEFORMAT </w:instrText>
    </w:r>
    <w:r w:rsidR="00C505BB" w:rsidRPr="00C505BB">
      <w:fldChar w:fldCharType="separate"/>
    </w:r>
    <w:r w:rsidR="00C505BB" w:rsidRPr="00C505BB">
      <w:rPr>
        <w:noProof/>
      </w:rPr>
      <w:t>2</w:t>
    </w:r>
    <w:r w:rsidR="00C505BB" w:rsidRPr="00C505BB">
      <w:fldChar w:fldCharType="end"/>
    </w:r>
    <w:r w:rsidR="00C505BB" w:rsidRPr="00C505BB">
      <w:t xml:space="preserve"> of </w:t>
    </w:r>
    <w:r w:rsidR="00B34D07">
      <w:fldChar w:fldCharType="begin"/>
    </w:r>
    <w:r w:rsidR="00B34D07">
      <w:instrText xml:space="preserve"> NUMPAGES  \* Arabic  \* MERGEFORMAT </w:instrText>
    </w:r>
    <w:r w:rsidR="00B34D07">
      <w:fldChar w:fldCharType="separate"/>
    </w:r>
    <w:r w:rsidR="00C505BB" w:rsidRPr="00C505BB">
      <w:rPr>
        <w:noProof/>
      </w:rPr>
      <w:t>2</w:t>
    </w:r>
    <w:r w:rsidR="00B34D07">
      <w:rPr>
        <w:noProof/>
      </w:rPr>
      <w:fldChar w:fldCharType="end"/>
    </w:r>
  </w:p>
  <w:p w14:paraId="0289261A" w14:textId="77777777" w:rsidR="00C505BB" w:rsidRDefault="00C505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EF5FDA" w14:textId="77777777" w:rsidR="004D0B4A" w:rsidRDefault="004D0B4A" w:rsidP="004D0B4A">
      <w:pPr>
        <w:spacing w:after="0" w:line="240" w:lineRule="auto"/>
      </w:pPr>
      <w:r>
        <w:separator/>
      </w:r>
    </w:p>
  </w:footnote>
  <w:footnote w:type="continuationSeparator" w:id="0">
    <w:p w14:paraId="153D1021" w14:textId="77777777" w:rsidR="004D0B4A" w:rsidRDefault="004D0B4A" w:rsidP="004D0B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D684A3" w14:textId="2B3C8341" w:rsidR="004D0B4A" w:rsidRDefault="004D0B4A">
    <w:pPr>
      <w:pStyle w:val="Header"/>
    </w:pPr>
    <w:r>
      <w:tab/>
    </w:r>
    <w:r>
      <w:rPr>
        <w:noProof/>
      </w:rPr>
      <w:drawing>
        <wp:inline distT="0" distB="0" distL="0" distR="0" wp14:anchorId="363D5DE1" wp14:editId="6B474179">
          <wp:extent cx="1816303" cy="108966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nwyl Home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7440" cy="11203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104DC">
      <w:tab/>
    </w:r>
  </w:p>
  <w:p w14:paraId="62AB1271" w14:textId="77777777" w:rsidR="004D0B4A" w:rsidRDefault="004D0B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1378E"/>
    <w:multiLevelType w:val="hybridMultilevel"/>
    <w:tmpl w:val="192402B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6A9122C"/>
    <w:multiLevelType w:val="hybridMultilevel"/>
    <w:tmpl w:val="8DDCA6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B4A"/>
    <w:rsid w:val="000D129D"/>
    <w:rsid w:val="00144428"/>
    <w:rsid w:val="001B1C7D"/>
    <w:rsid w:val="00241B1B"/>
    <w:rsid w:val="003517C0"/>
    <w:rsid w:val="00412EDD"/>
    <w:rsid w:val="00426268"/>
    <w:rsid w:val="004D0B4A"/>
    <w:rsid w:val="00523DA6"/>
    <w:rsid w:val="005C398E"/>
    <w:rsid w:val="005D1CF9"/>
    <w:rsid w:val="00604891"/>
    <w:rsid w:val="006104DC"/>
    <w:rsid w:val="006D28C2"/>
    <w:rsid w:val="00762953"/>
    <w:rsid w:val="00771C1B"/>
    <w:rsid w:val="009459D7"/>
    <w:rsid w:val="00A73818"/>
    <w:rsid w:val="00A777B2"/>
    <w:rsid w:val="00AA4EDF"/>
    <w:rsid w:val="00AC6D8C"/>
    <w:rsid w:val="00B02925"/>
    <w:rsid w:val="00B34CF6"/>
    <w:rsid w:val="00B34D07"/>
    <w:rsid w:val="00B400BE"/>
    <w:rsid w:val="00B614E7"/>
    <w:rsid w:val="00BD3EAB"/>
    <w:rsid w:val="00C3749C"/>
    <w:rsid w:val="00C505BB"/>
    <w:rsid w:val="00CF4455"/>
    <w:rsid w:val="00D72A94"/>
    <w:rsid w:val="00E41161"/>
    <w:rsid w:val="00E770E7"/>
    <w:rsid w:val="00EF534A"/>
    <w:rsid w:val="00FB1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611F59"/>
  <w15:chartTrackingRefBased/>
  <w15:docId w15:val="{B0A20880-E8C4-4B7A-B10B-9E23F8B08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B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B4A"/>
  </w:style>
  <w:style w:type="paragraph" w:styleId="Footer">
    <w:name w:val="footer"/>
    <w:basedOn w:val="Normal"/>
    <w:link w:val="FooterChar"/>
    <w:uiPriority w:val="99"/>
    <w:unhideWhenUsed/>
    <w:rsid w:val="004D0B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B4A"/>
  </w:style>
  <w:style w:type="paragraph" w:styleId="ListParagraph">
    <w:name w:val="List Paragraph"/>
    <w:basedOn w:val="Normal"/>
    <w:uiPriority w:val="34"/>
    <w:qFormat/>
    <w:rsid w:val="00EF5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718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B4B8DFB5D5A54499F1DD0A530D98DE" ma:contentTypeVersion="10" ma:contentTypeDescription="Create a new document." ma:contentTypeScope="" ma:versionID="d7c998e54331c77b721dda6661f229de">
  <xsd:schema xmlns:xsd="http://www.w3.org/2001/XMLSchema" xmlns:xs="http://www.w3.org/2001/XMLSchema" xmlns:p="http://schemas.microsoft.com/office/2006/metadata/properties" xmlns:ns2="b8ffe70f-4e47-45d6-a864-a6e88d23a148" targetNamespace="http://schemas.microsoft.com/office/2006/metadata/properties" ma:root="true" ma:fieldsID="3c0964931ea6747d77ea1e004e852861" ns2:_="">
    <xsd:import namespace="b8ffe70f-4e47-45d6-a864-a6e88d23a1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fe70f-4e47-45d6-a864-a6e88d23a1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0C243D1-EFCA-419C-B0D2-2D845B42CD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ffe70f-4e47-45d6-a864-a6e88d23a1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890FD9-8672-4145-8522-1225F4B3F8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10539C-64E1-4351-AAE7-676A3DFDACF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Haslam</dc:creator>
  <cp:keywords/>
  <dc:description/>
  <cp:lastModifiedBy>Sean McKay</cp:lastModifiedBy>
  <cp:revision>4</cp:revision>
  <cp:lastPrinted>2020-04-16T09:13:00Z</cp:lastPrinted>
  <dcterms:created xsi:type="dcterms:W3CDTF">2021-02-23T12:36:00Z</dcterms:created>
  <dcterms:modified xsi:type="dcterms:W3CDTF">2021-02-23T13:16:00Z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0x01010054B4B8DFB5D5A54499F1DD0A530D98DE</vt:lpwstr>
  </property>
</Properties>
</file>