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0DEA6" w14:textId="77777777" w:rsidR="00C64B39" w:rsidRPr="00A26895" w:rsidRDefault="00C64B39" w:rsidP="00306D09">
      <w:pPr>
        <w:rPr>
          <w:rFonts w:ascii="Arial" w:hAnsi="Arial" w:cs="Arial"/>
        </w:rPr>
      </w:pPr>
    </w:p>
    <w:p w14:paraId="09C9E296" w14:textId="77777777" w:rsidR="0034093A" w:rsidRPr="00A26895" w:rsidRDefault="0034093A" w:rsidP="0034093A">
      <w:pPr>
        <w:jc w:val="both"/>
        <w:rPr>
          <w:rFonts w:ascii="Arial" w:hAnsi="Arial" w:cs="Arial"/>
          <w:i/>
          <w:color w:val="FF0000"/>
          <w:szCs w:val="24"/>
        </w:rPr>
      </w:pPr>
      <w:r w:rsidRPr="00A26895">
        <w:rPr>
          <w:rFonts w:ascii="Arial" w:hAnsi="Arial" w:cs="Arial"/>
          <w:szCs w:val="24"/>
          <w:u w:val="single"/>
        </w:rPr>
        <w:t>For the Attention of</w:t>
      </w:r>
      <w:r>
        <w:rPr>
          <w:rFonts w:ascii="Arial" w:hAnsi="Arial" w:cs="Arial"/>
          <w:szCs w:val="24"/>
          <w:u w:val="single"/>
        </w:rPr>
        <w:t xml:space="preserve">: Mr M Phillips – Case Officer </w:t>
      </w:r>
    </w:p>
    <w:p w14:paraId="21063995" w14:textId="77777777" w:rsidR="0034093A" w:rsidRPr="00493B1C" w:rsidRDefault="0034093A" w:rsidP="0034093A">
      <w:pPr>
        <w:rPr>
          <w:rFonts w:ascii="Arial" w:hAnsi="Arial" w:cs="Arial"/>
        </w:rPr>
      </w:pPr>
      <w:r w:rsidRPr="00493B1C">
        <w:rPr>
          <w:rFonts w:ascii="Arial" w:hAnsi="Arial" w:cs="Arial"/>
        </w:rPr>
        <w:t>Wrexham County Borough Council</w:t>
      </w:r>
    </w:p>
    <w:p w14:paraId="30F0DEA9" w14:textId="77777777" w:rsidR="00C64B39" w:rsidRPr="00A26895" w:rsidRDefault="00C64B39" w:rsidP="00A26895">
      <w:pPr>
        <w:jc w:val="both"/>
        <w:rPr>
          <w:rFonts w:ascii="Arial" w:hAnsi="Arial" w:cs="Arial"/>
          <w:color w:val="FF0000"/>
          <w:szCs w:val="24"/>
        </w:rPr>
      </w:pPr>
    </w:p>
    <w:p w14:paraId="30F0DEAA"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0F0DEAB" w14:textId="77777777" w:rsidR="00493B1C" w:rsidRPr="00A26895" w:rsidRDefault="00493B1C" w:rsidP="00A26895">
      <w:pPr>
        <w:jc w:val="both"/>
        <w:rPr>
          <w:rFonts w:ascii="Arial" w:hAnsi="Arial" w:cs="Arial"/>
          <w:szCs w:val="24"/>
        </w:rPr>
      </w:pPr>
    </w:p>
    <w:p w14:paraId="1A191F70" w14:textId="4DF3FA1C" w:rsidR="0034093A" w:rsidRPr="00977CEE" w:rsidRDefault="00977CEE" w:rsidP="00A26895">
      <w:pPr>
        <w:jc w:val="both"/>
        <w:rPr>
          <w:rFonts w:ascii="Arial" w:hAnsi="Arial" w:cs="Arial"/>
          <w:i/>
          <w:szCs w:val="24"/>
        </w:rPr>
      </w:pPr>
      <w:r w:rsidRPr="00977CEE">
        <w:rPr>
          <w:rFonts w:ascii="Arial" w:hAnsi="Arial" w:cs="Arial"/>
          <w:i/>
          <w:szCs w:val="24"/>
        </w:rPr>
        <w:t>[Copy Email: Matthew.Phillips@wrexham.gov.uk]</w:t>
      </w:r>
    </w:p>
    <w:p w14:paraId="6D89868A" w14:textId="77777777" w:rsidR="00977CEE" w:rsidRDefault="00977CEE" w:rsidP="00A26895">
      <w:pPr>
        <w:jc w:val="both"/>
        <w:rPr>
          <w:rFonts w:ascii="Arial" w:hAnsi="Arial" w:cs="Arial"/>
          <w:szCs w:val="24"/>
        </w:rPr>
      </w:pPr>
    </w:p>
    <w:p w14:paraId="2235E0BF" w14:textId="77777777" w:rsidR="00977CEE" w:rsidRDefault="00977CEE" w:rsidP="00A26895">
      <w:pPr>
        <w:jc w:val="both"/>
        <w:rPr>
          <w:rFonts w:ascii="Arial" w:hAnsi="Arial" w:cs="Arial"/>
          <w:szCs w:val="24"/>
        </w:rPr>
      </w:pPr>
    </w:p>
    <w:p w14:paraId="30F0DEAC" w14:textId="4EC622E7" w:rsidR="00C64B39" w:rsidRPr="00493B1C" w:rsidRDefault="0034093A" w:rsidP="00A26895">
      <w:pPr>
        <w:jc w:val="both"/>
        <w:rPr>
          <w:rFonts w:ascii="Arial" w:hAnsi="Arial" w:cs="Arial"/>
          <w:szCs w:val="24"/>
        </w:rPr>
      </w:pPr>
      <w:r>
        <w:rPr>
          <w:rFonts w:ascii="Arial" w:hAnsi="Arial" w:cs="Arial"/>
          <w:szCs w:val="24"/>
        </w:rPr>
        <w:t>04 January 2021</w:t>
      </w:r>
    </w:p>
    <w:p w14:paraId="30F0DEAD"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0F0DEAE" w14:textId="56E021C5" w:rsidR="00C64B39" w:rsidRPr="00A26895" w:rsidRDefault="0017138D" w:rsidP="00A26895">
      <w:pPr>
        <w:jc w:val="both"/>
        <w:rPr>
          <w:rFonts w:ascii="Arial" w:hAnsi="Arial" w:cs="Arial"/>
          <w:szCs w:val="24"/>
        </w:rPr>
      </w:pPr>
      <w:r>
        <w:rPr>
          <w:rFonts w:ascii="Arial" w:hAnsi="Arial" w:cs="Arial"/>
          <w:szCs w:val="24"/>
        </w:rPr>
        <w:t xml:space="preserve">Dear </w:t>
      </w:r>
      <w:r w:rsidR="0034093A">
        <w:rPr>
          <w:rFonts w:ascii="Arial" w:hAnsi="Arial" w:cs="Arial"/>
          <w:szCs w:val="24"/>
        </w:rPr>
        <w:t>Mr Phillips</w:t>
      </w:r>
    </w:p>
    <w:p w14:paraId="30F0DEAF" w14:textId="77777777" w:rsidR="00C64B39" w:rsidRPr="00A26895" w:rsidRDefault="00C64B39" w:rsidP="00A26895">
      <w:pPr>
        <w:jc w:val="both"/>
        <w:rPr>
          <w:rFonts w:ascii="Arial" w:hAnsi="Arial" w:cs="Arial"/>
          <w:szCs w:val="24"/>
        </w:rPr>
      </w:pPr>
    </w:p>
    <w:p w14:paraId="30F0DEB0" w14:textId="7A473363"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P/2020/0700 </w:t>
      </w:r>
    </w:p>
    <w:p w14:paraId="30F0DEB1" w14:textId="77777777" w:rsidR="00C64B39" w:rsidRPr="00A26895" w:rsidRDefault="00C64B39" w:rsidP="00A26895">
      <w:pPr>
        <w:jc w:val="both"/>
        <w:rPr>
          <w:rFonts w:ascii="Arial" w:hAnsi="Arial" w:cs="Arial"/>
          <w:b/>
          <w:szCs w:val="24"/>
        </w:rPr>
      </w:pPr>
    </w:p>
    <w:p w14:paraId="30F0DEB2" w14:textId="61B11DB8" w:rsidR="00C64B39" w:rsidRPr="00A26895" w:rsidRDefault="00493B1C" w:rsidP="00A26895">
      <w:pPr>
        <w:jc w:val="both"/>
        <w:rPr>
          <w:rFonts w:ascii="Arial" w:hAnsi="Arial" w:cs="Arial"/>
          <w:b/>
          <w:szCs w:val="24"/>
        </w:rPr>
      </w:pPr>
      <w:r>
        <w:rPr>
          <w:rFonts w:ascii="Arial" w:hAnsi="Arial" w:cs="Arial"/>
          <w:b/>
          <w:szCs w:val="24"/>
        </w:rPr>
        <w:t>DISCHARGE CONDITIONS 4, 6 AND 10 ATTACHED TO P/2018/1047; Nantcol, 57 Bryn Glas, Rhosllanerchrugog, Wrexham, LL14 2EA</w:t>
      </w:r>
      <w:r w:rsidR="0034093A">
        <w:rPr>
          <w:rFonts w:ascii="Arial" w:hAnsi="Arial" w:cs="Arial"/>
          <w:b/>
          <w:szCs w:val="24"/>
        </w:rPr>
        <w:t xml:space="preserve">: Re-consultation </w:t>
      </w:r>
    </w:p>
    <w:p w14:paraId="30F0DEB3" w14:textId="77777777" w:rsidR="00C64B39" w:rsidRPr="00A26895" w:rsidRDefault="00C64B39" w:rsidP="00A26895">
      <w:pPr>
        <w:jc w:val="both"/>
        <w:rPr>
          <w:rFonts w:ascii="Arial" w:hAnsi="Arial" w:cs="Arial"/>
          <w:b/>
          <w:szCs w:val="24"/>
          <w:u w:val="single"/>
        </w:rPr>
      </w:pPr>
    </w:p>
    <w:p w14:paraId="30F0DEB4" w14:textId="6288A0F4" w:rsidR="00C64B39" w:rsidRPr="00A26895" w:rsidRDefault="00A01844" w:rsidP="00A26895">
      <w:pPr>
        <w:jc w:val="both"/>
        <w:rPr>
          <w:rFonts w:ascii="Arial" w:hAnsi="Arial" w:cs="Arial"/>
          <w:szCs w:val="24"/>
        </w:rPr>
      </w:pPr>
      <w:r>
        <w:rPr>
          <w:rFonts w:ascii="Arial" w:hAnsi="Arial" w:cs="Arial"/>
          <w:szCs w:val="24"/>
        </w:rPr>
        <w:t xml:space="preserve">Thank you for your </w:t>
      </w:r>
      <w:r w:rsidR="0034093A">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21 December 2020</w:t>
      </w:r>
      <w:r w:rsidR="00C01F66">
        <w:rPr>
          <w:rFonts w:ascii="Arial" w:hAnsi="Arial" w:cs="Arial"/>
          <w:szCs w:val="24"/>
        </w:rPr>
        <w:t xml:space="preserve"> </w:t>
      </w:r>
      <w:r w:rsidR="0034093A">
        <w:rPr>
          <w:rFonts w:ascii="Arial" w:hAnsi="Arial" w:cs="Arial"/>
          <w:szCs w:val="24"/>
        </w:rPr>
        <w:t>seeking the views of t</w:t>
      </w:r>
      <w:r w:rsidR="00C64B39" w:rsidRPr="00A26895">
        <w:rPr>
          <w:rFonts w:ascii="Arial" w:hAnsi="Arial" w:cs="Arial"/>
          <w:szCs w:val="24"/>
        </w:rPr>
        <w:t xml:space="preserve">he Coal Authority on </w:t>
      </w:r>
      <w:r w:rsidR="0034093A">
        <w:rPr>
          <w:rFonts w:ascii="Arial" w:hAnsi="Arial" w:cs="Arial"/>
          <w:szCs w:val="24"/>
        </w:rPr>
        <w:t xml:space="preserve">further information submitted in support of </w:t>
      </w:r>
      <w:r w:rsidR="00C64B39" w:rsidRPr="00A26895">
        <w:rPr>
          <w:rFonts w:ascii="Arial" w:hAnsi="Arial" w:cs="Arial"/>
          <w:szCs w:val="24"/>
        </w:rPr>
        <w:t xml:space="preserve">the </w:t>
      </w:r>
      <w:r w:rsidR="00360C38">
        <w:rPr>
          <w:rFonts w:ascii="Arial" w:hAnsi="Arial" w:cs="Arial"/>
          <w:szCs w:val="24"/>
        </w:rPr>
        <w:t>above discharge of conditi</w:t>
      </w:r>
      <w:r w:rsidR="0034093A">
        <w:rPr>
          <w:rFonts w:ascii="Arial" w:hAnsi="Arial" w:cs="Arial"/>
          <w:szCs w:val="24"/>
        </w:rPr>
        <w:t>on</w:t>
      </w:r>
      <w:r w:rsidR="00C64B39" w:rsidRPr="00A26895">
        <w:rPr>
          <w:rFonts w:ascii="Arial" w:hAnsi="Arial" w:cs="Arial"/>
          <w:szCs w:val="24"/>
        </w:rPr>
        <w:t xml:space="preserve"> application.</w:t>
      </w:r>
    </w:p>
    <w:p w14:paraId="30F0DEB5" w14:textId="77777777" w:rsidR="00C64B39" w:rsidRDefault="00C64B39" w:rsidP="00306D09">
      <w:pPr>
        <w:jc w:val="both"/>
        <w:rPr>
          <w:rFonts w:ascii="Arial" w:hAnsi="Arial" w:cs="Arial"/>
        </w:rPr>
      </w:pPr>
    </w:p>
    <w:p w14:paraId="563EB482" w14:textId="04DE2A9B" w:rsidR="0034093A" w:rsidRDefault="0034093A" w:rsidP="0034093A">
      <w:pPr>
        <w:jc w:val="both"/>
        <w:rPr>
          <w:rFonts w:ascii="Arial" w:hAnsi="Arial" w:cs="Arial"/>
          <w:szCs w:val="24"/>
        </w:rPr>
      </w:pPr>
      <w:r>
        <w:rPr>
          <w:rFonts w:ascii="Arial" w:hAnsi="Arial" w:cs="Arial"/>
          <w:szCs w:val="24"/>
        </w:rPr>
        <w:t>As you are aware, the Coal Authority requested that further clarification was submitted in support of Condition 4 in our previous letter to you dated 24 November 2020.</w:t>
      </w:r>
    </w:p>
    <w:p w14:paraId="5A1528BD" w14:textId="3FE629CA" w:rsidR="00977CEE" w:rsidRDefault="00977CEE" w:rsidP="0034093A">
      <w:pPr>
        <w:jc w:val="both"/>
        <w:rPr>
          <w:rFonts w:ascii="Arial" w:hAnsi="Arial" w:cs="Arial"/>
          <w:szCs w:val="24"/>
        </w:rPr>
      </w:pPr>
    </w:p>
    <w:p w14:paraId="7BDE080A" w14:textId="03E27803" w:rsidR="00977CEE" w:rsidRDefault="00977CEE" w:rsidP="0034093A">
      <w:pPr>
        <w:jc w:val="both"/>
        <w:rPr>
          <w:rFonts w:ascii="Arial" w:hAnsi="Arial" w:cs="Arial"/>
          <w:szCs w:val="24"/>
        </w:rPr>
      </w:pPr>
      <w:r>
        <w:rPr>
          <w:rFonts w:ascii="Arial" w:hAnsi="Arial" w:cs="Arial"/>
          <w:szCs w:val="24"/>
        </w:rPr>
        <w:t xml:space="preserve">We welcome the submission of a letter from Mr Mike Scott, Groundsolve Ltd, dated 18 December </w:t>
      </w:r>
      <w:r w:rsidR="00B82E05">
        <w:rPr>
          <w:rFonts w:ascii="Arial" w:hAnsi="Arial" w:cs="Arial"/>
          <w:szCs w:val="24"/>
        </w:rPr>
        <w:t>2020 that</w:t>
      </w:r>
      <w:r>
        <w:rPr>
          <w:rFonts w:ascii="Arial" w:hAnsi="Arial" w:cs="Arial"/>
          <w:szCs w:val="24"/>
        </w:rPr>
        <w:t xml:space="preserve"> </w:t>
      </w:r>
      <w:r w:rsidR="00360C38">
        <w:rPr>
          <w:rFonts w:ascii="Arial" w:hAnsi="Arial" w:cs="Arial"/>
          <w:szCs w:val="24"/>
        </w:rPr>
        <w:t>h</w:t>
      </w:r>
      <w:bookmarkStart w:id="0" w:name="_GoBack"/>
      <w:bookmarkEnd w:id="0"/>
      <w:r>
        <w:rPr>
          <w:rFonts w:ascii="Arial" w:hAnsi="Arial" w:cs="Arial"/>
          <w:szCs w:val="24"/>
        </w:rPr>
        <w:t xml:space="preserve">as been prepared to address our </w:t>
      </w:r>
      <w:r w:rsidR="004667CE">
        <w:rPr>
          <w:rFonts w:ascii="Arial" w:hAnsi="Arial" w:cs="Arial"/>
          <w:szCs w:val="24"/>
        </w:rPr>
        <w:t xml:space="preserve">previous </w:t>
      </w:r>
      <w:r>
        <w:rPr>
          <w:rFonts w:ascii="Arial" w:hAnsi="Arial" w:cs="Arial"/>
          <w:szCs w:val="24"/>
        </w:rPr>
        <w:t>con</w:t>
      </w:r>
      <w:r w:rsidR="004667CE">
        <w:rPr>
          <w:rFonts w:ascii="Arial" w:hAnsi="Arial" w:cs="Arial"/>
          <w:szCs w:val="24"/>
        </w:rPr>
        <w:t>c</w:t>
      </w:r>
      <w:r>
        <w:rPr>
          <w:rFonts w:ascii="Arial" w:hAnsi="Arial" w:cs="Arial"/>
          <w:szCs w:val="24"/>
        </w:rPr>
        <w:t xml:space="preserve">erns.  Mr Scott </w:t>
      </w:r>
      <w:r w:rsidR="004667CE">
        <w:rPr>
          <w:rFonts w:ascii="Arial" w:hAnsi="Arial" w:cs="Arial"/>
          <w:szCs w:val="24"/>
        </w:rPr>
        <w:t xml:space="preserve">informs that based on his experience as a </w:t>
      </w:r>
      <w:r w:rsidR="004667CE" w:rsidRPr="004667CE">
        <w:rPr>
          <w:rFonts w:ascii="Arial" w:hAnsi="Arial" w:cs="Arial"/>
          <w:szCs w:val="24"/>
        </w:rPr>
        <w:t>Consulting Geotechnical, Engineering Geology and Environmental Engineers</w:t>
      </w:r>
      <w:r w:rsidR="004667CE">
        <w:rPr>
          <w:rFonts w:ascii="Arial" w:hAnsi="Arial" w:cs="Arial"/>
          <w:szCs w:val="24"/>
        </w:rPr>
        <w:t xml:space="preserve">, </w:t>
      </w:r>
      <w:r>
        <w:rPr>
          <w:rFonts w:ascii="Arial" w:hAnsi="Arial" w:cs="Arial"/>
          <w:szCs w:val="24"/>
        </w:rPr>
        <w:t xml:space="preserve">he </w:t>
      </w:r>
      <w:r w:rsidR="004667CE">
        <w:rPr>
          <w:rFonts w:ascii="Arial" w:hAnsi="Arial" w:cs="Arial"/>
          <w:szCs w:val="24"/>
        </w:rPr>
        <w:t xml:space="preserve">is satisfied that from his review of </w:t>
      </w:r>
      <w:r>
        <w:rPr>
          <w:rFonts w:ascii="Arial" w:hAnsi="Arial" w:cs="Arial"/>
          <w:szCs w:val="24"/>
        </w:rPr>
        <w:t>the available records, previous development (no evidence of structural damage) at this site and the results of the i</w:t>
      </w:r>
      <w:r w:rsidR="004667CE">
        <w:rPr>
          <w:rFonts w:ascii="Arial" w:hAnsi="Arial" w:cs="Arial"/>
          <w:szCs w:val="24"/>
        </w:rPr>
        <w:t xml:space="preserve">ntrusive ground investigations, the development is not affected by former coal mining activity.  </w:t>
      </w:r>
    </w:p>
    <w:p w14:paraId="04AFDDFF" w14:textId="5B110568" w:rsidR="004667CE" w:rsidRDefault="004667CE" w:rsidP="0034093A">
      <w:pPr>
        <w:jc w:val="both"/>
        <w:rPr>
          <w:rFonts w:ascii="Arial" w:hAnsi="Arial" w:cs="Arial"/>
          <w:szCs w:val="24"/>
        </w:rPr>
      </w:pPr>
    </w:p>
    <w:p w14:paraId="034023E1" w14:textId="23FFE580" w:rsidR="004667CE" w:rsidRPr="00493B1C" w:rsidRDefault="004667CE" w:rsidP="0034093A">
      <w:pPr>
        <w:jc w:val="both"/>
        <w:rPr>
          <w:rFonts w:ascii="Arial" w:hAnsi="Arial" w:cs="Arial"/>
          <w:szCs w:val="24"/>
        </w:rPr>
      </w:pPr>
      <w:r>
        <w:rPr>
          <w:rFonts w:ascii="Arial" w:hAnsi="Arial" w:cs="Arial"/>
          <w:szCs w:val="24"/>
        </w:rPr>
        <w:t>In light of all information submitted, the Coal Authority would have no objection to the LPA discharging Condition 4 if they are minded to do so.</w:t>
      </w:r>
    </w:p>
    <w:p w14:paraId="30F0DEBA" w14:textId="03AD258A" w:rsidR="00C64B39" w:rsidRPr="007B6687" w:rsidRDefault="00C64B39" w:rsidP="00B66389">
      <w:pPr>
        <w:jc w:val="both"/>
        <w:rPr>
          <w:rFonts w:ascii="Arial" w:hAnsi="Arial" w:cs="Arial"/>
          <w:iCs/>
          <w:shd w:val="clear" w:color="auto" w:fill="FFFF00"/>
        </w:rPr>
      </w:pPr>
    </w:p>
    <w:p w14:paraId="6F83C881" w14:textId="77777777" w:rsidR="004667CE" w:rsidRPr="007931A5" w:rsidRDefault="004667CE" w:rsidP="004667CE">
      <w:pPr>
        <w:jc w:val="both"/>
        <w:rPr>
          <w:rFonts w:ascii="Arial" w:hAnsi="Arial" w:cs="Arial"/>
        </w:rPr>
      </w:pPr>
      <w:r w:rsidRPr="00F758FB">
        <w:rPr>
          <w:rFonts w:ascii="Arial" w:hAnsi="Arial" w:cs="Arial"/>
          <w:szCs w:val="24"/>
        </w:rPr>
        <w:t>Please do not hesitate to contact me if you would like to discuss this matter further.</w:t>
      </w:r>
    </w:p>
    <w:p w14:paraId="2DAFDE32" w14:textId="77777777" w:rsidR="004667CE" w:rsidRDefault="004667CE" w:rsidP="004667CE">
      <w:pPr>
        <w:rPr>
          <w:rFonts w:ascii="Arial" w:hAnsi="Arial" w:cs="Arial"/>
          <w:szCs w:val="24"/>
        </w:rPr>
      </w:pPr>
    </w:p>
    <w:p w14:paraId="4EEBFC34" w14:textId="77777777" w:rsidR="004667CE" w:rsidRDefault="004667CE" w:rsidP="004667CE">
      <w:pPr>
        <w:spacing w:after="200" w:line="276" w:lineRule="auto"/>
        <w:rPr>
          <w:rFonts w:ascii="Calibri" w:eastAsia="Calibri" w:hAnsi="Calibri"/>
          <w:noProof/>
          <w:szCs w:val="24"/>
        </w:rPr>
      </w:pPr>
      <w:r>
        <w:rPr>
          <w:rFonts w:ascii="Arial" w:eastAsia="Calibri" w:hAnsi="Arial" w:cs="Arial"/>
          <w:szCs w:val="24"/>
        </w:rPr>
        <w:t>Yours sincerely</w:t>
      </w:r>
      <w:r>
        <w:rPr>
          <w:rFonts w:ascii="Calibri" w:eastAsia="Calibri" w:hAnsi="Calibri"/>
          <w:noProof/>
          <w:szCs w:val="24"/>
        </w:rPr>
        <w:t xml:space="preserve"> </w:t>
      </w:r>
    </w:p>
    <w:p w14:paraId="4E374123" w14:textId="77777777" w:rsidR="004667CE" w:rsidRDefault="004667CE" w:rsidP="004667CE">
      <w:pPr>
        <w:tabs>
          <w:tab w:val="left" w:pos="1770"/>
        </w:tabs>
        <w:spacing w:after="200" w:line="276" w:lineRule="auto"/>
        <w:rPr>
          <w:rFonts w:ascii="Bradley Hand ITC" w:eastAsia="Calibri" w:hAnsi="Bradley Hand ITC" w:cs="Arial"/>
          <w:sz w:val="36"/>
          <w:szCs w:val="36"/>
        </w:rPr>
      </w:pPr>
      <w:r>
        <w:rPr>
          <w:rFonts w:ascii="Bradley Hand ITC" w:eastAsia="Calibri" w:hAnsi="Bradley Hand ITC" w:cs="Arial"/>
          <w:sz w:val="36"/>
          <w:szCs w:val="36"/>
        </w:rPr>
        <w:lastRenderedPageBreak/>
        <w:t>D Roberts</w:t>
      </w:r>
      <w:r>
        <w:rPr>
          <w:rFonts w:ascii="Bradley Hand ITC" w:eastAsia="Calibri" w:hAnsi="Bradley Hand ITC" w:cs="Arial"/>
          <w:sz w:val="36"/>
          <w:szCs w:val="36"/>
        </w:rPr>
        <w:tab/>
      </w:r>
    </w:p>
    <w:p w14:paraId="38CACB49" w14:textId="77777777" w:rsidR="004667CE" w:rsidRPr="00272BAD" w:rsidRDefault="004667CE" w:rsidP="004667CE">
      <w:pPr>
        <w:spacing w:after="200" w:line="276" w:lineRule="auto"/>
        <w:rPr>
          <w:rFonts w:ascii="Arial" w:eastAsia="Calibri" w:hAnsi="Arial" w:cs="Arial"/>
          <w:b/>
          <w:sz w:val="22"/>
          <w:szCs w:val="22"/>
        </w:rPr>
      </w:pPr>
      <w:r>
        <w:rPr>
          <w:rFonts w:ascii="Arial" w:eastAsia="Calibri" w:hAnsi="Arial" w:cs="Arial"/>
          <w:b/>
          <w:sz w:val="22"/>
          <w:szCs w:val="22"/>
        </w:rPr>
        <w:t xml:space="preserve">Deb Roberts </w:t>
      </w:r>
      <w:r>
        <w:rPr>
          <w:rFonts w:ascii="Arial" w:eastAsia="Calibri" w:hAnsi="Arial" w:cs="Arial"/>
          <w:i/>
          <w:sz w:val="16"/>
          <w:szCs w:val="16"/>
        </w:rPr>
        <w:t>M.Sc. MRTPI</w:t>
      </w:r>
      <w:r>
        <w:rPr>
          <w:rFonts w:ascii="Arial" w:eastAsia="Calibri" w:hAnsi="Arial" w:cs="Arial"/>
          <w:i/>
          <w:sz w:val="16"/>
          <w:szCs w:val="16"/>
        </w:rPr>
        <w:br/>
      </w:r>
      <w:r>
        <w:rPr>
          <w:rFonts w:ascii="Arial" w:eastAsia="Calibri" w:hAnsi="Arial" w:cs="Arial"/>
          <w:b/>
          <w:sz w:val="22"/>
          <w:szCs w:val="22"/>
        </w:rPr>
        <w:t>Planning and Development Manager</w:t>
      </w:r>
    </w:p>
    <w:p w14:paraId="30F0DECD" w14:textId="77777777" w:rsidR="00C64B39" w:rsidRDefault="00C64B39" w:rsidP="00B66389">
      <w:pPr>
        <w:jc w:val="both"/>
        <w:rPr>
          <w:rFonts w:ascii="Arial" w:hAnsi="Arial" w:cs="Arial"/>
          <w:u w:val="single"/>
        </w:rPr>
      </w:pPr>
    </w:p>
    <w:p w14:paraId="30F0DECE" w14:textId="77777777" w:rsidR="00C64B39" w:rsidRDefault="00C64B39" w:rsidP="00B66389">
      <w:pPr>
        <w:jc w:val="both"/>
        <w:rPr>
          <w:rFonts w:ascii="Arial" w:hAnsi="Arial" w:cs="Arial"/>
          <w:u w:val="single"/>
        </w:rPr>
      </w:pPr>
    </w:p>
    <w:p w14:paraId="30F0DED3"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30F0DED4" w14:textId="77777777" w:rsidR="00C64B39" w:rsidRDefault="00C64B39" w:rsidP="00B66389">
      <w:pPr>
        <w:jc w:val="both"/>
        <w:rPr>
          <w:rFonts w:ascii="Arial" w:hAnsi="Arial" w:cs="Arial"/>
        </w:rPr>
      </w:pPr>
    </w:p>
    <w:p w14:paraId="30F0DED7"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0F0DED8"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0DEDB" w14:textId="77777777" w:rsidR="008E410B" w:rsidRDefault="008E410B">
      <w:r>
        <w:separator/>
      </w:r>
    </w:p>
  </w:endnote>
  <w:endnote w:type="continuationSeparator" w:id="0">
    <w:p w14:paraId="30F0DED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D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F0DEE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E1" w14:textId="73BA856E"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82E05">
      <w:rPr>
        <w:rStyle w:val="PageNumber"/>
        <w:rFonts w:ascii="Arial" w:hAnsi="Arial" w:cs="Arial"/>
        <w:noProof/>
      </w:rPr>
      <w:t>2</w:t>
    </w:r>
    <w:r w:rsidRPr="009F4C8D">
      <w:rPr>
        <w:rStyle w:val="PageNumber"/>
        <w:rFonts w:ascii="Arial" w:hAnsi="Arial" w:cs="Arial"/>
      </w:rPr>
      <w:fldChar w:fldCharType="end"/>
    </w:r>
  </w:p>
  <w:p w14:paraId="30F0DEE2" w14:textId="77777777" w:rsidR="00C64B39" w:rsidRDefault="00C64B39">
    <w:pPr>
      <w:pStyle w:val="Footer"/>
    </w:pPr>
    <w:r>
      <w:br/>
    </w:r>
  </w:p>
  <w:p w14:paraId="30F0DEE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0F0DEE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E6" w14:textId="5CB13713"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82E05">
      <w:rPr>
        <w:rStyle w:val="PageNumber"/>
        <w:rFonts w:ascii="Arial" w:hAnsi="Arial" w:cs="Arial"/>
        <w:noProof/>
      </w:rPr>
      <w:t>1</w:t>
    </w:r>
    <w:r w:rsidRPr="009F4C8D">
      <w:rPr>
        <w:rStyle w:val="PageNumber"/>
        <w:rFonts w:ascii="Arial" w:hAnsi="Arial" w:cs="Arial"/>
      </w:rPr>
      <w:fldChar w:fldCharType="end"/>
    </w:r>
  </w:p>
  <w:p w14:paraId="30F0DEE7" w14:textId="77777777" w:rsidR="00C64B39" w:rsidRDefault="00C64B39" w:rsidP="00C36F35">
    <w:pPr>
      <w:pStyle w:val="Footer"/>
      <w:rPr>
        <w:rFonts w:ascii="Arial" w:hAnsi="Arial"/>
        <w:color w:val="000000"/>
        <w:sz w:val="20"/>
      </w:rPr>
    </w:pPr>
  </w:p>
  <w:p w14:paraId="30F0DEE8" w14:textId="77777777" w:rsidR="00C64B39" w:rsidRDefault="00C64B39" w:rsidP="00C36F35">
    <w:pPr>
      <w:pStyle w:val="Footer"/>
      <w:rPr>
        <w:rFonts w:ascii="Arial" w:hAnsi="Arial"/>
        <w:color w:val="000000"/>
        <w:sz w:val="20"/>
      </w:rPr>
    </w:pPr>
  </w:p>
  <w:p w14:paraId="30F0DEE9" w14:textId="77777777" w:rsidR="00C64B39" w:rsidRDefault="00C64B39" w:rsidP="00C36F35">
    <w:pPr>
      <w:pStyle w:val="Footer"/>
      <w:rPr>
        <w:rFonts w:ascii="Arial" w:hAnsi="Arial"/>
        <w:color w:val="000000"/>
        <w:sz w:val="20"/>
      </w:rPr>
    </w:pPr>
  </w:p>
  <w:p w14:paraId="30F0DEE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0F0DEE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0DED9" w14:textId="77777777" w:rsidR="008E410B" w:rsidRDefault="008E410B">
      <w:r>
        <w:separator/>
      </w:r>
    </w:p>
  </w:footnote>
  <w:footnote w:type="continuationSeparator" w:id="0">
    <w:p w14:paraId="30F0DED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D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D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0DEE5" w14:textId="77777777" w:rsidR="00C64B39" w:rsidRDefault="00B82E05">
    <w:pPr>
      <w:pStyle w:val="Header"/>
    </w:pPr>
    <w:r>
      <w:rPr>
        <w:noProof/>
      </w:rPr>
      <w:pict w14:anchorId="30F0DE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977CEE">
      <w:pict w14:anchorId="30F0DEED">
        <v:shape id="_x0000_i1025" type="#_x0000_t75" style="width:86.4pt;height:76.25pt">
          <v:imagedata r:id="rId2" o:title="CoalAuthority_2013_logo"/>
        </v:shape>
      </w:pict>
    </w:r>
    <w:r>
      <w:rPr>
        <w:noProof/>
      </w:rPr>
      <w:pict w14:anchorId="30F0DEE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0F0DEF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0F0DEF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0F0DEF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0F0DEF3" w14:textId="77777777" w:rsidR="00C64B39" w:rsidRPr="007A4BD1" w:rsidRDefault="00C64B39" w:rsidP="00306D09">
                <w:pPr>
                  <w:rPr>
                    <w:rFonts w:ascii="Arial" w:hAnsi="Arial" w:cs="Arial"/>
                    <w:b/>
                    <w:sz w:val="20"/>
                  </w:rPr>
                </w:pPr>
                <w:r>
                  <w:rPr>
                    <w:rFonts w:ascii="Arial" w:hAnsi="Arial" w:cs="Arial"/>
                    <w:b/>
                    <w:sz w:val="20"/>
                  </w:rPr>
                  <w:t>Nottinghamshire</w:t>
                </w:r>
              </w:p>
              <w:p w14:paraId="30F0DEF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0F0DEF5" w14:textId="77777777" w:rsidR="00C64B39" w:rsidRDefault="00C64B39" w:rsidP="00306D09">
                <w:pPr>
                  <w:rPr>
                    <w:rFonts w:ascii="Arial" w:hAnsi="Arial" w:cs="Arial"/>
                    <w:b/>
                    <w:noProof/>
                    <w:sz w:val="20"/>
                  </w:rPr>
                </w:pPr>
              </w:p>
              <w:p w14:paraId="30F0DEF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0F0DEF7" w14:textId="77777777" w:rsidR="00C64B39" w:rsidRDefault="00C64B39" w:rsidP="00306D09">
                <w:pPr>
                  <w:rPr>
                    <w:rFonts w:ascii="Arial" w:hAnsi="Arial" w:cs="Arial"/>
                    <w:b/>
                    <w:sz w:val="20"/>
                  </w:rPr>
                </w:pPr>
                <w:r>
                  <w:rPr>
                    <w:rFonts w:ascii="Arial" w:hAnsi="Arial" w:cs="Arial"/>
                    <w:b/>
                    <w:noProof/>
                    <w:sz w:val="20"/>
                  </w:rPr>
                  <w:tab/>
                </w:r>
              </w:p>
              <w:p w14:paraId="30F0DEF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0F0DEF9" w14:textId="77777777" w:rsidR="00C64B39" w:rsidRDefault="00C64B39" w:rsidP="00306D09">
                <w:pPr>
                  <w:rPr>
                    <w:rFonts w:ascii="Arial" w:hAnsi="Arial" w:cs="Arial"/>
                    <w:b/>
                    <w:sz w:val="20"/>
                  </w:rPr>
                </w:pPr>
              </w:p>
              <w:p w14:paraId="30F0DEF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0F0DEFB" w14:textId="77777777" w:rsidR="00C64B39" w:rsidRDefault="00C64B39" w:rsidP="00306D09">
                <w:pPr>
                  <w:rPr>
                    <w:rFonts w:ascii="Arial" w:hAnsi="Arial" w:cs="Arial"/>
                    <w:b/>
                    <w:sz w:val="20"/>
                  </w:rPr>
                </w:pPr>
                <w:r>
                  <w:rPr>
                    <w:rFonts w:ascii="Arial" w:hAnsi="Arial" w:cs="Arial"/>
                    <w:b/>
                    <w:sz w:val="20"/>
                  </w:rPr>
                  <w:t xml:space="preserve"> </w:t>
                </w:r>
              </w:p>
              <w:p w14:paraId="30F0DEFC" w14:textId="77777777" w:rsidR="00C64B39" w:rsidRDefault="00C64B39" w:rsidP="00306D09">
                <w:pPr>
                  <w:tabs>
                    <w:tab w:val="left" w:pos="658"/>
                  </w:tabs>
                  <w:rPr>
                    <w:rFonts w:ascii="Arial" w:hAnsi="Arial" w:cs="Arial"/>
                    <w:b/>
                    <w:sz w:val="20"/>
                  </w:rPr>
                </w:pPr>
              </w:p>
              <w:p w14:paraId="30F0DEFD" w14:textId="77777777" w:rsidR="00C64B39" w:rsidRDefault="00C64B39" w:rsidP="00306D09">
                <w:pPr>
                  <w:tabs>
                    <w:tab w:val="left" w:pos="658"/>
                  </w:tabs>
                  <w:rPr>
                    <w:rFonts w:ascii="Arial" w:hAnsi="Arial" w:cs="Arial"/>
                    <w:b/>
                    <w:sz w:val="20"/>
                  </w:rPr>
                </w:pPr>
              </w:p>
              <w:p w14:paraId="30F0DEFE" w14:textId="77777777" w:rsidR="00C64B39" w:rsidRDefault="00C64B39" w:rsidP="00306D09">
                <w:pPr>
                  <w:tabs>
                    <w:tab w:val="left" w:pos="658"/>
                  </w:tabs>
                  <w:rPr>
                    <w:rFonts w:ascii="Arial" w:hAnsi="Arial" w:cs="Arial"/>
                    <w:b/>
                    <w:sz w:val="20"/>
                  </w:rPr>
                </w:pPr>
              </w:p>
              <w:p w14:paraId="30F0DEFF" w14:textId="77777777" w:rsidR="00C64B39" w:rsidRPr="002B2F7F" w:rsidRDefault="00C64B39" w:rsidP="00306D09">
                <w:pPr>
                  <w:tabs>
                    <w:tab w:val="left" w:pos="658"/>
                  </w:tabs>
                  <w:rPr>
                    <w:rFonts w:ascii="Arial" w:hAnsi="Arial" w:cs="Arial"/>
                    <w:b/>
                    <w:sz w:val="22"/>
                  </w:rPr>
                </w:pPr>
              </w:p>
              <w:p w14:paraId="30F0DF00" w14:textId="77777777" w:rsidR="00C64B39" w:rsidRPr="002B2F7F" w:rsidRDefault="00C64B39" w:rsidP="00306D09">
                <w:pPr>
                  <w:rPr>
                    <w:rFonts w:ascii="Arial" w:hAnsi="Arial"/>
                  </w:rPr>
                </w:pPr>
              </w:p>
            </w:txbxContent>
          </v:textbox>
          <w10:wrap type="topAndBottom" anchory="page"/>
          <w10:anchorlock/>
        </v:shape>
      </w:pict>
    </w:r>
    <w:r>
      <w:rPr>
        <w:noProof/>
      </w:rPr>
      <w:pict w14:anchorId="30F0DEE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Cc4jKlyomWDXmDpMH8V4fUOHZZwI0rw4Od8TedjxhT6wFw3bW7nOZtHixoAqqhJvawRDvZCm9U9vE+AmCACXwA==" w:salt="vvk0/naZZmarSbONpnFT5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093A"/>
    <w:rsid w:val="003438EC"/>
    <w:rsid w:val="0034586D"/>
    <w:rsid w:val="003469C0"/>
    <w:rsid w:val="0035159D"/>
    <w:rsid w:val="00360664"/>
    <w:rsid w:val="00360C38"/>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67CE"/>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77CEE"/>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82E05"/>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0F0DEA6"/>
  <w15:docId w15:val="{FA0CA25B-582F-4A1B-BC12-3EE54D3EE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0</Pages>
  <Words>317</Words>
  <Characters>1812</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2125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2021-01-04T10:43:52.4770000Z</dcterms:modified>
</coreProperties>
</file>