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0EB" w:rsidRDefault="0047235C" w:rsidP="0047235C">
      <w:pPr>
        <w:jc w:val="center"/>
        <w:rPr>
          <w:rFonts w:ascii="Arial" w:hAnsi="Arial" w:cs="Arial"/>
          <w:b/>
          <w:sz w:val="28"/>
          <w:szCs w:val="28"/>
        </w:rPr>
      </w:pPr>
      <w:r w:rsidRPr="0047235C">
        <w:rPr>
          <w:rFonts w:ascii="Arial" w:hAnsi="Arial" w:cs="Arial"/>
          <w:b/>
          <w:sz w:val="28"/>
          <w:szCs w:val="28"/>
        </w:rPr>
        <w:t>DESIGN AD ACCESS STATEMENT</w:t>
      </w:r>
    </w:p>
    <w:p w:rsidR="0047235C" w:rsidRDefault="0047235C" w:rsidP="0047235C">
      <w:pPr>
        <w:rPr>
          <w:rFonts w:ascii="Arial" w:hAnsi="Arial" w:cs="Arial"/>
          <w:b/>
          <w:sz w:val="28"/>
          <w:szCs w:val="28"/>
        </w:rPr>
      </w:pPr>
      <w:r>
        <w:rPr>
          <w:rFonts w:ascii="Arial" w:hAnsi="Arial" w:cs="Arial"/>
          <w:b/>
          <w:sz w:val="28"/>
          <w:szCs w:val="28"/>
        </w:rPr>
        <w:t>PROPOSAL: PROPOSED EXTENSION TO THE RESTAURANT AND THE SUBMISSIONOF AMENDMENTS TO ELEVATIONS FOR APPROVED CHANGE OF USE REF: P/2015/0714 (</w:t>
      </w:r>
      <w:r w:rsidR="00783A94">
        <w:rPr>
          <w:rFonts w:ascii="Arial" w:hAnsi="Arial" w:cs="Arial"/>
          <w:b/>
          <w:sz w:val="28"/>
          <w:szCs w:val="28"/>
        </w:rPr>
        <w:t>A</w:t>
      </w:r>
      <w:r>
        <w:rPr>
          <w:rFonts w:ascii="Arial" w:hAnsi="Arial" w:cs="Arial"/>
          <w:b/>
          <w:sz w:val="28"/>
          <w:szCs w:val="28"/>
        </w:rPr>
        <w:t>pproved on Appeal)</w:t>
      </w:r>
    </w:p>
    <w:p w:rsidR="0047235C" w:rsidRDefault="0047235C" w:rsidP="0047235C">
      <w:pPr>
        <w:rPr>
          <w:rFonts w:ascii="Arial" w:hAnsi="Arial" w:cs="Arial"/>
          <w:b/>
          <w:sz w:val="28"/>
          <w:szCs w:val="28"/>
        </w:rPr>
      </w:pPr>
      <w:r>
        <w:rPr>
          <w:rFonts w:ascii="Arial" w:hAnsi="Arial" w:cs="Arial"/>
          <w:b/>
          <w:sz w:val="28"/>
          <w:szCs w:val="28"/>
        </w:rPr>
        <w:t xml:space="preserve">LOCATION: THE TROTTING MARE, </w:t>
      </w:r>
      <w:r w:rsidR="003711F8">
        <w:rPr>
          <w:rFonts w:ascii="Arial" w:hAnsi="Arial" w:cs="Arial"/>
          <w:b/>
          <w:sz w:val="28"/>
          <w:szCs w:val="28"/>
        </w:rPr>
        <w:t>RESTAURANT AND CARAVAN PARK, KNOLTON, OVERTON, WREXHAM. LL13 0LE</w:t>
      </w:r>
    </w:p>
    <w:p w:rsidR="003711F8" w:rsidRPr="003D7A25" w:rsidRDefault="003D7A25" w:rsidP="003711F8">
      <w:pPr>
        <w:ind w:left="-284"/>
        <w:rPr>
          <w:rFonts w:ascii="Arial" w:eastAsia="Calibri" w:hAnsi="Arial" w:cs="Arial"/>
          <w:b/>
          <w:sz w:val="24"/>
          <w:szCs w:val="24"/>
          <w:lang w:val="en-US"/>
        </w:rPr>
      </w:pPr>
      <w:proofErr w:type="gramStart"/>
      <w:r>
        <w:rPr>
          <w:rFonts w:ascii="Arial" w:hAnsi="Arial" w:cs="Arial"/>
          <w:b/>
          <w:sz w:val="24"/>
          <w:szCs w:val="24"/>
          <w:lang w:val="en-US"/>
        </w:rPr>
        <w:t>I</w:t>
      </w:r>
      <w:r w:rsidRPr="003D7A25">
        <w:rPr>
          <w:rFonts w:ascii="Arial" w:hAnsi="Arial" w:cs="Arial"/>
          <w:b/>
          <w:sz w:val="24"/>
          <w:szCs w:val="24"/>
          <w:lang w:val="en-US"/>
        </w:rPr>
        <w:t>ntroduction.</w:t>
      </w:r>
      <w:proofErr w:type="gramEnd"/>
    </w:p>
    <w:p w:rsidR="003711F8" w:rsidRDefault="003711F8" w:rsidP="003711F8">
      <w:pPr>
        <w:ind w:left="-284"/>
        <w:jc w:val="both"/>
        <w:rPr>
          <w:rFonts w:ascii="Arial" w:hAnsi="Arial" w:cs="Arial"/>
          <w:sz w:val="24"/>
          <w:szCs w:val="24"/>
        </w:rPr>
      </w:pPr>
      <w:r w:rsidRPr="003711F8">
        <w:rPr>
          <w:rFonts w:ascii="Arial" w:eastAsia="Calibri" w:hAnsi="Arial" w:cs="Arial"/>
          <w:sz w:val="24"/>
          <w:szCs w:val="24"/>
          <w:lang w:val="en-US"/>
        </w:rPr>
        <w:t xml:space="preserve">This Planning Statement considers the issues surrounding the proposed </w:t>
      </w:r>
      <w:r w:rsidRPr="003711F8">
        <w:rPr>
          <w:rFonts w:ascii="Arial" w:hAnsi="Arial" w:cs="Arial"/>
          <w:sz w:val="24"/>
          <w:szCs w:val="24"/>
          <w:lang w:val="en-US"/>
        </w:rPr>
        <w:t xml:space="preserve">extension </w:t>
      </w:r>
      <w:r w:rsidRPr="003711F8">
        <w:rPr>
          <w:rFonts w:ascii="Arial" w:eastAsia="Calibri" w:hAnsi="Arial" w:cs="Arial"/>
          <w:sz w:val="24"/>
          <w:szCs w:val="24"/>
          <w:lang w:val="en-US"/>
        </w:rPr>
        <w:t xml:space="preserve">and includes information to form The Design and Access Statement, as required by the </w:t>
      </w:r>
      <w:r w:rsidRPr="003711F8">
        <w:rPr>
          <w:rFonts w:ascii="Arial" w:hAnsi="Arial" w:cs="Arial"/>
          <w:sz w:val="24"/>
          <w:szCs w:val="24"/>
        </w:rPr>
        <w:t>legislative requirements for DASs under the Planning (Wales) Act 2015.</w:t>
      </w:r>
    </w:p>
    <w:p w:rsidR="00D11C52" w:rsidRPr="003D7A25" w:rsidRDefault="003711F8" w:rsidP="00D11C52">
      <w:pPr>
        <w:spacing w:after="0" w:line="240" w:lineRule="auto"/>
        <w:ind w:left="-284"/>
        <w:jc w:val="both"/>
        <w:rPr>
          <w:rFonts w:ascii="Arial" w:hAnsi="Arial" w:cs="Arial"/>
          <w:b/>
          <w:sz w:val="24"/>
          <w:szCs w:val="24"/>
        </w:rPr>
      </w:pPr>
      <w:r w:rsidRPr="003D7A25">
        <w:rPr>
          <w:rFonts w:ascii="Arial" w:hAnsi="Arial" w:cs="Arial"/>
          <w:sz w:val="24"/>
          <w:szCs w:val="24"/>
        </w:rPr>
        <w:t xml:space="preserve"> </w:t>
      </w:r>
      <w:proofErr w:type="gramStart"/>
      <w:r w:rsidRPr="003D7A25">
        <w:rPr>
          <w:rFonts w:ascii="Arial" w:hAnsi="Arial" w:cs="Arial"/>
          <w:b/>
          <w:sz w:val="24"/>
          <w:szCs w:val="24"/>
        </w:rPr>
        <w:t>Summary of the proposal</w:t>
      </w:r>
      <w:r w:rsidR="0072349D" w:rsidRPr="003D7A25">
        <w:rPr>
          <w:rFonts w:ascii="Arial" w:hAnsi="Arial" w:cs="Arial"/>
          <w:b/>
          <w:sz w:val="24"/>
          <w:szCs w:val="24"/>
        </w:rPr>
        <w:t>.</w:t>
      </w:r>
      <w:proofErr w:type="gramEnd"/>
      <w:r w:rsidRPr="003D7A25">
        <w:rPr>
          <w:rFonts w:ascii="Arial" w:hAnsi="Arial" w:cs="Arial"/>
          <w:b/>
          <w:sz w:val="24"/>
          <w:szCs w:val="24"/>
        </w:rPr>
        <w:t xml:space="preserve"> </w:t>
      </w:r>
    </w:p>
    <w:p w:rsidR="00FB1532" w:rsidRDefault="00D11C52" w:rsidP="00C437CB">
      <w:pPr>
        <w:spacing w:after="0" w:line="240" w:lineRule="auto"/>
        <w:ind w:left="-284"/>
        <w:jc w:val="both"/>
        <w:rPr>
          <w:rFonts w:ascii="Arial" w:hAnsi="Arial" w:cs="Arial"/>
          <w:sz w:val="24"/>
          <w:szCs w:val="24"/>
        </w:rPr>
      </w:pPr>
      <w:r w:rsidRPr="003D7A25">
        <w:rPr>
          <w:rFonts w:ascii="Arial" w:hAnsi="Arial" w:cs="Arial"/>
          <w:sz w:val="24"/>
          <w:szCs w:val="24"/>
        </w:rPr>
        <w:t>The applicant over a number of years has developed a successful caravan park and received such accolades as an AA 5 Star rating</w:t>
      </w:r>
      <w:r w:rsidR="00FB1532" w:rsidRPr="003D7A25">
        <w:rPr>
          <w:rFonts w:ascii="Arial" w:hAnsi="Arial" w:cs="Arial"/>
          <w:sz w:val="24"/>
          <w:szCs w:val="24"/>
        </w:rPr>
        <w:t>. Continual upgrading of the site and its many facilities is part of the long term investments strategy by the owners. The demand for meals in the Restaurant from site visitors and the public in general has identified the need further review seating in the restaurant. The previous extension utilised a marquee construction which is reaching its expected life span. The proposal is to replace that facility and incorporate other minor changes.</w:t>
      </w:r>
    </w:p>
    <w:p w:rsidR="00C437CB" w:rsidRPr="003D7A25" w:rsidRDefault="00C437CB" w:rsidP="00C437CB">
      <w:pPr>
        <w:spacing w:after="0" w:line="240" w:lineRule="auto"/>
        <w:ind w:left="-284"/>
        <w:jc w:val="both"/>
        <w:rPr>
          <w:rFonts w:ascii="Arial" w:hAnsi="Arial" w:cs="Arial"/>
          <w:sz w:val="24"/>
          <w:szCs w:val="24"/>
        </w:rPr>
      </w:pPr>
    </w:p>
    <w:p w:rsidR="000C6E05" w:rsidRPr="003D7A25" w:rsidRDefault="0072349D" w:rsidP="000C6E05">
      <w:pPr>
        <w:spacing w:after="0"/>
        <w:ind w:left="-284"/>
        <w:jc w:val="both"/>
        <w:rPr>
          <w:rFonts w:ascii="Arial" w:hAnsi="Arial" w:cs="Arial"/>
          <w:b/>
          <w:sz w:val="24"/>
          <w:szCs w:val="24"/>
        </w:rPr>
      </w:pPr>
      <w:proofErr w:type="gramStart"/>
      <w:r w:rsidRPr="003D7A25">
        <w:rPr>
          <w:rFonts w:ascii="Arial" w:hAnsi="Arial" w:cs="Arial"/>
          <w:b/>
          <w:sz w:val="24"/>
          <w:szCs w:val="24"/>
        </w:rPr>
        <w:t>Design and Character.</w:t>
      </w:r>
      <w:proofErr w:type="gramEnd"/>
    </w:p>
    <w:p w:rsidR="009E00E3" w:rsidRPr="003D7A25" w:rsidRDefault="000C6E05" w:rsidP="003D7A25">
      <w:pPr>
        <w:spacing w:after="0" w:line="240" w:lineRule="auto"/>
        <w:ind w:left="-284"/>
        <w:jc w:val="both"/>
        <w:rPr>
          <w:rFonts w:ascii="Arial" w:hAnsi="Arial" w:cs="Arial"/>
          <w:sz w:val="24"/>
          <w:szCs w:val="24"/>
        </w:rPr>
      </w:pPr>
      <w:r w:rsidRPr="003D7A25">
        <w:rPr>
          <w:rFonts w:ascii="Arial" w:hAnsi="Arial" w:cs="Arial"/>
          <w:sz w:val="24"/>
          <w:szCs w:val="24"/>
        </w:rPr>
        <w:t>Following the brief proved by the proprietor in conjunction with the restaurant manager the extension allows the incorporation of additional floor area and improve general access and circulation in that area, including a unisex disabled toilet facility</w:t>
      </w:r>
      <w:r w:rsidR="00D741E4" w:rsidRPr="003D7A25">
        <w:rPr>
          <w:rFonts w:ascii="Arial" w:hAnsi="Arial" w:cs="Arial"/>
          <w:sz w:val="24"/>
          <w:szCs w:val="24"/>
        </w:rPr>
        <w:t>,</w:t>
      </w:r>
      <w:r w:rsidRPr="003D7A25">
        <w:rPr>
          <w:rFonts w:ascii="Arial" w:hAnsi="Arial" w:cs="Arial"/>
          <w:sz w:val="24"/>
          <w:szCs w:val="24"/>
        </w:rPr>
        <w:t xml:space="preserve"> </w:t>
      </w:r>
      <w:r w:rsidR="000F0DB3">
        <w:rPr>
          <w:rFonts w:ascii="Arial" w:hAnsi="Arial" w:cs="Arial"/>
          <w:sz w:val="24"/>
          <w:szCs w:val="24"/>
        </w:rPr>
        <w:t xml:space="preserve">a </w:t>
      </w:r>
      <w:r w:rsidRPr="003D7A25">
        <w:rPr>
          <w:rFonts w:ascii="Arial" w:hAnsi="Arial" w:cs="Arial"/>
          <w:sz w:val="24"/>
          <w:szCs w:val="24"/>
        </w:rPr>
        <w:t>fire escape</w:t>
      </w:r>
      <w:r w:rsidR="00D741E4" w:rsidRPr="003D7A25">
        <w:rPr>
          <w:rFonts w:ascii="Arial" w:hAnsi="Arial" w:cs="Arial"/>
          <w:sz w:val="24"/>
          <w:szCs w:val="24"/>
        </w:rPr>
        <w:t xml:space="preserve"> and additional store. </w:t>
      </w:r>
      <w:r w:rsidRPr="003D7A25">
        <w:rPr>
          <w:rFonts w:ascii="Arial" w:hAnsi="Arial" w:cs="Arial"/>
          <w:sz w:val="24"/>
          <w:szCs w:val="24"/>
        </w:rPr>
        <w:t>To enhance the external appearance of the extension</w:t>
      </w:r>
      <w:r w:rsidR="00D741E4" w:rsidRPr="003D7A25">
        <w:rPr>
          <w:rFonts w:ascii="Arial" w:hAnsi="Arial" w:cs="Arial"/>
          <w:sz w:val="24"/>
          <w:szCs w:val="24"/>
        </w:rPr>
        <w:t xml:space="preserve"> it will</w:t>
      </w:r>
      <w:r w:rsidRPr="003D7A25">
        <w:rPr>
          <w:rFonts w:ascii="Arial" w:hAnsi="Arial" w:cs="Arial"/>
          <w:sz w:val="24"/>
          <w:szCs w:val="24"/>
        </w:rPr>
        <w:t xml:space="preserve"> now </w:t>
      </w:r>
      <w:r w:rsidR="00D741E4" w:rsidRPr="003D7A25">
        <w:rPr>
          <w:rFonts w:ascii="Arial" w:hAnsi="Arial" w:cs="Arial"/>
          <w:sz w:val="24"/>
          <w:szCs w:val="24"/>
        </w:rPr>
        <w:t>link</w:t>
      </w:r>
      <w:r w:rsidRPr="003D7A25">
        <w:rPr>
          <w:rFonts w:ascii="Arial" w:hAnsi="Arial" w:cs="Arial"/>
          <w:sz w:val="24"/>
          <w:szCs w:val="24"/>
        </w:rPr>
        <w:t xml:space="preserve"> formally</w:t>
      </w:r>
      <w:r w:rsidR="00D741E4" w:rsidRPr="003D7A25">
        <w:rPr>
          <w:rFonts w:ascii="Arial" w:hAnsi="Arial" w:cs="Arial"/>
          <w:sz w:val="24"/>
          <w:szCs w:val="24"/>
        </w:rPr>
        <w:t xml:space="preserve"> with the former Play Barn. The decision has been taken to incorporate horizontal timber as the external finish. This will match the finish being added to the Barn with the progression of the change of use. This will provide a visual and aesthetic appearance to the building to match other buildings on the caravan site</w:t>
      </w:r>
      <w:r w:rsidR="009E00E3" w:rsidRPr="003D7A25">
        <w:rPr>
          <w:rFonts w:ascii="Arial" w:hAnsi="Arial" w:cs="Arial"/>
          <w:sz w:val="24"/>
          <w:szCs w:val="24"/>
        </w:rPr>
        <w:t xml:space="preserve"> as referred to by the Planning Inspector</w:t>
      </w:r>
      <w:r w:rsidR="00D741E4" w:rsidRPr="003D7A25">
        <w:rPr>
          <w:rFonts w:ascii="Arial" w:hAnsi="Arial" w:cs="Arial"/>
          <w:sz w:val="24"/>
          <w:szCs w:val="24"/>
        </w:rPr>
        <w:t>.</w:t>
      </w:r>
      <w:r w:rsidR="003711F8" w:rsidRPr="003D7A25">
        <w:rPr>
          <w:rFonts w:ascii="Arial" w:hAnsi="Arial" w:cs="Arial"/>
          <w:b/>
          <w:sz w:val="24"/>
          <w:szCs w:val="24"/>
        </w:rPr>
        <w:t xml:space="preserve"> </w:t>
      </w:r>
      <w:r w:rsidR="009E00E3" w:rsidRPr="003D7A25">
        <w:rPr>
          <w:rFonts w:ascii="Arial" w:hAnsi="Arial" w:cs="Arial"/>
          <w:sz w:val="24"/>
          <w:szCs w:val="24"/>
        </w:rPr>
        <w:t xml:space="preserve">It will also record </w:t>
      </w:r>
      <w:r w:rsidR="000F0DB3">
        <w:rPr>
          <w:rFonts w:ascii="Arial" w:hAnsi="Arial" w:cs="Arial"/>
          <w:sz w:val="24"/>
          <w:szCs w:val="24"/>
        </w:rPr>
        <w:t>current</w:t>
      </w:r>
      <w:r w:rsidR="009E00E3" w:rsidRPr="003D7A25">
        <w:rPr>
          <w:rFonts w:ascii="Arial" w:hAnsi="Arial" w:cs="Arial"/>
          <w:sz w:val="24"/>
          <w:szCs w:val="24"/>
        </w:rPr>
        <w:t xml:space="preserve"> changes to the building over its lifetime.</w:t>
      </w:r>
    </w:p>
    <w:p w:rsidR="009E00E3" w:rsidRPr="003D7A25" w:rsidRDefault="009E00E3" w:rsidP="00FE11DC">
      <w:pPr>
        <w:spacing w:after="0" w:line="240" w:lineRule="auto"/>
        <w:ind w:left="-284"/>
        <w:rPr>
          <w:rFonts w:ascii="Arial" w:hAnsi="Arial" w:cs="Arial"/>
          <w:sz w:val="24"/>
          <w:szCs w:val="24"/>
        </w:rPr>
      </w:pPr>
    </w:p>
    <w:p w:rsidR="00FE11DC" w:rsidRPr="003D7A25" w:rsidRDefault="009E00E3" w:rsidP="00FE11DC">
      <w:pPr>
        <w:spacing w:after="0" w:line="240" w:lineRule="auto"/>
        <w:ind w:left="-284"/>
        <w:rPr>
          <w:rFonts w:ascii="Arial" w:hAnsi="Arial" w:cs="Arial"/>
          <w:b/>
          <w:sz w:val="24"/>
          <w:szCs w:val="24"/>
        </w:rPr>
      </w:pPr>
      <w:proofErr w:type="gramStart"/>
      <w:r w:rsidRPr="003D7A25">
        <w:rPr>
          <w:rFonts w:ascii="Arial" w:hAnsi="Arial" w:cs="Arial"/>
          <w:b/>
          <w:sz w:val="24"/>
          <w:szCs w:val="24"/>
        </w:rPr>
        <w:t>Access and Movement</w:t>
      </w:r>
      <w:r w:rsidRPr="003D7A25">
        <w:rPr>
          <w:rFonts w:ascii="Arial" w:eastAsia="Calibri" w:hAnsi="Arial" w:cs="Arial"/>
          <w:b/>
          <w:sz w:val="24"/>
          <w:szCs w:val="24"/>
        </w:rPr>
        <w:t>.</w:t>
      </w:r>
      <w:proofErr w:type="gramEnd"/>
      <w:r w:rsidRPr="003D7A25">
        <w:rPr>
          <w:rFonts w:ascii="Arial" w:hAnsi="Arial" w:cs="Arial"/>
          <w:b/>
          <w:sz w:val="24"/>
          <w:szCs w:val="24"/>
        </w:rPr>
        <w:t xml:space="preserve"> </w:t>
      </w:r>
    </w:p>
    <w:p w:rsidR="009E00E3" w:rsidRPr="003D7A25" w:rsidRDefault="009E00E3" w:rsidP="003D7A25">
      <w:pPr>
        <w:spacing w:after="0" w:line="240" w:lineRule="auto"/>
        <w:ind w:left="-284"/>
        <w:jc w:val="both"/>
        <w:rPr>
          <w:rFonts w:ascii="Arial" w:hAnsi="Arial" w:cs="Arial"/>
          <w:sz w:val="24"/>
          <w:szCs w:val="24"/>
        </w:rPr>
      </w:pPr>
      <w:r w:rsidRPr="003D7A25">
        <w:rPr>
          <w:rFonts w:ascii="Arial" w:hAnsi="Arial" w:cs="Arial"/>
          <w:sz w:val="24"/>
          <w:szCs w:val="24"/>
        </w:rPr>
        <w:t xml:space="preserve">There are no other necessary changes to movement within or around the restaurant other than those identified, as the access to and from the caravan area and car park in general </w:t>
      </w:r>
      <w:r w:rsidR="00FE11DC" w:rsidRPr="003D7A25">
        <w:rPr>
          <w:rFonts w:ascii="Arial" w:hAnsi="Arial" w:cs="Arial"/>
          <w:sz w:val="24"/>
          <w:szCs w:val="24"/>
        </w:rPr>
        <w:t xml:space="preserve">are well established. </w:t>
      </w:r>
      <w:r w:rsidR="000220AE">
        <w:rPr>
          <w:rFonts w:ascii="Arial" w:hAnsi="Arial" w:cs="Arial"/>
          <w:sz w:val="24"/>
          <w:szCs w:val="24"/>
        </w:rPr>
        <w:t xml:space="preserve">There are 33 car parking spaces and 2 disabled spaces already provided for. No change in provision is proposed. </w:t>
      </w:r>
      <w:r w:rsidR="00FE11DC" w:rsidRPr="003D7A25">
        <w:rPr>
          <w:rFonts w:ascii="Arial" w:hAnsi="Arial" w:cs="Arial"/>
          <w:sz w:val="24"/>
          <w:szCs w:val="24"/>
        </w:rPr>
        <w:t xml:space="preserve">The additional fire escape will incorporate a level entry threshold for customers with mobility issues. </w:t>
      </w:r>
      <w:r w:rsidR="000F0DB3">
        <w:rPr>
          <w:rFonts w:ascii="Arial" w:hAnsi="Arial" w:cs="Arial"/>
          <w:sz w:val="24"/>
          <w:szCs w:val="24"/>
        </w:rPr>
        <w:t xml:space="preserve">Vehicle parking is well catered and </w:t>
      </w:r>
      <w:r w:rsidR="00FE11DC" w:rsidRPr="003D7A25">
        <w:rPr>
          <w:rFonts w:ascii="Arial" w:hAnsi="Arial" w:cs="Arial"/>
          <w:sz w:val="24"/>
          <w:szCs w:val="24"/>
        </w:rPr>
        <w:t>Disabled parking is available for two vehicles at the front of the premises.</w:t>
      </w:r>
    </w:p>
    <w:p w:rsidR="00A11853" w:rsidRPr="003D7A25" w:rsidRDefault="00A11853" w:rsidP="00FE11DC">
      <w:pPr>
        <w:spacing w:line="240" w:lineRule="auto"/>
        <w:ind w:left="-284"/>
        <w:rPr>
          <w:rFonts w:ascii="Arial" w:hAnsi="Arial" w:cs="Arial"/>
          <w:b/>
          <w:sz w:val="24"/>
          <w:szCs w:val="24"/>
        </w:rPr>
      </w:pPr>
    </w:p>
    <w:p w:rsidR="00A11853" w:rsidRPr="003D7A25" w:rsidRDefault="00FE11DC" w:rsidP="00A11853">
      <w:pPr>
        <w:spacing w:after="0" w:line="240" w:lineRule="auto"/>
        <w:ind w:left="-284"/>
        <w:rPr>
          <w:rFonts w:ascii="Arial" w:hAnsi="Arial" w:cs="Arial"/>
          <w:b/>
          <w:sz w:val="24"/>
          <w:szCs w:val="24"/>
        </w:rPr>
      </w:pPr>
      <w:proofErr w:type="gramStart"/>
      <w:r w:rsidRPr="003D7A25">
        <w:rPr>
          <w:rFonts w:ascii="Arial" w:hAnsi="Arial" w:cs="Arial"/>
          <w:b/>
          <w:sz w:val="24"/>
          <w:szCs w:val="24"/>
        </w:rPr>
        <w:t>Community Safety.</w:t>
      </w:r>
      <w:proofErr w:type="gramEnd"/>
      <w:r w:rsidRPr="003D7A25">
        <w:rPr>
          <w:rFonts w:ascii="Arial" w:hAnsi="Arial" w:cs="Arial"/>
          <w:b/>
          <w:sz w:val="24"/>
          <w:szCs w:val="24"/>
        </w:rPr>
        <w:t xml:space="preserve"> </w:t>
      </w:r>
    </w:p>
    <w:p w:rsidR="00FE11DC" w:rsidRPr="003D7A25" w:rsidRDefault="00FE11DC" w:rsidP="003D7A25">
      <w:pPr>
        <w:spacing w:after="0" w:line="240" w:lineRule="auto"/>
        <w:ind w:left="-284"/>
        <w:jc w:val="both"/>
        <w:rPr>
          <w:rFonts w:ascii="Arial" w:hAnsi="Arial" w:cs="Arial"/>
          <w:sz w:val="24"/>
          <w:szCs w:val="24"/>
        </w:rPr>
      </w:pPr>
      <w:r w:rsidRPr="003D7A25">
        <w:rPr>
          <w:rFonts w:ascii="Arial" w:hAnsi="Arial" w:cs="Arial"/>
          <w:sz w:val="24"/>
          <w:szCs w:val="24"/>
        </w:rPr>
        <w:t>As mentioned in the previous paragraph access to and from the caravan park area and the Restaurant has been designed for the safe movement of vehicles, parking and pedestrians</w:t>
      </w:r>
      <w:r w:rsidR="000F0DB3">
        <w:rPr>
          <w:rFonts w:ascii="Arial" w:hAnsi="Arial" w:cs="Arial"/>
          <w:sz w:val="24"/>
          <w:szCs w:val="24"/>
        </w:rPr>
        <w:t>.</w:t>
      </w:r>
      <w:r w:rsidRPr="003D7A25">
        <w:rPr>
          <w:rFonts w:ascii="Arial" w:hAnsi="Arial" w:cs="Arial"/>
          <w:sz w:val="24"/>
          <w:szCs w:val="24"/>
        </w:rPr>
        <w:t xml:space="preserve"> </w:t>
      </w:r>
      <w:r w:rsidR="003D7A25">
        <w:rPr>
          <w:rFonts w:ascii="Arial" w:hAnsi="Arial" w:cs="Arial"/>
          <w:sz w:val="24"/>
          <w:szCs w:val="24"/>
        </w:rPr>
        <w:t>The A525 is an obvious hazard and care needs to be taken when leaving the site.</w:t>
      </w:r>
    </w:p>
    <w:p w:rsidR="003D7A25" w:rsidRPr="003D7A25" w:rsidRDefault="003D7A25" w:rsidP="00A11853">
      <w:pPr>
        <w:spacing w:after="0" w:line="240" w:lineRule="auto"/>
        <w:ind w:left="-284"/>
        <w:jc w:val="both"/>
        <w:rPr>
          <w:rFonts w:ascii="Arial" w:hAnsi="Arial" w:cs="Arial"/>
          <w:b/>
          <w:sz w:val="24"/>
          <w:szCs w:val="24"/>
        </w:rPr>
      </w:pPr>
    </w:p>
    <w:p w:rsidR="0072349D" w:rsidRPr="003D7A25" w:rsidRDefault="003D7A25" w:rsidP="00A11853">
      <w:pPr>
        <w:spacing w:after="0" w:line="240" w:lineRule="auto"/>
        <w:ind w:left="-284"/>
        <w:jc w:val="both"/>
        <w:rPr>
          <w:rFonts w:ascii="Arial" w:hAnsi="Arial" w:cs="Arial"/>
          <w:b/>
          <w:sz w:val="24"/>
          <w:szCs w:val="24"/>
        </w:rPr>
      </w:pPr>
      <w:r w:rsidRPr="003D7A25">
        <w:rPr>
          <w:rFonts w:ascii="Arial" w:hAnsi="Arial" w:cs="Arial"/>
          <w:b/>
          <w:sz w:val="24"/>
          <w:szCs w:val="24"/>
        </w:rPr>
        <w:lastRenderedPageBreak/>
        <w:t xml:space="preserve"> </w:t>
      </w:r>
      <w:r w:rsidR="00A11853" w:rsidRPr="003D7A25">
        <w:rPr>
          <w:rFonts w:ascii="Arial" w:hAnsi="Arial" w:cs="Arial"/>
          <w:b/>
          <w:sz w:val="24"/>
          <w:szCs w:val="24"/>
        </w:rPr>
        <w:t xml:space="preserve">Environmental </w:t>
      </w:r>
      <w:r w:rsidRPr="003D7A25">
        <w:rPr>
          <w:rFonts w:ascii="Arial" w:hAnsi="Arial" w:cs="Arial"/>
          <w:b/>
          <w:sz w:val="24"/>
          <w:szCs w:val="24"/>
        </w:rPr>
        <w:t>Sustainability.</w:t>
      </w:r>
    </w:p>
    <w:p w:rsidR="00A11853" w:rsidRPr="003D7A25" w:rsidRDefault="00A11853" w:rsidP="00A11853">
      <w:pPr>
        <w:spacing w:after="0" w:line="240" w:lineRule="auto"/>
        <w:ind w:left="-284"/>
        <w:jc w:val="both"/>
        <w:rPr>
          <w:rFonts w:ascii="Arial" w:eastAsia="Calibri" w:hAnsi="Arial" w:cs="Arial"/>
          <w:sz w:val="24"/>
          <w:szCs w:val="24"/>
        </w:rPr>
      </w:pPr>
      <w:r w:rsidRPr="003D7A25">
        <w:rPr>
          <w:rFonts w:ascii="Arial" w:hAnsi="Arial" w:cs="Arial"/>
          <w:sz w:val="24"/>
          <w:szCs w:val="24"/>
        </w:rPr>
        <w:t>The caravan site with its many facilities, including the Restaurant and the building incorporating the 3 in number holiday lets</w:t>
      </w:r>
      <w:r w:rsidR="000F0DB3">
        <w:rPr>
          <w:rFonts w:ascii="Arial" w:hAnsi="Arial" w:cs="Arial"/>
          <w:sz w:val="24"/>
          <w:szCs w:val="24"/>
        </w:rPr>
        <w:t>,</w:t>
      </w:r>
      <w:r w:rsidRPr="003D7A25">
        <w:rPr>
          <w:rFonts w:ascii="Arial" w:hAnsi="Arial" w:cs="Arial"/>
          <w:sz w:val="24"/>
          <w:szCs w:val="24"/>
        </w:rPr>
        <w:t xml:space="preserve"> use extensively photovoltaic panel to minimise the use of electricity from the national Grid. Similarly heating and hot water is generated by the use of</w:t>
      </w:r>
      <w:r w:rsidR="003D7A25" w:rsidRPr="003D7A25">
        <w:rPr>
          <w:rFonts w:ascii="Arial" w:hAnsi="Arial" w:cs="Arial"/>
          <w:sz w:val="24"/>
          <w:szCs w:val="24"/>
        </w:rPr>
        <w:t xml:space="preserve"> a Bio Mass fuel in the form of a wood pellet burner both, environmentally friendly and sustainable.</w:t>
      </w:r>
    </w:p>
    <w:p w:rsidR="003D7A25" w:rsidRDefault="003D7A25" w:rsidP="00A11853">
      <w:pPr>
        <w:spacing w:after="0" w:line="240" w:lineRule="auto"/>
        <w:ind w:left="-284"/>
        <w:jc w:val="both"/>
        <w:rPr>
          <w:rFonts w:ascii="Arial" w:hAnsi="Arial" w:cs="Arial"/>
          <w:b/>
          <w:sz w:val="24"/>
          <w:szCs w:val="24"/>
        </w:rPr>
      </w:pPr>
    </w:p>
    <w:p w:rsidR="0072349D" w:rsidRDefault="003D7A25" w:rsidP="00A11853">
      <w:pPr>
        <w:spacing w:after="0" w:line="240" w:lineRule="auto"/>
        <w:ind w:left="-284"/>
        <w:jc w:val="both"/>
        <w:rPr>
          <w:rFonts w:ascii="Arial" w:hAnsi="Arial" w:cs="Arial"/>
          <w:b/>
          <w:sz w:val="24"/>
          <w:szCs w:val="24"/>
        </w:rPr>
      </w:pPr>
      <w:r>
        <w:rPr>
          <w:rFonts w:ascii="Arial" w:hAnsi="Arial" w:cs="Arial"/>
          <w:b/>
          <w:sz w:val="24"/>
          <w:szCs w:val="24"/>
        </w:rPr>
        <w:t>Summary</w:t>
      </w:r>
    </w:p>
    <w:p w:rsidR="004645C0" w:rsidRDefault="009B0BB4" w:rsidP="00A11853">
      <w:pPr>
        <w:spacing w:after="0" w:line="240" w:lineRule="auto"/>
        <w:ind w:left="-284"/>
        <w:jc w:val="both"/>
        <w:rPr>
          <w:rFonts w:ascii="Arial" w:hAnsi="Arial" w:cs="Arial"/>
          <w:sz w:val="24"/>
          <w:szCs w:val="24"/>
        </w:rPr>
      </w:pPr>
      <w:r w:rsidRPr="009B0BB4">
        <w:rPr>
          <w:rFonts w:ascii="Arial" w:hAnsi="Arial" w:cs="Arial"/>
          <w:sz w:val="24"/>
          <w:szCs w:val="24"/>
        </w:rPr>
        <w:t>This</w:t>
      </w:r>
      <w:r>
        <w:rPr>
          <w:rFonts w:ascii="Arial" w:hAnsi="Arial" w:cs="Arial"/>
          <w:sz w:val="24"/>
          <w:szCs w:val="24"/>
        </w:rPr>
        <w:t xml:space="preserve"> application </w:t>
      </w:r>
      <w:r w:rsidR="004645C0">
        <w:rPr>
          <w:rFonts w:ascii="Arial" w:hAnsi="Arial" w:cs="Arial"/>
          <w:sz w:val="24"/>
          <w:szCs w:val="24"/>
        </w:rPr>
        <w:t xml:space="preserve">is </w:t>
      </w:r>
      <w:r>
        <w:rPr>
          <w:rFonts w:ascii="Arial" w:hAnsi="Arial" w:cs="Arial"/>
          <w:sz w:val="24"/>
          <w:szCs w:val="24"/>
        </w:rPr>
        <w:t>for planning approval centred on the requirement to extend the Restaurant</w:t>
      </w:r>
      <w:r w:rsidR="004645C0">
        <w:rPr>
          <w:rFonts w:ascii="Arial" w:hAnsi="Arial" w:cs="Arial"/>
          <w:sz w:val="24"/>
          <w:szCs w:val="24"/>
        </w:rPr>
        <w:t>. H</w:t>
      </w:r>
      <w:r>
        <w:rPr>
          <w:rFonts w:ascii="Arial" w:hAnsi="Arial" w:cs="Arial"/>
          <w:sz w:val="24"/>
          <w:szCs w:val="24"/>
        </w:rPr>
        <w:t xml:space="preserve">owever the applicant is undertaking the change of use </w:t>
      </w:r>
      <w:r w:rsidR="004645C0">
        <w:rPr>
          <w:rFonts w:ascii="Arial" w:hAnsi="Arial" w:cs="Arial"/>
          <w:sz w:val="24"/>
          <w:szCs w:val="24"/>
        </w:rPr>
        <w:t xml:space="preserve">on the Play Barn </w:t>
      </w:r>
      <w:r>
        <w:rPr>
          <w:rFonts w:ascii="Arial" w:hAnsi="Arial" w:cs="Arial"/>
          <w:sz w:val="24"/>
          <w:szCs w:val="24"/>
        </w:rPr>
        <w:t xml:space="preserve">and subsequently finds it necessary and desirable to seek approval to amend two of the approved main elevations. The original conception was to incorporate an atrium in the North elevation. This has proved to </w:t>
      </w:r>
      <w:r w:rsidR="004645C0">
        <w:rPr>
          <w:rFonts w:ascii="Arial" w:hAnsi="Arial" w:cs="Arial"/>
          <w:sz w:val="24"/>
          <w:szCs w:val="24"/>
        </w:rPr>
        <w:t>have little merit and reduce considerably the floor area available for use in each of the 3 Units.</w:t>
      </w:r>
    </w:p>
    <w:p w:rsidR="004645C0" w:rsidRDefault="004645C0" w:rsidP="00A11853">
      <w:pPr>
        <w:spacing w:after="0" w:line="240" w:lineRule="auto"/>
        <w:ind w:left="-284"/>
        <w:jc w:val="both"/>
        <w:rPr>
          <w:rFonts w:ascii="Arial" w:hAnsi="Arial" w:cs="Arial"/>
          <w:sz w:val="24"/>
          <w:szCs w:val="24"/>
        </w:rPr>
      </w:pPr>
    </w:p>
    <w:p w:rsidR="004645C0" w:rsidRDefault="004645C0" w:rsidP="00A11853">
      <w:pPr>
        <w:spacing w:after="0" w:line="240" w:lineRule="auto"/>
        <w:ind w:left="-284"/>
        <w:jc w:val="both"/>
        <w:rPr>
          <w:rFonts w:ascii="Arial" w:hAnsi="Arial" w:cs="Arial"/>
          <w:sz w:val="24"/>
          <w:szCs w:val="24"/>
        </w:rPr>
      </w:pPr>
      <w:r>
        <w:rPr>
          <w:rFonts w:ascii="Arial" w:hAnsi="Arial" w:cs="Arial"/>
          <w:sz w:val="24"/>
          <w:szCs w:val="24"/>
        </w:rPr>
        <w:t>I commend this application to the Authority.</w:t>
      </w:r>
    </w:p>
    <w:p w:rsidR="004645C0" w:rsidRDefault="004645C0" w:rsidP="00A11853">
      <w:pPr>
        <w:spacing w:after="0" w:line="240" w:lineRule="auto"/>
        <w:ind w:left="-284"/>
        <w:jc w:val="both"/>
        <w:rPr>
          <w:rFonts w:ascii="Arial" w:hAnsi="Arial" w:cs="Arial"/>
          <w:sz w:val="24"/>
          <w:szCs w:val="24"/>
        </w:rPr>
      </w:pPr>
    </w:p>
    <w:p w:rsidR="003D7A25" w:rsidRPr="009B0BB4" w:rsidRDefault="004645C0" w:rsidP="00A11853">
      <w:pPr>
        <w:spacing w:after="0" w:line="240" w:lineRule="auto"/>
        <w:ind w:left="-284"/>
        <w:jc w:val="both"/>
        <w:rPr>
          <w:rFonts w:ascii="Arial" w:eastAsia="Calibri" w:hAnsi="Arial" w:cs="Arial"/>
          <w:sz w:val="24"/>
          <w:szCs w:val="24"/>
        </w:rPr>
      </w:pPr>
      <w:r>
        <w:rPr>
          <w:rFonts w:ascii="Arial" w:hAnsi="Arial" w:cs="Arial"/>
          <w:sz w:val="24"/>
          <w:szCs w:val="24"/>
        </w:rPr>
        <w:t xml:space="preserve"> </w:t>
      </w:r>
      <w:r w:rsidR="009B0BB4">
        <w:rPr>
          <w:rFonts w:ascii="Arial" w:hAnsi="Arial" w:cs="Arial"/>
          <w:sz w:val="24"/>
          <w:szCs w:val="24"/>
        </w:rPr>
        <w:t xml:space="preserve"> </w:t>
      </w:r>
    </w:p>
    <w:p w:rsidR="004645C0" w:rsidRPr="007D5849" w:rsidRDefault="004645C0" w:rsidP="004645C0">
      <w:pPr>
        <w:spacing w:before="120"/>
        <w:jc w:val="both"/>
        <w:rPr>
          <w:rFonts w:ascii="Arial" w:hAnsi="Arial" w:cs="Arial"/>
          <w:b/>
        </w:rPr>
      </w:pPr>
      <w:r w:rsidRPr="007D5849">
        <w:rPr>
          <w:rFonts w:ascii="Arial" w:hAnsi="Arial" w:cs="Arial"/>
          <w:b/>
        </w:rPr>
        <w:t xml:space="preserve">M.A. Clark </w:t>
      </w:r>
    </w:p>
    <w:p w:rsidR="004645C0" w:rsidRPr="00145A31" w:rsidRDefault="004645C0" w:rsidP="004645C0">
      <w:pPr>
        <w:spacing w:before="120"/>
        <w:jc w:val="both"/>
        <w:rPr>
          <w:lang w:val="en-US"/>
        </w:rPr>
      </w:pPr>
      <w:proofErr w:type="gramStart"/>
      <w:r w:rsidRPr="007D5849">
        <w:rPr>
          <w:rFonts w:ascii="Arial" w:hAnsi="Arial" w:cs="Arial"/>
          <w:b/>
        </w:rPr>
        <w:t>Building Surveyor.</w:t>
      </w:r>
      <w:proofErr w:type="gramEnd"/>
    </w:p>
    <w:p w:rsidR="0072349D" w:rsidRPr="003100E3" w:rsidRDefault="0072349D" w:rsidP="0072349D">
      <w:pPr>
        <w:tabs>
          <w:tab w:val="left" w:pos="0"/>
          <w:tab w:val="left" w:pos="900"/>
        </w:tabs>
        <w:ind w:left="-360"/>
        <w:jc w:val="both"/>
        <w:rPr>
          <w:rFonts w:ascii="Arial" w:eastAsia="Calibri" w:hAnsi="Arial" w:cs="Arial"/>
          <w:b/>
          <w:lang w:val="en-US"/>
        </w:rPr>
      </w:pPr>
    </w:p>
    <w:p w:rsidR="0072349D" w:rsidRPr="003711F8" w:rsidRDefault="0072349D" w:rsidP="0072349D">
      <w:pPr>
        <w:spacing w:after="0" w:line="240" w:lineRule="auto"/>
        <w:ind w:left="-284"/>
        <w:jc w:val="both"/>
        <w:rPr>
          <w:rFonts w:ascii="Arial" w:eastAsia="Calibri" w:hAnsi="Arial" w:cs="Arial"/>
          <w:sz w:val="24"/>
          <w:szCs w:val="24"/>
          <w:lang w:val="en-US"/>
        </w:rPr>
      </w:pPr>
    </w:p>
    <w:sectPr w:rsidR="0072349D" w:rsidRPr="003711F8" w:rsidSect="0047235C">
      <w:pgSz w:w="11906" w:h="16838"/>
      <w:pgMar w:top="1440" w:right="1247" w:bottom="1440" w:left="124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7235C"/>
    <w:rsid w:val="000220AE"/>
    <w:rsid w:val="00092C5C"/>
    <w:rsid w:val="000C6E05"/>
    <w:rsid w:val="000F0DB3"/>
    <w:rsid w:val="001270D8"/>
    <w:rsid w:val="002977C3"/>
    <w:rsid w:val="003711F8"/>
    <w:rsid w:val="003D7A25"/>
    <w:rsid w:val="003F0E49"/>
    <w:rsid w:val="004645C0"/>
    <w:rsid w:val="0047235C"/>
    <w:rsid w:val="005509D4"/>
    <w:rsid w:val="006A410C"/>
    <w:rsid w:val="0072349D"/>
    <w:rsid w:val="00740AEB"/>
    <w:rsid w:val="00783A94"/>
    <w:rsid w:val="009B0BB4"/>
    <w:rsid w:val="009E00E3"/>
    <w:rsid w:val="00A11853"/>
    <w:rsid w:val="00C437CB"/>
    <w:rsid w:val="00D11C52"/>
    <w:rsid w:val="00D741E4"/>
    <w:rsid w:val="00FB1532"/>
    <w:rsid w:val="00FB63BB"/>
    <w:rsid w:val="00FE11D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9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219</TotalTime>
  <Pages>2</Pages>
  <Words>561</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Michael</cp:lastModifiedBy>
  <cp:revision>8</cp:revision>
  <dcterms:created xsi:type="dcterms:W3CDTF">2020-11-06T16:27:00Z</dcterms:created>
  <dcterms:modified xsi:type="dcterms:W3CDTF">2020-11-09T12:22:00Z</dcterms:modified>
</cp:coreProperties>
</file>