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C20807" w14:textId="4BE235E9" w:rsidR="00C64B39" w:rsidRPr="00174FB4" w:rsidRDefault="00C64B39" w:rsidP="00A26895">
      <w:pPr>
        <w:jc w:val="both"/>
        <w:rPr>
          <w:rFonts w:ascii="Open Sans" w:hAnsi="Open Sans" w:cs="Open Sans"/>
          <w:i/>
          <w:color w:val="FF0000"/>
          <w:szCs w:val="24"/>
        </w:rPr>
      </w:pPr>
      <w:r w:rsidRPr="00174FB4">
        <w:rPr>
          <w:rFonts w:ascii="Open Sans" w:hAnsi="Open Sans" w:cs="Open Sans"/>
          <w:szCs w:val="24"/>
          <w:u w:val="single"/>
        </w:rPr>
        <w:t>For the Attention of</w:t>
      </w:r>
      <w:r w:rsidR="00493B1C" w:rsidRPr="00174FB4">
        <w:rPr>
          <w:rFonts w:ascii="Open Sans" w:hAnsi="Open Sans" w:cs="Open Sans"/>
          <w:szCs w:val="24"/>
          <w:u w:val="single"/>
        </w:rPr>
        <w:t xml:space="preserve">: </w:t>
      </w:r>
      <w:r w:rsidR="00E53EDE" w:rsidRPr="00174FB4">
        <w:rPr>
          <w:rFonts w:ascii="Open Sans" w:hAnsi="Open Sans" w:cs="Open Sans"/>
          <w:szCs w:val="24"/>
          <w:u w:val="single"/>
        </w:rPr>
        <w:t>Mr M. Phillips – Case Officer</w:t>
      </w:r>
    </w:p>
    <w:p w14:paraId="04C20808" w14:textId="77777777" w:rsidR="00C64B39" w:rsidRPr="00174FB4" w:rsidRDefault="00493B1C" w:rsidP="00A26895">
      <w:pPr>
        <w:rPr>
          <w:rFonts w:ascii="Open Sans" w:hAnsi="Open Sans" w:cs="Open Sans"/>
        </w:rPr>
      </w:pPr>
      <w:r w:rsidRPr="00174FB4">
        <w:rPr>
          <w:rFonts w:ascii="Open Sans" w:hAnsi="Open Sans" w:cs="Open Sans"/>
        </w:rPr>
        <w:t>Wrexham County Borough Council</w:t>
      </w:r>
    </w:p>
    <w:p w14:paraId="04C20809" w14:textId="77777777" w:rsidR="00C64B39" w:rsidRPr="00174FB4" w:rsidRDefault="00C64B39" w:rsidP="00A26895">
      <w:pPr>
        <w:jc w:val="both"/>
        <w:rPr>
          <w:rFonts w:ascii="Open Sans" w:hAnsi="Open Sans" w:cs="Open Sans"/>
          <w:color w:val="FF0000"/>
          <w:szCs w:val="24"/>
        </w:rPr>
      </w:pPr>
    </w:p>
    <w:p w14:paraId="04C2080A" w14:textId="77777777" w:rsidR="00C64B39" w:rsidRPr="00174FB4" w:rsidRDefault="00C64B39" w:rsidP="00A26895">
      <w:pPr>
        <w:jc w:val="both"/>
        <w:rPr>
          <w:rFonts w:ascii="Open Sans" w:hAnsi="Open Sans" w:cs="Open Sans"/>
          <w:b/>
          <w:szCs w:val="24"/>
        </w:rPr>
      </w:pPr>
      <w:r w:rsidRPr="00174FB4">
        <w:rPr>
          <w:rFonts w:ascii="Open Sans" w:hAnsi="Open Sans" w:cs="Open Sans"/>
          <w:b/>
          <w:szCs w:val="24"/>
        </w:rPr>
        <w:t xml:space="preserve">[By Email: </w:t>
      </w:r>
      <w:r w:rsidR="00493B1C" w:rsidRPr="00174FB4">
        <w:rPr>
          <w:rFonts w:ascii="Open Sans" w:hAnsi="Open Sans" w:cs="Open Sans"/>
          <w:b/>
          <w:szCs w:val="24"/>
        </w:rPr>
        <w:t>planning@wrexham.gov.uk</w:t>
      </w:r>
      <w:r w:rsidRPr="00174FB4">
        <w:rPr>
          <w:rFonts w:ascii="Open Sans" w:hAnsi="Open Sans" w:cs="Open Sans"/>
          <w:b/>
          <w:szCs w:val="24"/>
        </w:rPr>
        <w:t xml:space="preserve">] </w:t>
      </w:r>
    </w:p>
    <w:p w14:paraId="04C2080B" w14:textId="77777777" w:rsidR="00493B1C" w:rsidRPr="00174FB4" w:rsidRDefault="00493B1C" w:rsidP="00A26895">
      <w:pPr>
        <w:jc w:val="both"/>
        <w:rPr>
          <w:rFonts w:ascii="Open Sans" w:hAnsi="Open Sans" w:cs="Open Sans"/>
          <w:szCs w:val="24"/>
        </w:rPr>
      </w:pPr>
    </w:p>
    <w:p w14:paraId="04C2080C" w14:textId="0AB4345A" w:rsidR="00C64B39" w:rsidRPr="00174FB4" w:rsidRDefault="00E53EDE" w:rsidP="00A26895">
      <w:pPr>
        <w:jc w:val="both"/>
        <w:rPr>
          <w:rFonts w:ascii="Open Sans" w:hAnsi="Open Sans" w:cs="Open Sans"/>
          <w:szCs w:val="24"/>
        </w:rPr>
      </w:pPr>
      <w:r w:rsidRPr="00174FB4">
        <w:rPr>
          <w:rFonts w:ascii="Open Sans" w:hAnsi="Open Sans" w:cs="Open Sans"/>
          <w:szCs w:val="24"/>
        </w:rPr>
        <w:t>31 December 2020</w:t>
      </w:r>
    </w:p>
    <w:p w14:paraId="04C2080D" w14:textId="3D8528A6" w:rsidR="00C64B39" w:rsidRDefault="00C64B39" w:rsidP="00A26895">
      <w:pPr>
        <w:jc w:val="both"/>
        <w:rPr>
          <w:rFonts w:ascii="Open Sans" w:hAnsi="Open Sans" w:cs="Open Sans"/>
          <w:szCs w:val="24"/>
        </w:rPr>
      </w:pPr>
      <w:r w:rsidRPr="00174FB4">
        <w:rPr>
          <w:rFonts w:ascii="Open Sans" w:hAnsi="Open Sans" w:cs="Open Sans"/>
          <w:szCs w:val="24"/>
        </w:rPr>
        <w:t xml:space="preserve"> </w:t>
      </w:r>
    </w:p>
    <w:p w14:paraId="38754032" w14:textId="77777777" w:rsidR="00174FB4" w:rsidRPr="00174FB4" w:rsidRDefault="00174FB4" w:rsidP="00A26895">
      <w:pPr>
        <w:jc w:val="both"/>
        <w:rPr>
          <w:rFonts w:ascii="Open Sans" w:hAnsi="Open Sans" w:cs="Open Sans"/>
          <w:szCs w:val="24"/>
        </w:rPr>
      </w:pPr>
    </w:p>
    <w:p w14:paraId="04C2080E" w14:textId="5B8F5CB3" w:rsidR="00C64B39" w:rsidRPr="00174FB4" w:rsidRDefault="0017138D" w:rsidP="00A26895">
      <w:pPr>
        <w:jc w:val="both"/>
        <w:rPr>
          <w:rFonts w:ascii="Open Sans" w:hAnsi="Open Sans" w:cs="Open Sans"/>
          <w:szCs w:val="24"/>
        </w:rPr>
      </w:pPr>
      <w:r w:rsidRPr="00174FB4">
        <w:rPr>
          <w:rFonts w:ascii="Open Sans" w:hAnsi="Open Sans" w:cs="Open Sans"/>
          <w:szCs w:val="24"/>
        </w:rPr>
        <w:t xml:space="preserve">Dear </w:t>
      </w:r>
      <w:r w:rsidR="00E53EDE" w:rsidRPr="00174FB4">
        <w:rPr>
          <w:rFonts w:ascii="Open Sans" w:hAnsi="Open Sans" w:cs="Open Sans"/>
          <w:szCs w:val="24"/>
        </w:rPr>
        <w:t>Mr Phillips</w:t>
      </w:r>
    </w:p>
    <w:p w14:paraId="04C2080F" w14:textId="77777777" w:rsidR="00C64B39" w:rsidRPr="00174FB4" w:rsidRDefault="00C64B39" w:rsidP="00A26895">
      <w:pPr>
        <w:jc w:val="both"/>
        <w:rPr>
          <w:rFonts w:ascii="Open Sans" w:hAnsi="Open Sans" w:cs="Open Sans"/>
          <w:szCs w:val="24"/>
        </w:rPr>
      </w:pPr>
    </w:p>
    <w:p w14:paraId="04C20810" w14:textId="77777777" w:rsidR="00C64B39" w:rsidRPr="00174FB4" w:rsidRDefault="00C64B39" w:rsidP="00A26895">
      <w:pPr>
        <w:jc w:val="both"/>
        <w:rPr>
          <w:rFonts w:ascii="Open Sans" w:hAnsi="Open Sans" w:cs="Open Sans"/>
          <w:i/>
          <w:color w:val="FF0000"/>
          <w:szCs w:val="24"/>
        </w:rPr>
      </w:pPr>
      <w:r w:rsidRPr="00174FB4">
        <w:rPr>
          <w:rFonts w:ascii="Open Sans" w:hAnsi="Open Sans" w:cs="Open Sans"/>
          <w:b/>
          <w:szCs w:val="24"/>
          <w:u w:val="single"/>
        </w:rPr>
        <w:t>PLANNING APPLICATION</w:t>
      </w:r>
      <w:r w:rsidR="00493B1C" w:rsidRPr="00174FB4">
        <w:rPr>
          <w:rFonts w:ascii="Open Sans" w:hAnsi="Open Sans" w:cs="Open Sans"/>
          <w:b/>
          <w:szCs w:val="24"/>
          <w:u w:val="single"/>
        </w:rPr>
        <w:t>: P/2020/0839</w:t>
      </w:r>
    </w:p>
    <w:p w14:paraId="04C20811" w14:textId="77777777" w:rsidR="00C64B39" w:rsidRPr="00174FB4" w:rsidRDefault="00C64B39" w:rsidP="00A26895">
      <w:pPr>
        <w:jc w:val="both"/>
        <w:rPr>
          <w:rFonts w:ascii="Open Sans" w:hAnsi="Open Sans" w:cs="Open Sans"/>
          <w:b/>
          <w:szCs w:val="24"/>
        </w:rPr>
      </w:pPr>
    </w:p>
    <w:p w14:paraId="04C20812" w14:textId="271DB574" w:rsidR="00C64B39" w:rsidRPr="00174FB4" w:rsidRDefault="00E53EDE" w:rsidP="00A26895">
      <w:pPr>
        <w:jc w:val="both"/>
        <w:rPr>
          <w:rFonts w:ascii="Open Sans" w:hAnsi="Open Sans" w:cs="Open Sans"/>
          <w:b/>
          <w:szCs w:val="24"/>
        </w:rPr>
      </w:pPr>
      <w:r w:rsidRPr="00174FB4">
        <w:rPr>
          <w:rFonts w:ascii="Open Sans" w:hAnsi="Open Sans" w:cs="Open Sans"/>
          <w:b/>
          <w:szCs w:val="24"/>
        </w:rPr>
        <w:t xml:space="preserve">Application for approval of Reserved Matters following outline permission P/2018/0139 for details of Scale, Layout, Landscaping and Appearance for the development of </w:t>
      </w:r>
      <w:proofErr w:type="gramStart"/>
      <w:r w:rsidRPr="00174FB4">
        <w:rPr>
          <w:rFonts w:ascii="Open Sans" w:hAnsi="Open Sans" w:cs="Open Sans"/>
          <w:b/>
          <w:szCs w:val="24"/>
        </w:rPr>
        <w:t>9</w:t>
      </w:r>
      <w:proofErr w:type="gramEnd"/>
      <w:r w:rsidRPr="00174FB4">
        <w:rPr>
          <w:rFonts w:ascii="Open Sans" w:hAnsi="Open Sans" w:cs="Open Sans"/>
          <w:b/>
          <w:szCs w:val="24"/>
        </w:rPr>
        <w:t xml:space="preserve"> residential units at Land South of</w:t>
      </w:r>
      <w:r w:rsidR="00493B1C" w:rsidRPr="00174FB4">
        <w:rPr>
          <w:rFonts w:ascii="Open Sans" w:hAnsi="Open Sans" w:cs="Open Sans"/>
          <w:b/>
          <w:szCs w:val="24"/>
        </w:rPr>
        <w:t xml:space="preserve"> </w:t>
      </w:r>
      <w:proofErr w:type="spellStart"/>
      <w:r w:rsidR="00493B1C" w:rsidRPr="00174FB4">
        <w:rPr>
          <w:rFonts w:ascii="Open Sans" w:hAnsi="Open Sans" w:cs="Open Sans"/>
          <w:b/>
          <w:szCs w:val="24"/>
        </w:rPr>
        <w:t>Pinecroft</w:t>
      </w:r>
      <w:proofErr w:type="spellEnd"/>
      <w:r w:rsidR="00493B1C" w:rsidRPr="00174FB4">
        <w:rPr>
          <w:rFonts w:ascii="Open Sans" w:hAnsi="Open Sans" w:cs="Open Sans"/>
          <w:b/>
          <w:szCs w:val="24"/>
        </w:rPr>
        <w:t xml:space="preserve">, </w:t>
      </w:r>
      <w:proofErr w:type="spellStart"/>
      <w:r w:rsidR="00493B1C" w:rsidRPr="00174FB4">
        <w:rPr>
          <w:rFonts w:ascii="Open Sans" w:hAnsi="Open Sans" w:cs="Open Sans"/>
          <w:b/>
          <w:szCs w:val="24"/>
        </w:rPr>
        <w:t>Afoneitha</w:t>
      </w:r>
      <w:proofErr w:type="spellEnd"/>
      <w:r w:rsidR="00493B1C" w:rsidRPr="00174FB4">
        <w:rPr>
          <w:rFonts w:ascii="Open Sans" w:hAnsi="Open Sans" w:cs="Open Sans"/>
          <w:b/>
          <w:szCs w:val="24"/>
        </w:rPr>
        <w:t xml:space="preserve"> Road, </w:t>
      </w:r>
      <w:proofErr w:type="spellStart"/>
      <w:r w:rsidR="00493B1C" w:rsidRPr="00174FB4">
        <w:rPr>
          <w:rFonts w:ascii="Open Sans" w:hAnsi="Open Sans" w:cs="Open Sans"/>
          <w:b/>
          <w:szCs w:val="24"/>
        </w:rPr>
        <w:t>Penycae</w:t>
      </w:r>
      <w:proofErr w:type="spellEnd"/>
      <w:r w:rsidR="00493B1C" w:rsidRPr="00174FB4">
        <w:rPr>
          <w:rFonts w:ascii="Open Sans" w:hAnsi="Open Sans" w:cs="Open Sans"/>
          <w:b/>
          <w:szCs w:val="24"/>
        </w:rPr>
        <w:t>, Wrexham, LL14 2PF</w:t>
      </w:r>
    </w:p>
    <w:p w14:paraId="04C20813" w14:textId="77777777" w:rsidR="00C64B39" w:rsidRPr="00174FB4" w:rsidRDefault="00C64B39" w:rsidP="00A26895">
      <w:pPr>
        <w:jc w:val="both"/>
        <w:rPr>
          <w:rFonts w:ascii="Open Sans" w:hAnsi="Open Sans" w:cs="Open Sans"/>
          <w:b/>
          <w:szCs w:val="24"/>
          <w:u w:val="single"/>
        </w:rPr>
      </w:pPr>
    </w:p>
    <w:p w14:paraId="04C20814" w14:textId="2C622FAC" w:rsidR="00C64B39" w:rsidRPr="00174FB4" w:rsidRDefault="00A01844" w:rsidP="00A26895">
      <w:pPr>
        <w:jc w:val="both"/>
        <w:rPr>
          <w:rFonts w:ascii="Open Sans" w:hAnsi="Open Sans" w:cs="Open Sans"/>
          <w:szCs w:val="24"/>
        </w:rPr>
      </w:pPr>
      <w:r w:rsidRPr="00174FB4">
        <w:rPr>
          <w:rFonts w:ascii="Open Sans" w:hAnsi="Open Sans" w:cs="Open Sans"/>
          <w:szCs w:val="24"/>
        </w:rPr>
        <w:t xml:space="preserve">Thank you for your consultation letter of </w:t>
      </w:r>
      <w:r w:rsidR="00CA3517" w:rsidRPr="00174FB4">
        <w:rPr>
          <w:rFonts w:ascii="Open Sans" w:hAnsi="Open Sans" w:cs="Open Sans"/>
          <w:szCs w:val="24"/>
        </w:rPr>
        <w:t>18 December 2020</w:t>
      </w:r>
      <w:r w:rsidR="00C01F66" w:rsidRPr="00174FB4">
        <w:rPr>
          <w:rFonts w:ascii="Open Sans" w:hAnsi="Open Sans" w:cs="Open Sans"/>
          <w:szCs w:val="24"/>
        </w:rPr>
        <w:t xml:space="preserve"> </w:t>
      </w:r>
      <w:r w:rsidR="00E53EDE" w:rsidRPr="00174FB4">
        <w:rPr>
          <w:rFonts w:ascii="Open Sans" w:hAnsi="Open Sans" w:cs="Open Sans"/>
          <w:szCs w:val="24"/>
        </w:rPr>
        <w:t>seeking the views of t</w:t>
      </w:r>
      <w:r w:rsidR="00C64B39" w:rsidRPr="00174FB4">
        <w:rPr>
          <w:rFonts w:ascii="Open Sans" w:hAnsi="Open Sans" w:cs="Open Sans"/>
          <w:szCs w:val="24"/>
        </w:rPr>
        <w:t>he Coal Authority on the above planning application.</w:t>
      </w:r>
    </w:p>
    <w:p w14:paraId="04C20815" w14:textId="77777777" w:rsidR="00C64B39" w:rsidRPr="00174FB4" w:rsidRDefault="00C64B39" w:rsidP="00306D09">
      <w:pPr>
        <w:jc w:val="both"/>
        <w:rPr>
          <w:rFonts w:ascii="Open Sans" w:hAnsi="Open Sans" w:cs="Open Sans"/>
        </w:rPr>
      </w:pPr>
    </w:p>
    <w:p w14:paraId="04C20816" w14:textId="22C23932" w:rsidR="00C64B39" w:rsidRPr="00174FB4" w:rsidRDefault="00C64B39" w:rsidP="00B66389">
      <w:pPr>
        <w:jc w:val="both"/>
        <w:rPr>
          <w:rFonts w:ascii="Open Sans" w:hAnsi="Open Sans" w:cs="Open Sans"/>
          <w:szCs w:val="24"/>
        </w:rPr>
      </w:pPr>
      <w:r w:rsidRPr="00174FB4">
        <w:rPr>
          <w:rFonts w:ascii="Open Sans" w:hAnsi="Open Sans" w:cs="Open Sans"/>
          <w:szCs w:val="24"/>
        </w:rPr>
        <w:t xml:space="preserve">The Coal Authority is a non-departmental public body sponsored by the </w:t>
      </w:r>
      <w:r w:rsidR="00522FFD" w:rsidRPr="00174FB4">
        <w:rPr>
          <w:rFonts w:ascii="Open Sans" w:hAnsi="Open Sans" w:cs="Open Sans"/>
          <w:szCs w:val="24"/>
        </w:rPr>
        <w:t>Department of Business, Energy &amp; Industrial Strategy</w:t>
      </w:r>
      <w:r w:rsidR="00E53EDE" w:rsidRPr="00174FB4">
        <w:rPr>
          <w:rFonts w:ascii="Open Sans" w:hAnsi="Open Sans" w:cs="Open Sans"/>
          <w:szCs w:val="24"/>
        </w:rPr>
        <w:t>.</w:t>
      </w:r>
      <w:r w:rsidRPr="00174FB4">
        <w:rPr>
          <w:rFonts w:ascii="Open Sans" w:hAnsi="Open Sans" w:cs="Open Sans"/>
          <w:szCs w:val="24"/>
        </w:rPr>
        <w:t xml:space="preserve"> As a statutory consultee</w:t>
      </w:r>
      <w:r w:rsidR="00834831">
        <w:rPr>
          <w:rFonts w:ascii="Open Sans" w:hAnsi="Open Sans" w:cs="Open Sans"/>
          <w:szCs w:val="24"/>
        </w:rPr>
        <w:t>, th</w:t>
      </w:r>
      <w:r w:rsidRPr="00174FB4">
        <w:rPr>
          <w:rFonts w:ascii="Open Sans" w:hAnsi="Open Sans" w:cs="Open Sans"/>
          <w:szCs w:val="24"/>
        </w:rPr>
        <w:t>e Coal Authority has a duty to respond to planning applications and development plans in order to protect the public and the environment in mining areas.</w:t>
      </w:r>
    </w:p>
    <w:p w14:paraId="04C20817" w14:textId="77777777" w:rsidR="00C64B39" w:rsidRPr="00174FB4" w:rsidRDefault="00C64B39" w:rsidP="00306D09">
      <w:pPr>
        <w:jc w:val="both"/>
        <w:rPr>
          <w:rFonts w:ascii="Open Sans" w:hAnsi="Open Sans" w:cs="Open Sans"/>
        </w:rPr>
      </w:pPr>
    </w:p>
    <w:p w14:paraId="04C20818" w14:textId="7C18659C" w:rsidR="00C64B39" w:rsidRPr="00174FB4" w:rsidRDefault="00C64B39" w:rsidP="0021598E">
      <w:pPr>
        <w:jc w:val="both"/>
        <w:rPr>
          <w:rFonts w:ascii="Open Sans" w:hAnsi="Open Sans" w:cs="Open Sans"/>
          <w:szCs w:val="24"/>
          <w:u w:val="single"/>
          <w:shd w:val="clear" w:color="auto" w:fill="FFFF00"/>
        </w:rPr>
      </w:pPr>
      <w:r w:rsidRPr="00174FB4">
        <w:rPr>
          <w:rFonts w:ascii="Open Sans" w:hAnsi="Open Sans" w:cs="Open Sans"/>
          <w:szCs w:val="24"/>
          <w:u w:val="single"/>
        </w:rPr>
        <w:t xml:space="preserve">The Coal Authority Response: </w:t>
      </w:r>
      <w:r w:rsidRPr="00174FB4">
        <w:rPr>
          <w:rFonts w:ascii="Open Sans" w:hAnsi="Open Sans" w:cs="Open Sans"/>
          <w:b/>
          <w:szCs w:val="24"/>
          <w:u w:val="single"/>
        </w:rPr>
        <w:t>Material Consideration</w:t>
      </w:r>
    </w:p>
    <w:p w14:paraId="04C20819" w14:textId="77777777" w:rsidR="00C64B39" w:rsidRPr="00174FB4" w:rsidRDefault="00C64B39" w:rsidP="0021598E">
      <w:pPr>
        <w:jc w:val="both"/>
        <w:rPr>
          <w:rFonts w:ascii="Open Sans" w:hAnsi="Open Sans" w:cs="Open Sans"/>
          <w:b/>
          <w:szCs w:val="24"/>
          <w:u w:val="single"/>
        </w:rPr>
      </w:pPr>
    </w:p>
    <w:p w14:paraId="04C2081B" w14:textId="7805FFEC" w:rsidR="00C64B39" w:rsidRPr="00174FB4" w:rsidRDefault="00E53EDE" w:rsidP="0021598E">
      <w:pPr>
        <w:jc w:val="both"/>
        <w:rPr>
          <w:rFonts w:ascii="Open Sans" w:hAnsi="Open Sans" w:cs="Open Sans"/>
          <w:szCs w:val="24"/>
        </w:rPr>
      </w:pPr>
      <w:r w:rsidRPr="00174FB4">
        <w:rPr>
          <w:rFonts w:ascii="Open Sans" w:hAnsi="Open Sans" w:cs="Open Sans"/>
          <w:szCs w:val="24"/>
        </w:rPr>
        <w:t xml:space="preserve">The application site falls within the defined Development High Risk Area; therefore within the site and surrounding area there are coal mining features and </w:t>
      </w:r>
      <w:proofErr w:type="gramStart"/>
      <w:r w:rsidRPr="00174FB4">
        <w:rPr>
          <w:rFonts w:ascii="Open Sans" w:hAnsi="Open Sans" w:cs="Open Sans"/>
          <w:szCs w:val="24"/>
        </w:rPr>
        <w:t>hazards which</w:t>
      </w:r>
      <w:proofErr w:type="gramEnd"/>
      <w:r w:rsidRPr="00174FB4">
        <w:rPr>
          <w:rFonts w:ascii="Open Sans" w:hAnsi="Open Sans" w:cs="Open Sans"/>
          <w:szCs w:val="24"/>
        </w:rPr>
        <w:t xml:space="preserve"> need to be considered in relation to the determination of this planning application. The Coal Authority’s information indicates that a coal seam outcrops at or close to the surface of the </w:t>
      </w:r>
      <w:proofErr w:type="gramStart"/>
      <w:r w:rsidRPr="00174FB4">
        <w:rPr>
          <w:rFonts w:ascii="Open Sans" w:hAnsi="Open Sans" w:cs="Open Sans"/>
          <w:szCs w:val="24"/>
        </w:rPr>
        <w:t>site which</w:t>
      </w:r>
      <w:proofErr w:type="gramEnd"/>
      <w:r w:rsidRPr="00174FB4">
        <w:rPr>
          <w:rFonts w:ascii="Open Sans" w:hAnsi="Open Sans" w:cs="Open Sans"/>
          <w:szCs w:val="24"/>
        </w:rPr>
        <w:t xml:space="preserve"> may have been worked in the past.</w:t>
      </w:r>
    </w:p>
    <w:p w14:paraId="1938050F" w14:textId="3D52A0C5" w:rsidR="00E53EDE" w:rsidRPr="00174FB4" w:rsidRDefault="00E53EDE" w:rsidP="0021598E">
      <w:pPr>
        <w:jc w:val="both"/>
        <w:rPr>
          <w:rFonts w:ascii="Open Sans" w:hAnsi="Open Sans" w:cs="Open Sans"/>
          <w:szCs w:val="24"/>
        </w:rPr>
      </w:pPr>
    </w:p>
    <w:p w14:paraId="66EB28DA" w14:textId="1A0A63C7" w:rsidR="00E53EDE" w:rsidRPr="00174FB4" w:rsidRDefault="00E53EDE" w:rsidP="00E53EDE">
      <w:pPr>
        <w:jc w:val="both"/>
        <w:rPr>
          <w:rFonts w:ascii="Open Sans" w:hAnsi="Open Sans" w:cs="Open Sans"/>
          <w:iCs/>
        </w:rPr>
      </w:pPr>
      <w:r w:rsidRPr="00174FB4">
        <w:rPr>
          <w:rFonts w:ascii="Open Sans" w:hAnsi="Open Sans" w:cs="Open Sans"/>
          <w:iCs/>
        </w:rPr>
        <w:lastRenderedPageBreak/>
        <w:t>You may recall that a</w:t>
      </w:r>
      <w:r w:rsidRPr="00174FB4">
        <w:rPr>
          <w:rFonts w:ascii="Open Sans" w:hAnsi="Open Sans" w:cs="Open Sans"/>
          <w:iCs/>
        </w:rPr>
        <w:t xml:space="preserve"> Coal Mining Risk Assessment report (3 January 2018, pr</w:t>
      </w:r>
      <w:r w:rsidRPr="00174FB4">
        <w:rPr>
          <w:rFonts w:ascii="Open Sans" w:hAnsi="Open Sans" w:cs="Open Sans"/>
          <w:iCs/>
        </w:rPr>
        <w:t xml:space="preserve">epared by NKC </w:t>
      </w:r>
      <w:proofErr w:type="spellStart"/>
      <w:r w:rsidRPr="00174FB4">
        <w:rPr>
          <w:rFonts w:ascii="Open Sans" w:hAnsi="Open Sans" w:cs="Open Sans"/>
          <w:iCs/>
        </w:rPr>
        <w:t>Geotech</w:t>
      </w:r>
      <w:proofErr w:type="spellEnd"/>
      <w:r w:rsidRPr="00174FB4">
        <w:rPr>
          <w:rFonts w:ascii="Open Sans" w:hAnsi="Open Sans" w:cs="Open Sans"/>
          <w:iCs/>
        </w:rPr>
        <w:t xml:space="preserve"> Ltd) supported outline application P/2018/0139. This report, which was informed by the results of five boreholes drilled at the site, </w:t>
      </w:r>
      <w:r w:rsidR="005A11F4" w:rsidRPr="00174FB4">
        <w:rPr>
          <w:rFonts w:ascii="Open Sans" w:hAnsi="Open Sans" w:cs="Open Sans"/>
          <w:iCs/>
        </w:rPr>
        <w:t xml:space="preserve">identified the Half Yard coal seam at shallow depth and the </w:t>
      </w:r>
      <w:r w:rsidRPr="00174FB4">
        <w:rPr>
          <w:rFonts w:ascii="Open Sans" w:hAnsi="Open Sans" w:cs="Open Sans"/>
          <w:iCs/>
        </w:rPr>
        <w:t xml:space="preserve">probable outcrop of the Stone Coal </w:t>
      </w:r>
      <w:r w:rsidR="005A11F4" w:rsidRPr="00174FB4">
        <w:rPr>
          <w:rFonts w:ascii="Open Sans" w:hAnsi="Open Sans" w:cs="Open Sans"/>
          <w:iCs/>
        </w:rPr>
        <w:t xml:space="preserve">seam </w:t>
      </w:r>
      <w:r w:rsidR="00174FB4" w:rsidRPr="00174FB4">
        <w:rPr>
          <w:rFonts w:ascii="Open Sans" w:hAnsi="Open Sans" w:cs="Open Sans"/>
          <w:iCs/>
        </w:rPr>
        <w:t xml:space="preserve">(which dips east) </w:t>
      </w:r>
      <w:r w:rsidR="005A11F4" w:rsidRPr="00174FB4">
        <w:rPr>
          <w:rFonts w:ascii="Open Sans" w:hAnsi="Open Sans" w:cs="Open Sans"/>
          <w:iCs/>
        </w:rPr>
        <w:t>in one borehole in the</w:t>
      </w:r>
      <w:r w:rsidRPr="00174FB4">
        <w:rPr>
          <w:rFonts w:ascii="Open Sans" w:hAnsi="Open Sans" w:cs="Open Sans"/>
          <w:iCs/>
        </w:rPr>
        <w:t xml:space="preserve"> </w:t>
      </w:r>
      <w:r w:rsidR="005A11F4" w:rsidRPr="00174FB4">
        <w:rPr>
          <w:rFonts w:ascii="Open Sans" w:hAnsi="Open Sans" w:cs="Open Sans"/>
          <w:iCs/>
        </w:rPr>
        <w:t>eastern part of the site</w:t>
      </w:r>
      <w:r w:rsidR="00174FB4">
        <w:rPr>
          <w:rFonts w:ascii="Open Sans" w:hAnsi="Open Sans" w:cs="Open Sans"/>
          <w:iCs/>
        </w:rPr>
        <w:t xml:space="preserve">. </w:t>
      </w:r>
      <w:r w:rsidR="005A11F4" w:rsidRPr="00174FB4">
        <w:rPr>
          <w:rFonts w:ascii="Open Sans" w:hAnsi="Open Sans" w:cs="Open Sans"/>
          <w:iCs/>
        </w:rPr>
        <w:t>No evidence of former mine workings was recorded.</w:t>
      </w:r>
    </w:p>
    <w:p w14:paraId="668B32A5" w14:textId="6B19A0D7" w:rsidR="00E53EDE" w:rsidRPr="00174FB4" w:rsidRDefault="00E53EDE" w:rsidP="00E53EDE">
      <w:pPr>
        <w:jc w:val="both"/>
        <w:rPr>
          <w:rFonts w:ascii="Open Sans" w:hAnsi="Open Sans" w:cs="Open Sans"/>
          <w:iCs/>
        </w:rPr>
      </w:pPr>
    </w:p>
    <w:p w14:paraId="0522E306" w14:textId="58EF3202" w:rsidR="00E53EDE" w:rsidRPr="00174FB4" w:rsidRDefault="005A11F4" w:rsidP="00E53EDE">
      <w:pPr>
        <w:jc w:val="both"/>
        <w:rPr>
          <w:rFonts w:ascii="Open Sans" w:hAnsi="Open Sans" w:cs="Open Sans"/>
          <w:iCs/>
        </w:rPr>
      </w:pPr>
      <w:r w:rsidRPr="00174FB4">
        <w:rPr>
          <w:rFonts w:ascii="Open Sans" w:hAnsi="Open Sans" w:cs="Open Sans"/>
          <w:iCs/>
        </w:rPr>
        <w:t>Based on the results of the site investigations</w:t>
      </w:r>
      <w:r w:rsidR="00174FB4">
        <w:rPr>
          <w:rFonts w:ascii="Open Sans" w:hAnsi="Open Sans" w:cs="Open Sans"/>
          <w:iCs/>
        </w:rPr>
        <w:t xml:space="preserve"> </w:t>
      </w:r>
      <w:r w:rsidRPr="00174FB4">
        <w:rPr>
          <w:rFonts w:ascii="Open Sans" w:hAnsi="Open Sans" w:cs="Open Sans"/>
          <w:iCs/>
        </w:rPr>
        <w:t>the report c</w:t>
      </w:r>
      <w:r w:rsidR="00174FB4">
        <w:rPr>
          <w:rFonts w:ascii="Open Sans" w:hAnsi="Open Sans" w:cs="Open Sans"/>
          <w:iCs/>
        </w:rPr>
        <w:t xml:space="preserve">oncluded that, </w:t>
      </w:r>
      <w:r w:rsidRPr="00174FB4">
        <w:rPr>
          <w:rFonts w:ascii="Open Sans" w:hAnsi="Open Sans" w:cs="Open Sans"/>
          <w:iCs/>
        </w:rPr>
        <w:t xml:space="preserve">subject to the built development being located to the </w:t>
      </w:r>
      <w:r w:rsidR="00E53EDE" w:rsidRPr="00174FB4">
        <w:rPr>
          <w:rFonts w:ascii="Open Sans" w:hAnsi="Open Sans" w:cs="Open Sans"/>
          <w:iCs/>
        </w:rPr>
        <w:t>west</w:t>
      </w:r>
      <w:r w:rsidRPr="00174FB4">
        <w:rPr>
          <w:rFonts w:ascii="Open Sans" w:hAnsi="Open Sans" w:cs="Open Sans"/>
          <w:iCs/>
        </w:rPr>
        <w:t>ern (barren) side</w:t>
      </w:r>
      <w:r w:rsidR="00E53EDE" w:rsidRPr="00174FB4">
        <w:rPr>
          <w:rFonts w:ascii="Open Sans" w:hAnsi="Open Sans" w:cs="Open Sans"/>
          <w:iCs/>
        </w:rPr>
        <w:t xml:space="preserve"> of the outcropping Stone </w:t>
      </w:r>
      <w:r w:rsidRPr="00174FB4">
        <w:rPr>
          <w:rFonts w:ascii="Open Sans" w:hAnsi="Open Sans" w:cs="Open Sans"/>
          <w:iCs/>
        </w:rPr>
        <w:t xml:space="preserve">Coal seam, </w:t>
      </w:r>
      <w:r w:rsidRPr="00174FB4">
        <w:rPr>
          <w:rFonts w:ascii="Open Sans" w:hAnsi="Open Sans" w:cs="Open Sans"/>
          <w:iCs/>
        </w:rPr>
        <w:t xml:space="preserve">there </w:t>
      </w:r>
      <w:r w:rsidR="00834831">
        <w:rPr>
          <w:rFonts w:ascii="Open Sans" w:hAnsi="Open Sans" w:cs="Open Sans"/>
          <w:iCs/>
        </w:rPr>
        <w:t>was</w:t>
      </w:r>
      <w:r w:rsidRPr="00174FB4">
        <w:rPr>
          <w:rFonts w:ascii="Open Sans" w:hAnsi="Open Sans" w:cs="Open Sans"/>
          <w:iCs/>
        </w:rPr>
        <w:t xml:space="preserve"> no requirement for </w:t>
      </w:r>
      <w:r w:rsidRPr="00174FB4">
        <w:rPr>
          <w:rFonts w:ascii="Open Sans" w:hAnsi="Open Sans" w:cs="Open Sans"/>
          <w:iCs/>
        </w:rPr>
        <w:t xml:space="preserve">further investigatory, </w:t>
      </w:r>
      <w:r w:rsidRPr="00174FB4">
        <w:rPr>
          <w:rFonts w:ascii="Open Sans" w:hAnsi="Open Sans" w:cs="Open Sans"/>
          <w:iCs/>
        </w:rPr>
        <w:t>remedial or mitigatory measures to address coal mining related subsidence.</w:t>
      </w:r>
    </w:p>
    <w:p w14:paraId="266C130E" w14:textId="77777777" w:rsidR="00E53EDE" w:rsidRPr="00174FB4" w:rsidRDefault="00E53EDE" w:rsidP="00E53EDE">
      <w:pPr>
        <w:jc w:val="both"/>
        <w:rPr>
          <w:rFonts w:ascii="Open Sans" w:hAnsi="Open Sans" w:cs="Open Sans"/>
          <w:iCs/>
        </w:rPr>
      </w:pPr>
    </w:p>
    <w:p w14:paraId="0A1EE231" w14:textId="70D2D88C" w:rsidR="005A11F4" w:rsidRPr="00174FB4" w:rsidRDefault="005A11F4" w:rsidP="00E53EDE">
      <w:pPr>
        <w:jc w:val="both"/>
        <w:rPr>
          <w:rFonts w:ascii="Open Sans" w:hAnsi="Open Sans" w:cs="Open Sans"/>
          <w:iCs/>
        </w:rPr>
      </w:pPr>
      <w:r w:rsidRPr="00174FB4">
        <w:rPr>
          <w:rFonts w:ascii="Open Sans" w:hAnsi="Open Sans" w:cs="Open Sans"/>
          <w:iCs/>
        </w:rPr>
        <w:t>Having reviewed the proposed Site Plan (Drawing No. 5524_SK1001 Rev.P1), we note that the proposed layout</w:t>
      </w:r>
      <w:r w:rsidR="00834831">
        <w:rPr>
          <w:rFonts w:ascii="Open Sans" w:hAnsi="Open Sans" w:cs="Open Sans"/>
          <w:iCs/>
        </w:rPr>
        <w:t>,</w:t>
      </w:r>
      <w:r w:rsidRPr="00174FB4">
        <w:rPr>
          <w:rFonts w:ascii="Open Sans" w:hAnsi="Open Sans" w:cs="Open Sans"/>
          <w:iCs/>
        </w:rPr>
        <w:t xml:space="preserve"> </w:t>
      </w:r>
      <w:r w:rsidR="00834831">
        <w:rPr>
          <w:rFonts w:ascii="Open Sans" w:hAnsi="Open Sans" w:cs="Open Sans"/>
          <w:iCs/>
        </w:rPr>
        <w:t xml:space="preserve">for which approval is now sought, </w:t>
      </w:r>
      <w:r w:rsidR="00174FB4">
        <w:rPr>
          <w:rFonts w:ascii="Open Sans" w:hAnsi="Open Sans" w:cs="Open Sans"/>
          <w:iCs/>
        </w:rPr>
        <w:t>has been designed is such a way as to ensure that built</w:t>
      </w:r>
      <w:r w:rsidRPr="00174FB4">
        <w:rPr>
          <w:rFonts w:ascii="Open Sans" w:hAnsi="Open Sans" w:cs="Open Sans"/>
          <w:iCs/>
        </w:rPr>
        <w:t xml:space="preserve"> development would be located to the west of the Stone Coal seam</w:t>
      </w:r>
      <w:r w:rsidRPr="00174FB4">
        <w:rPr>
          <w:rFonts w:ascii="Open Sans" w:hAnsi="Open Sans" w:cs="Open Sans"/>
        </w:rPr>
        <w:t xml:space="preserve"> </w:t>
      </w:r>
      <w:r w:rsidR="00174FB4">
        <w:rPr>
          <w:rFonts w:ascii="Open Sans" w:hAnsi="Open Sans" w:cs="Open Sans"/>
        </w:rPr>
        <w:t xml:space="preserve">outcrop </w:t>
      </w:r>
      <w:r w:rsidRPr="00174FB4">
        <w:rPr>
          <w:rFonts w:ascii="Open Sans" w:hAnsi="Open Sans" w:cs="Open Sans"/>
          <w:iCs/>
        </w:rPr>
        <w:t xml:space="preserve">as shown </w:t>
      </w:r>
      <w:r w:rsidR="00834831">
        <w:rPr>
          <w:rFonts w:ascii="Open Sans" w:hAnsi="Open Sans" w:cs="Open Sans"/>
          <w:iCs/>
        </w:rPr>
        <w:t>within</w:t>
      </w:r>
      <w:r w:rsidRPr="00174FB4">
        <w:rPr>
          <w:rFonts w:ascii="Open Sans" w:hAnsi="Open Sans" w:cs="Open Sans"/>
          <w:iCs/>
        </w:rPr>
        <w:t xml:space="preserve"> the Coal Mining Risk Assessment report.</w:t>
      </w:r>
      <w:r w:rsidR="00174FB4">
        <w:rPr>
          <w:rFonts w:ascii="Open Sans" w:hAnsi="Open Sans" w:cs="Open Sans"/>
          <w:iCs/>
        </w:rPr>
        <w:t xml:space="preserve"> As such</w:t>
      </w:r>
      <w:r w:rsidRPr="00174FB4">
        <w:rPr>
          <w:rFonts w:ascii="Open Sans" w:hAnsi="Open Sans" w:cs="Open Sans"/>
          <w:iCs/>
        </w:rPr>
        <w:t xml:space="preserve">, the Coal Authority wishes to raise </w:t>
      </w:r>
      <w:r w:rsidRPr="00174FB4">
        <w:rPr>
          <w:rFonts w:ascii="Open Sans" w:hAnsi="Open Sans" w:cs="Open Sans"/>
          <w:b/>
          <w:iCs/>
        </w:rPr>
        <w:t>no objection</w:t>
      </w:r>
      <w:r w:rsidRPr="00174FB4">
        <w:rPr>
          <w:rFonts w:ascii="Open Sans" w:hAnsi="Open Sans" w:cs="Open Sans"/>
          <w:iCs/>
        </w:rPr>
        <w:t xml:space="preserve"> to this Reserved Matters submission.</w:t>
      </w:r>
    </w:p>
    <w:p w14:paraId="04C20821" w14:textId="46EA5E88" w:rsidR="00C64B39" w:rsidRPr="00174FB4" w:rsidRDefault="00C64B39" w:rsidP="00B66389">
      <w:pPr>
        <w:jc w:val="both"/>
        <w:rPr>
          <w:rFonts w:ascii="Open Sans" w:hAnsi="Open Sans" w:cs="Open Sans"/>
          <w:szCs w:val="24"/>
        </w:rPr>
      </w:pPr>
    </w:p>
    <w:p w14:paraId="04C20822" w14:textId="77777777" w:rsidR="00C64B39" w:rsidRPr="00174FB4" w:rsidRDefault="00C64B39" w:rsidP="00B66389">
      <w:pPr>
        <w:jc w:val="both"/>
        <w:rPr>
          <w:rFonts w:ascii="Open Sans" w:hAnsi="Open Sans" w:cs="Open Sans"/>
        </w:rPr>
      </w:pPr>
      <w:r w:rsidRPr="00174FB4">
        <w:rPr>
          <w:rFonts w:ascii="Open Sans" w:hAnsi="Open Sans" w:cs="Open Sans"/>
          <w:szCs w:val="24"/>
        </w:rPr>
        <w:t>Please do not hesitate to contact me if you would like to discuss this matter further.</w:t>
      </w:r>
    </w:p>
    <w:p w14:paraId="04C20823" w14:textId="77777777" w:rsidR="00C64B39" w:rsidRPr="00174FB4" w:rsidRDefault="00C64B39" w:rsidP="00B66389">
      <w:pPr>
        <w:rPr>
          <w:rFonts w:ascii="Open Sans" w:hAnsi="Open Sans" w:cs="Open Sans"/>
          <w:szCs w:val="24"/>
        </w:rPr>
      </w:pPr>
    </w:p>
    <w:p w14:paraId="0F43FEEF" w14:textId="77777777" w:rsidR="005A11F4" w:rsidRPr="00174FB4" w:rsidRDefault="005A11F4" w:rsidP="005A11F4">
      <w:pPr>
        <w:jc w:val="both"/>
        <w:rPr>
          <w:rFonts w:ascii="Open Sans" w:hAnsi="Open Sans" w:cs="Open Sans"/>
          <w:szCs w:val="24"/>
        </w:rPr>
      </w:pPr>
      <w:bookmarkStart w:id="0" w:name="OLE_LINK1"/>
      <w:r w:rsidRPr="00174FB4">
        <w:rPr>
          <w:rFonts w:ascii="Open Sans" w:hAnsi="Open Sans" w:cs="Open Sans"/>
          <w:szCs w:val="24"/>
        </w:rPr>
        <w:t>Yours sincerely</w:t>
      </w:r>
    </w:p>
    <w:p w14:paraId="3E97D431" w14:textId="77777777" w:rsidR="005A11F4" w:rsidRPr="008A66CD" w:rsidRDefault="005A11F4" w:rsidP="005A11F4">
      <w:pPr>
        <w:tabs>
          <w:tab w:val="left" w:pos="1095"/>
        </w:tabs>
        <w:jc w:val="both"/>
        <w:rPr>
          <w:rFonts w:ascii="Arial" w:hAnsi="Arial" w:cs="Arial"/>
          <w:szCs w:val="24"/>
        </w:rPr>
      </w:pPr>
      <w:r>
        <w:rPr>
          <w:rFonts w:ascii="Arial" w:hAnsi="Arial" w:cs="Arial"/>
          <w:szCs w:val="24"/>
        </w:rPr>
        <w:tab/>
      </w:r>
    </w:p>
    <w:p w14:paraId="61B42C92" w14:textId="77777777" w:rsidR="005A11F4" w:rsidRPr="000B5652" w:rsidRDefault="005A11F4" w:rsidP="005A11F4">
      <w:pPr>
        <w:rPr>
          <w:rFonts w:ascii="Arial" w:hAnsi="Arial" w:cs="Arial"/>
        </w:rPr>
      </w:pPr>
      <w:r>
        <w:rPr>
          <w:rFonts w:ascii="Script MT Bold" w:hAnsi="Script MT Bold" w:cs="Arial"/>
          <w:sz w:val="56"/>
          <w:szCs w:val="56"/>
        </w:rPr>
        <w:t>James Smith</w:t>
      </w:r>
    </w:p>
    <w:p w14:paraId="581ED5E6" w14:textId="77777777" w:rsidR="005A11F4" w:rsidRPr="00174FB4" w:rsidRDefault="005A11F4" w:rsidP="005A11F4">
      <w:pPr>
        <w:tabs>
          <w:tab w:val="left" w:pos="2543"/>
        </w:tabs>
        <w:rPr>
          <w:rFonts w:ascii="Open Sans" w:hAnsi="Open Sans" w:cs="Open Sans"/>
          <w:b/>
        </w:rPr>
      </w:pPr>
      <w:r w:rsidRPr="00174FB4">
        <w:rPr>
          <w:rFonts w:ascii="Open Sans" w:hAnsi="Open Sans" w:cs="Open Sans"/>
          <w:b/>
        </w:rPr>
        <w:tab/>
      </w:r>
    </w:p>
    <w:p w14:paraId="3200B1DF" w14:textId="77777777" w:rsidR="005A11F4" w:rsidRPr="00174FB4" w:rsidRDefault="005A11F4" w:rsidP="005A11F4">
      <w:pPr>
        <w:rPr>
          <w:rFonts w:ascii="Open Sans" w:hAnsi="Open Sans" w:cs="Open Sans"/>
          <w:i/>
          <w:sz w:val="16"/>
          <w:szCs w:val="16"/>
        </w:rPr>
      </w:pPr>
      <w:r w:rsidRPr="00174FB4">
        <w:rPr>
          <w:rFonts w:ascii="Open Sans" w:hAnsi="Open Sans" w:cs="Open Sans"/>
          <w:b/>
        </w:rPr>
        <w:t xml:space="preserve">James Smith </w:t>
      </w:r>
      <w:r w:rsidRPr="00174FB4">
        <w:rPr>
          <w:rFonts w:ascii="Open Sans" w:hAnsi="Open Sans" w:cs="Open Sans"/>
          <w:i/>
          <w:sz w:val="16"/>
          <w:szCs w:val="16"/>
        </w:rPr>
        <w:t xml:space="preserve">BSc. (Hons), </w:t>
      </w:r>
      <w:proofErr w:type="spellStart"/>
      <w:r w:rsidRPr="00174FB4">
        <w:rPr>
          <w:rFonts w:ascii="Open Sans" w:hAnsi="Open Sans" w:cs="Open Sans"/>
          <w:i/>
          <w:sz w:val="16"/>
          <w:szCs w:val="16"/>
        </w:rPr>
        <w:t>Dip.URP</w:t>
      </w:r>
      <w:proofErr w:type="spellEnd"/>
      <w:r w:rsidRPr="00174FB4">
        <w:rPr>
          <w:rFonts w:ascii="Open Sans" w:hAnsi="Open Sans" w:cs="Open Sans"/>
          <w:i/>
          <w:sz w:val="16"/>
          <w:szCs w:val="16"/>
        </w:rPr>
        <w:t>, MRTPI</w:t>
      </w:r>
    </w:p>
    <w:p w14:paraId="5FB47F44" w14:textId="77777777" w:rsidR="005A11F4" w:rsidRPr="00174FB4" w:rsidRDefault="005A11F4" w:rsidP="005A11F4">
      <w:pPr>
        <w:rPr>
          <w:rFonts w:ascii="Open Sans" w:hAnsi="Open Sans" w:cs="Open Sans"/>
          <w:b/>
        </w:rPr>
      </w:pPr>
      <w:r w:rsidRPr="00174FB4">
        <w:rPr>
          <w:rFonts w:ascii="Open Sans" w:hAnsi="Open Sans" w:cs="Open Sans"/>
          <w:b/>
        </w:rPr>
        <w:t>Planning and Development Manager</w:t>
      </w:r>
    </w:p>
    <w:bookmarkEnd w:id="0"/>
    <w:p w14:paraId="04C2082E" w14:textId="7A54766B" w:rsidR="00C64B39" w:rsidRDefault="00C64B39" w:rsidP="00B66389">
      <w:pPr>
        <w:jc w:val="both"/>
        <w:rPr>
          <w:rFonts w:ascii="Open Sans" w:hAnsi="Open Sans" w:cs="Open Sans"/>
          <w:u w:val="single"/>
        </w:rPr>
      </w:pPr>
    </w:p>
    <w:p w14:paraId="154FD5B1" w14:textId="77777777" w:rsidR="00834831" w:rsidRPr="00174FB4" w:rsidRDefault="00834831" w:rsidP="00B66389">
      <w:pPr>
        <w:jc w:val="both"/>
        <w:rPr>
          <w:rFonts w:ascii="Open Sans" w:hAnsi="Open Sans" w:cs="Open Sans"/>
          <w:u w:val="single"/>
        </w:rPr>
      </w:pPr>
    </w:p>
    <w:p w14:paraId="04C2082F" w14:textId="77777777" w:rsidR="00C64B39" w:rsidRPr="00174FB4" w:rsidRDefault="00C64B39" w:rsidP="00B66389">
      <w:pPr>
        <w:jc w:val="both"/>
        <w:rPr>
          <w:rFonts w:ascii="Open Sans" w:hAnsi="Open Sans" w:cs="Open Sans"/>
          <w:u w:val="single"/>
        </w:rPr>
      </w:pPr>
      <w:r w:rsidRPr="00174FB4">
        <w:rPr>
          <w:rFonts w:ascii="Open Sans" w:hAnsi="Open Sans" w:cs="Open Sans"/>
          <w:u w:val="single"/>
        </w:rPr>
        <w:t>General Information for the Applicant</w:t>
      </w:r>
    </w:p>
    <w:p w14:paraId="0FBF8B33" w14:textId="571091D3" w:rsidR="005A11F4" w:rsidRPr="00174FB4" w:rsidRDefault="005A11F4" w:rsidP="005A11F4">
      <w:pPr>
        <w:jc w:val="both"/>
        <w:rPr>
          <w:rFonts w:ascii="Open Sans" w:hAnsi="Open Sans" w:cs="Open Sans"/>
          <w:iCs/>
        </w:rPr>
      </w:pPr>
    </w:p>
    <w:p w14:paraId="7341CA7F" w14:textId="04AD0B9A" w:rsidR="005A11F4" w:rsidRPr="00174FB4" w:rsidRDefault="005A11F4" w:rsidP="005A11F4">
      <w:pPr>
        <w:jc w:val="both"/>
        <w:rPr>
          <w:rFonts w:ascii="Open Sans" w:hAnsi="Open Sans" w:cs="Open Sans"/>
          <w:szCs w:val="24"/>
        </w:rPr>
      </w:pPr>
      <w:r w:rsidRPr="00174FB4">
        <w:rPr>
          <w:rFonts w:ascii="Open Sans" w:hAnsi="Open Sans" w:cs="Open Sans"/>
          <w:iCs/>
          <w:szCs w:val="24"/>
        </w:rPr>
        <w:t>U</w:t>
      </w:r>
      <w:r w:rsidRPr="00174FB4">
        <w:rPr>
          <w:rFonts w:ascii="Open Sans" w:hAnsi="Open Sans" w:cs="Open Sans"/>
          <w:bCs/>
          <w:szCs w:val="24"/>
        </w:rPr>
        <w:t>nder the Coal Industry Act 1994 a</w:t>
      </w:r>
      <w:r w:rsidRPr="00174FB4">
        <w:rPr>
          <w:rFonts w:ascii="Open Sans" w:hAnsi="Open Sans" w:cs="Open Sans"/>
          <w:bCs/>
          <w:color w:val="000000"/>
          <w:szCs w:val="24"/>
        </w:rPr>
        <w:t xml:space="preserve">ny intrusive activities, including initial site investigation boreholes, and/or any subsequent treatment of </w:t>
      </w:r>
      <w:proofErr w:type="gramStart"/>
      <w:r w:rsidRPr="00174FB4">
        <w:rPr>
          <w:rFonts w:ascii="Open Sans" w:hAnsi="Open Sans" w:cs="Open Sans"/>
          <w:bCs/>
          <w:color w:val="000000"/>
          <w:szCs w:val="24"/>
        </w:rPr>
        <w:t>coal mine</w:t>
      </w:r>
      <w:proofErr w:type="gramEnd"/>
      <w:r w:rsidRPr="00174FB4">
        <w:rPr>
          <w:rFonts w:ascii="Open Sans" w:hAnsi="Open Sans" w:cs="Open Sans"/>
          <w:bCs/>
          <w:color w:val="000000"/>
          <w:szCs w:val="24"/>
        </w:rPr>
        <w:t xml:space="preserve"> workings/coal mine entries for ground stability purposes require the prior written permission of The Coal Authority, since such activities can have serious public health and safety implications. </w:t>
      </w:r>
      <w:r w:rsidRPr="00174FB4">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174FB4">
        <w:rPr>
          <w:rFonts w:ascii="Open Sans" w:hAnsi="Open Sans" w:cs="Open Sans"/>
          <w:szCs w:val="24"/>
        </w:rPr>
        <w:t xml:space="preserve">Application forms for Coal </w:t>
      </w:r>
      <w:r w:rsidRPr="00174FB4">
        <w:rPr>
          <w:rFonts w:ascii="Open Sans" w:hAnsi="Open Sans" w:cs="Open Sans"/>
          <w:szCs w:val="24"/>
        </w:rPr>
        <w:lastRenderedPageBreak/>
        <w:t>Authority permission and further guidance can be obtained from The Coal Authority’s website at:</w:t>
      </w:r>
      <w:r w:rsidR="00174FB4">
        <w:rPr>
          <w:rFonts w:ascii="Open Sans" w:hAnsi="Open Sans" w:cs="Open Sans"/>
          <w:szCs w:val="24"/>
        </w:rPr>
        <w:t xml:space="preserve"> </w:t>
      </w:r>
      <w:hyperlink r:id="rId7" w:history="1">
        <w:r w:rsidRPr="00174FB4">
          <w:rPr>
            <w:rFonts w:ascii="Open Sans" w:hAnsi="Open Sans" w:cs="Open Sans"/>
            <w:color w:val="0000FF"/>
            <w:szCs w:val="24"/>
            <w:u w:val="single"/>
          </w:rPr>
          <w:t>www.gov.uk/get-a-permit-to-deal-with-a-coal-mine-on-your-property</w:t>
        </w:r>
      </w:hyperlink>
      <w:r w:rsidRPr="00174FB4">
        <w:rPr>
          <w:rFonts w:ascii="Open Sans" w:hAnsi="Open Sans" w:cs="Open Sans"/>
          <w:szCs w:val="24"/>
        </w:rPr>
        <w:t xml:space="preserve">  </w:t>
      </w:r>
    </w:p>
    <w:p w14:paraId="07D0BF06" w14:textId="77777777" w:rsidR="00834831" w:rsidRDefault="00834831" w:rsidP="00B66389">
      <w:pPr>
        <w:jc w:val="both"/>
        <w:rPr>
          <w:rFonts w:ascii="Open Sans" w:hAnsi="Open Sans" w:cs="Open Sans"/>
          <w:u w:val="single"/>
        </w:rPr>
      </w:pPr>
    </w:p>
    <w:p w14:paraId="04C20833" w14:textId="54CAEC1C" w:rsidR="00C64B39" w:rsidRPr="00174FB4" w:rsidRDefault="00C64B39" w:rsidP="00B66389">
      <w:pPr>
        <w:jc w:val="both"/>
        <w:rPr>
          <w:rFonts w:ascii="Open Sans" w:hAnsi="Open Sans" w:cs="Open Sans"/>
          <w:u w:val="single"/>
        </w:rPr>
      </w:pPr>
      <w:bookmarkStart w:id="1" w:name="_GoBack"/>
      <w:bookmarkEnd w:id="1"/>
      <w:r w:rsidRPr="00174FB4">
        <w:rPr>
          <w:rFonts w:ascii="Open Sans" w:hAnsi="Open Sans" w:cs="Open Sans"/>
          <w:u w:val="single"/>
        </w:rPr>
        <w:t>Disclaimer</w:t>
      </w:r>
    </w:p>
    <w:p w14:paraId="04C20834" w14:textId="77777777" w:rsidR="00C64B39" w:rsidRPr="00174FB4" w:rsidRDefault="00C64B39" w:rsidP="00B66389">
      <w:pPr>
        <w:jc w:val="both"/>
        <w:rPr>
          <w:rFonts w:ascii="Open Sans" w:hAnsi="Open Sans" w:cs="Open Sans"/>
        </w:rPr>
      </w:pPr>
    </w:p>
    <w:p w14:paraId="04C20835" w14:textId="762D0A01" w:rsidR="00C64B39" w:rsidRPr="00174FB4" w:rsidRDefault="002E4D9F" w:rsidP="00B66389">
      <w:pPr>
        <w:jc w:val="both"/>
        <w:rPr>
          <w:rFonts w:ascii="Open Sans" w:hAnsi="Open Sans" w:cs="Open Sans"/>
        </w:rPr>
      </w:pPr>
      <w:r w:rsidRPr="00174FB4">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174FB4">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w:t>
      </w:r>
      <w:r w:rsidR="005A11F4" w:rsidRPr="00174FB4">
        <w:rPr>
          <w:rFonts w:ascii="Open Sans" w:hAnsi="Open Sans" w:cs="Open Sans"/>
        </w:rPr>
        <w:t xml:space="preserve"> specific planning application.</w:t>
      </w:r>
      <w:r w:rsidR="00C64B39" w:rsidRPr="00174FB4">
        <w:rPr>
          <w:rFonts w:ascii="Open Sans" w:hAnsi="Open Sans" w:cs="Open Sans"/>
        </w:rPr>
        <w:t xml:space="preserve">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04C20836" w14:textId="77777777" w:rsidR="00C64B39" w:rsidRPr="00174FB4" w:rsidRDefault="00C64B39" w:rsidP="00B66389">
      <w:pPr>
        <w:jc w:val="both"/>
        <w:rPr>
          <w:rFonts w:ascii="Open Sans" w:hAnsi="Open Sans" w:cs="Open Sans"/>
        </w:rPr>
      </w:pPr>
    </w:p>
    <w:p w14:paraId="04C20838" w14:textId="7323B94F" w:rsidR="00C64B39" w:rsidRPr="00174FB4" w:rsidRDefault="00C64B39" w:rsidP="00B66389">
      <w:pPr>
        <w:jc w:val="both"/>
        <w:rPr>
          <w:rFonts w:ascii="Open Sans" w:hAnsi="Open Sans" w:cs="Open Sans"/>
          <w:szCs w:val="24"/>
        </w:rPr>
      </w:pPr>
      <w:r w:rsidRPr="00174FB4">
        <w:rPr>
          <w:rFonts w:ascii="Open Sans" w:hAnsi="Open Sans" w:cs="Open Sans"/>
          <w:i/>
          <w:szCs w:val="24"/>
        </w:rPr>
        <w:t xml:space="preserve">In formulating this </w:t>
      </w:r>
      <w:proofErr w:type="gramStart"/>
      <w:r w:rsidRPr="00174FB4">
        <w:rPr>
          <w:rFonts w:ascii="Open Sans" w:hAnsi="Open Sans" w:cs="Open Sans"/>
          <w:i/>
          <w:szCs w:val="24"/>
        </w:rPr>
        <w:t>response</w:t>
      </w:r>
      <w:proofErr w:type="gramEnd"/>
      <w:r w:rsidRPr="00174FB4">
        <w:rPr>
          <w:rFonts w:ascii="Open Sans" w:hAnsi="Open Sans" w:cs="Open Sans"/>
          <w:i/>
          <w:szCs w:val="24"/>
        </w:rPr>
        <w:t xml:space="preserve"> The Coal Authority has taken full account of the professional conclusions reached by the competent person who has prepared the Coal Mining Risk Asse</w:t>
      </w:r>
      <w:r w:rsidR="005A11F4" w:rsidRPr="00174FB4">
        <w:rPr>
          <w:rFonts w:ascii="Open Sans" w:hAnsi="Open Sans" w:cs="Open Sans"/>
          <w:i/>
          <w:szCs w:val="24"/>
        </w:rPr>
        <w:t>ssment or other similar report.</w:t>
      </w:r>
      <w:r w:rsidRPr="00174FB4">
        <w:rPr>
          <w:rFonts w:ascii="Open Sans" w:hAnsi="Open Sans" w:cs="Open Sans"/>
          <w:i/>
          <w:szCs w:val="24"/>
        </w:rPr>
        <w:t xml:space="preserve">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sectPr w:rsidR="00C64B39" w:rsidRPr="00174FB4"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2083B" w14:textId="77777777" w:rsidR="008E410B" w:rsidRDefault="008E410B">
      <w:r>
        <w:separator/>
      </w:r>
    </w:p>
  </w:endnote>
  <w:endnote w:type="continuationSeparator" w:id="0">
    <w:p w14:paraId="04C2083C"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083F"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C20840"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0841" w14:textId="55899ABC"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77649F">
      <w:rPr>
        <w:rStyle w:val="PageNumber"/>
        <w:rFonts w:ascii="Arial" w:hAnsi="Arial" w:cs="Arial"/>
        <w:noProof/>
      </w:rPr>
      <w:t>3</w:t>
    </w:r>
    <w:r w:rsidRPr="009F4C8D">
      <w:rPr>
        <w:rStyle w:val="PageNumber"/>
        <w:rFonts w:ascii="Arial" w:hAnsi="Arial" w:cs="Arial"/>
      </w:rPr>
      <w:fldChar w:fldCharType="end"/>
    </w:r>
  </w:p>
  <w:p w14:paraId="04C20842" w14:textId="77777777" w:rsidR="00C64B39" w:rsidRDefault="00C64B39">
    <w:pPr>
      <w:pStyle w:val="Footer"/>
    </w:pPr>
    <w:r>
      <w:br/>
    </w:r>
  </w:p>
  <w:p w14:paraId="04C20843"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4C20844"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0846" w14:textId="10310FD9"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86CC4">
      <w:rPr>
        <w:rStyle w:val="PageNumber"/>
        <w:rFonts w:ascii="Arial" w:hAnsi="Arial" w:cs="Arial"/>
        <w:noProof/>
      </w:rPr>
      <w:t>1</w:t>
    </w:r>
    <w:r w:rsidRPr="009F4C8D">
      <w:rPr>
        <w:rStyle w:val="PageNumber"/>
        <w:rFonts w:ascii="Arial" w:hAnsi="Arial" w:cs="Arial"/>
      </w:rPr>
      <w:fldChar w:fldCharType="end"/>
    </w:r>
  </w:p>
  <w:p w14:paraId="04C20847" w14:textId="77777777" w:rsidR="00C64B39" w:rsidRDefault="00C64B39" w:rsidP="00C36F35">
    <w:pPr>
      <w:pStyle w:val="Footer"/>
      <w:rPr>
        <w:rFonts w:ascii="Arial" w:hAnsi="Arial"/>
        <w:color w:val="000000"/>
        <w:sz w:val="20"/>
      </w:rPr>
    </w:pPr>
  </w:p>
  <w:p w14:paraId="04C20848" w14:textId="77777777" w:rsidR="00C64B39" w:rsidRDefault="00C64B39" w:rsidP="00C36F35">
    <w:pPr>
      <w:pStyle w:val="Footer"/>
      <w:rPr>
        <w:rFonts w:ascii="Arial" w:hAnsi="Arial"/>
        <w:color w:val="000000"/>
        <w:sz w:val="20"/>
      </w:rPr>
    </w:pPr>
  </w:p>
  <w:p w14:paraId="04C20849" w14:textId="77777777" w:rsidR="00C64B39" w:rsidRDefault="00C64B39" w:rsidP="00C36F35">
    <w:pPr>
      <w:pStyle w:val="Footer"/>
      <w:rPr>
        <w:rFonts w:ascii="Arial" w:hAnsi="Arial"/>
        <w:color w:val="000000"/>
        <w:sz w:val="20"/>
      </w:rPr>
    </w:pPr>
  </w:p>
  <w:p w14:paraId="04C2084A"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4C2084B"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20839" w14:textId="77777777" w:rsidR="008E410B" w:rsidRDefault="008E410B">
      <w:r>
        <w:separator/>
      </w:r>
    </w:p>
  </w:footnote>
  <w:footnote w:type="continuationSeparator" w:id="0">
    <w:p w14:paraId="04C2083A"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083D"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083E"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20845" w14:textId="77777777" w:rsidR="00C64B39" w:rsidRDefault="0077649F">
    <w:pPr>
      <w:pStyle w:val="Header"/>
    </w:pPr>
    <w:r>
      <w:rPr>
        <w:noProof/>
      </w:rPr>
      <w:pict w14:anchorId="04C208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E53EDE">
      <w:pict w14:anchorId="04C2084D">
        <v:shape id="_x0000_i1025" type="#_x0000_t75" style="width:87.05pt;height:76.2pt">
          <v:imagedata r:id="rId2" o:title="CoalAuthority_2013_logo"/>
        </v:shape>
      </w:pict>
    </w:r>
    <w:r>
      <w:rPr>
        <w:noProof/>
      </w:rPr>
      <w:pict w14:anchorId="04C2084E">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4C20850"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4C20851"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4C20852"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4C20853" w14:textId="77777777" w:rsidR="00C64B39" w:rsidRPr="007A4BD1" w:rsidRDefault="00C64B39" w:rsidP="00306D09">
                <w:pPr>
                  <w:rPr>
                    <w:rFonts w:ascii="Arial" w:hAnsi="Arial" w:cs="Arial"/>
                    <w:b/>
                    <w:sz w:val="20"/>
                  </w:rPr>
                </w:pPr>
                <w:r>
                  <w:rPr>
                    <w:rFonts w:ascii="Arial" w:hAnsi="Arial" w:cs="Arial"/>
                    <w:b/>
                    <w:sz w:val="20"/>
                  </w:rPr>
                  <w:t>Nottinghamshire</w:t>
                </w:r>
              </w:p>
              <w:p w14:paraId="04C20854"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4C20855" w14:textId="77777777" w:rsidR="00C64B39" w:rsidRDefault="00C64B39" w:rsidP="00306D09">
                <w:pPr>
                  <w:rPr>
                    <w:rFonts w:ascii="Arial" w:hAnsi="Arial" w:cs="Arial"/>
                    <w:b/>
                    <w:noProof/>
                    <w:sz w:val="20"/>
                  </w:rPr>
                </w:pPr>
              </w:p>
              <w:p w14:paraId="04C20856"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4C20857" w14:textId="77777777" w:rsidR="00C64B39" w:rsidRDefault="00C64B39" w:rsidP="00306D09">
                <w:pPr>
                  <w:rPr>
                    <w:rFonts w:ascii="Arial" w:hAnsi="Arial" w:cs="Arial"/>
                    <w:b/>
                    <w:sz w:val="20"/>
                  </w:rPr>
                </w:pPr>
                <w:r>
                  <w:rPr>
                    <w:rFonts w:ascii="Arial" w:hAnsi="Arial" w:cs="Arial"/>
                    <w:b/>
                    <w:noProof/>
                    <w:sz w:val="20"/>
                  </w:rPr>
                  <w:tab/>
                </w:r>
              </w:p>
              <w:p w14:paraId="04C20858"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4C20859" w14:textId="77777777" w:rsidR="00C64B39" w:rsidRDefault="00C64B39" w:rsidP="00306D09">
                <w:pPr>
                  <w:rPr>
                    <w:rFonts w:ascii="Arial" w:hAnsi="Arial" w:cs="Arial"/>
                    <w:b/>
                    <w:sz w:val="20"/>
                  </w:rPr>
                </w:pPr>
              </w:p>
              <w:p w14:paraId="04C2085A"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4C2085B" w14:textId="77777777" w:rsidR="00C64B39" w:rsidRDefault="00C64B39" w:rsidP="00306D09">
                <w:pPr>
                  <w:rPr>
                    <w:rFonts w:ascii="Arial" w:hAnsi="Arial" w:cs="Arial"/>
                    <w:b/>
                    <w:sz w:val="20"/>
                  </w:rPr>
                </w:pPr>
                <w:r>
                  <w:rPr>
                    <w:rFonts w:ascii="Arial" w:hAnsi="Arial" w:cs="Arial"/>
                    <w:b/>
                    <w:sz w:val="20"/>
                  </w:rPr>
                  <w:t xml:space="preserve"> </w:t>
                </w:r>
              </w:p>
              <w:p w14:paraId="04C2085C" w14:textId="77777777" w:rsidR="00C64B39" w:rsidRDefault="00C64B39" w:rsidP="00306D09">
                <w:pPr>
                  <w:tabs>
                    <w:tab w:val="left" w:pos="658"/>
                  </w:tabs>
                  <w:rPr>
                    <w:rFonts w:ascii="Arial" w:hAnsi="Arial" w:cs="Arial"/>
                    <w:b/>
                    <w:sz w:val="20"/>
                  </w:rPr>
                </w:pPr>
              </w:p>
              <w:p w14:paraId="04C2085D" w14:textId="77777777" w:rsidR="00C64B39" w:rsidRDefault="00C64B39" w:rsidP="00306D09">
                <w:pPr>
                  <w:tabs>
                    <w:tab w:val="left" w:pos="658"/>
                  </w:tabs>
                  <w:rPr>
                    <w:rFonts w:ascii="Arial" w:hAnsi="Arial" w:cs="Arial"/>
                    <w:b/>
                    <w:sz w:val="20"/>
                  </w:rPr>
                </w:pPr>
              </w:p>
              <w:p w14:paraId="04C2085E" w14:textId="77777777" w:rsidR="00C64B39" w:rsidRDefault="00C64B39" w:rsidP="00306D09">
                <w:pPr>
                  <w:tabs>
                    <w:tab w:val="left" w:pos="658"/>
                  </w:tabs>
                  <w:rPr>
                    <w:rFonts w:ascii="Arial" w:hAnsi="Arial" w:cs="Arial"/>
                    <w:b/>
                    <w:sz w:val="20"/>
                  </w:rPr>
                </w:pPr>
              </w:p>
              <w:p w14:paraId="04C2085F" w14:textId="77777777" w:rsidR="00C64B39" w:rsidRPr="002B2F7F" w:rsidRDefault="00C64B39" w:rsidP="00306D09">
                <w:pPr>
                  <w:tabs>
                    <w:tab w:val="left" w:pos="658"/>
                  </w:tabs>
                  <w:rPr>
                    <w:rFonts w:ascii="Arial" w:hAnsi="Arial" w:cs="Arial"/>
                    <w:b/>
                    <w:sz w:val="22"/>
                  </w:rPr>
                </w:pPr>
              </w:p>
              <w:p w14:paraId="04C20860" w14:textId="77777777" w:rsidR="00C64B39" w:rsidRPr="002B2F7F" w:rsidRDefault="00C64B39" w:rsidP="00306D09">
                <w:pPr>
                  <w:rPr>
                    <w:rFonts w:ascii="Arial" w:hAnsi="Arial"/>
                  </w:rPr>
                </w:pPr>
              </w:p>
            </w:txbxContent>
          </v:textbox>
          <w10:wrap type="topAndBottom" anchory="page"/>
          <w10:anchorlock/>
        </v:shape>
      </w:pict>
    </w:r>
    <w:r>
      <w:rPr>
        <w:noProof/>
      </w:rPr>
      <w:pict w14:anchorId="04C2084F">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1lN093s7JhmarIPw3/n6WF+SJhb5j6gDOjIqM5iYauaFTAjCJfFI0JQgFPCK1XqzAIWqZLPvfcvkH9K8k24sXQ==" w:salt="lN4jreE4hFK0OSfdghKHo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B4"/>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86CC4"/>
    <w:rsid w:val="00591A2C"/>
    <w:rsid w:val="00592BFE"/>
    <w:rsid w:val="00597DA0"/>
    <w:rsid w:val="005A11F4"/>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7649F"/>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34831"/>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53EDE"/>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4C20806"/>
  <w15:docId w15:val="{3B2277AB-4E6C-4091-B4B9-59E98C234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0</Pages>
  <Words>755</Words>
  <Characters>4266</Characters>
  <Application>Microsoft Office Word</Application>
  <DocSecurity>8</DocSecurity>
  <Lines>35</Lines>
  <Paragraphs>10</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5011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James Smith</lastModifiedBy>
  <revision>19</revision>
  <lastPrinted>2013-10-23T13:51:00.0000000Z</lastPrinted>
  <dcterms:created xsi:type="dcterms:W3CDTF">2013-01-08T13:46:00.0000000Z</dcterms:created>
  <dcterms:modified xsi:type="dcterms:W3CDTF">2020-12-31T08:17:21.2630000Z</dcterms:modified>
</coreProperties>
</file>