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B5D88" w14:textId="77777777" w:rsidR="00C64B39" w:rsidRPr="00A26895" w:rsidRDefault="00C64B39" w:rsidP="00306D09">
      <w:pPr>
        <w:rPr>
          <w:rFonts w:ascii="Arial" w:hAnsi="Arial" w:cs="Arial"/>
        </w:rPr>
      </w:pPr>
    </w:p>
    <w:p w14:paraId="5D6B5D89" w14:textId="1EAE84C9"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A26CE8">
        <w:rPr>
          <w:rFonts w:ascii="Arial" w:hAnsi="Arial" w:cs="Arial"/>
          <w:szCs w:val="24"/>
          <w:u w:val="single"/>
        </w:rPr>
        <w:t xml:space="preserve">Mr </w:t>
      </w:r>
      <w:r w:rsidR="00493B1C">
        <w:rPr>
          <w:rFonts w:ascii="Arial" w:hAnsi="Arial" w:cs="Arial"/>
          <w:szCs w:val="24"/>
          <w:u w:val="single"/>
        </w:rPr>
        <w:t>Simon Greenland</w:t>
      </w:r>
      <w:r w:rsidR="00A26CE8">
        <w:rPr>
          <w:rFonts w:ascii="Arial" w:hAnsi="Arial" w:cs="Arial"/>
          <w:szCs w:val="24"/>
          <w:u w:val="single"/>
        </w:rPr>
        <w:t xml:space="preserve"> - Case Officer </w:t>
      </w:r>
    </w:p>
    <w:p w14:paraId="5D6B5D8A" w14:textId="77777777" w:rsidR="00C64B39" w:rsidRPr="00493B1C" w:rsidRDefault="00493B1C" w:rsidP="00A26895">
      <w:pPr>
        <w:rPr>
          <w:rFonts w:ascii="Arial" w:hAnsi="Arial" w:cs="Arial"/>
        </w:rPr>
      </w:pPr>
      <w:r w:rsidRPr="00493B1C">
        <w:rPr>
          <w:rFonts w:ascii="Arial" w:hAnsi="Arial" w:cs="Arial"/>
        </w:rPr>
        <w:t>Wrexham County Borough Council</w:t>
      </w:r>
    </w:p>
    <w:p w14:paraId="5D6B5D8B" w14:textId="77777777" w:rsidR="00C64B39" w:rsidRPr="00A26895" w:rsidRDefault="00C64B39" w:rsidP="00A26895">
      <w:pPr>
        <w:jc w:val="both"/>
        <w:rPr>
          <w:rFonts w:ascii="Arial" w:hAnsi="Arial" w:cs="Arial"/>
          <w:color w:val="FF0000"/>
          <w:szCs w:val="24"/>
        </w:rPr>
      </w:pPr>
    </w:p>
    <w:p w14:paraId="5D6B5D8C"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D6B5D8D" w14:textId="77777777" w:rsidR="00493B1C" w:rsidRPr="00A26895" w:rsidRDefault="00493B1C" w:rsidP="00A26895">
      <w:pPr>
        <w:jc w:val="both"/>
        <w:rPr>
          <w:rFonts w:ascii="Arial" w:hAnsi="Arial" w:cs="Arial"/>
          <w:szCs w:val="24"/>
        </w:rPr>
      </w:pPr>
    </w:p>
    <w:p w14:paraId="6EE18A5C" w14:textId="31B770B9" w:rsidR="00A26CE8" w:rsidRPr="00A26CE8" w:rsidRDefault="00A26CE8" w:rsidP="00A26895">
      <w:pPr>
        <w:jc w:val="both"/>
        <w:rPr>
          <w:rFonts w:ascii="Arial" w:hAnsi="Arial" w:cs="Arial"/>
          <w:i/>
          <w:szCs w:val="24"/>
        </w:rPr>
      </w:pPr>
      <w:r w:rsidRPr="00A26CE8">
        <w:rPr>
          <w:rFonts w:ascii="Arial" w:hAnsi="Arial" w:cs="Arial"/>
          <w:i/>
          <w:szCs w:val="24"/>
        </w:rPr>
        <w:t>[Copy Email: simon.greenland@wrexham.gov.uk]</w:t>
      </w:r>
    </w:p>
    <w:p w14:paraId="3FE3490C" w14:textId="77777777" w:rsidR="00A26CE8" w:rsidRDefault="00A26CE8" w:rsidP="00A26895">
      <w:pPr>
        <w:jc w:val="both"/>
        <w:rPr>
          <w:rFonts w:ascii="Arial" w:hAnsi="Arial" w:cs="Arial"/>
          <w:szCs w:val="24"/>
        </w:rPr>
      </w:pPr>
    </w:p>
    <w:p w14:paraId="06C67BE7" w14:textId="77777777" w:rsidR="00A26CE8" w:rsidRDefault="00A26CE8" w:rsidP="00A26895">
      <w:pPr>
        <w:jc w:val="both"/>
        <w:rPr>
          <w:rFonts w:ascii="Arial" w:hAnsi="Arial" w:cs="Arial"/>
          <w:szCs w:val="24"/>
        </w:rPr>
      </w:pPr>
    </w:p>
    <w:p w14:paraId="5D6B5D8E" w14:textId="1A59EC2F" w:rsidR="00C64B39" w:rsidRPr="00493B1C" w:rsidRDefault="00A26CE8" w:rsidP="00A26895">
      <w:pPr>
        <w:jc w:val="both"/>
        <w:rPr>
          <w:rFonts w:ascii="Arial" w:hAnsi="Arial" w:cs="Arial"/>
          <w:szCs w:val="24"/>
        </w:rPr>
      </w:pPr>
      <w:r>
        <w:rPr>
          <w:rFonts w:ascii="Arial" w:hAnsi="Arial" w:cs="Arial"/>
          <w:szCs w:val="24"/>
        </w:rPr>
        <w:t>21 July 2020</w:t>
      </w:r>
    </w:p>
    <w:p w14:paraId="5D6B5D8F"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D6B5D90" w14:textId="2F7944BE" w:rsidR="00C64B39" w:rsidRPr="00A26895" w:rsidRDefault="0017138D" w:rsidP="00A26895">
      <w:pPr>
        <w:jc w:val="both"/>
        <w:rPr>
          <w:rFonts w:ascii="Arial" w:hAnsi="Arial" w:cs="Arial"/>
          <w:szCs w:val="24"/>
        </w:rPr>
      </w:pPr>
      <w:r>
        <w:rPr>
          <w:rFonts w:ascii="Arial" w:hAnsi="Arial" w:cs="Arial"/>
          <w:szCs w:val="24"/>
        </w:rPr>
        <w:t xml:space="preserve">Dear </w:t>
      </w:r>
      <w:r w:rsidR="00A26CE8">
        <w:rPr>
          <w:rFonts w:ascii="Arial" w:hAnsi="Arial" w:cs="Arial"/>
          <w:szCs w:val="24"/>
        </w:rPr>
        <w:t>Mr</w:t>
      </w:r>
      <w:r w:rsidR="00493B1C">
        <w:rPr>
          <w:rFonts w:ascii="Arial" w:hAnsi="Arial" w:cs="Arial"/>
          <w:szCs w:val="24"/>
        </w:rPr>
        <w:t xml:space="preserve"> Greenland</w:t>
      </w:r>
    </w:p>
    <w:p w14:paraId="5D6B5D91" w14:textId="77777777" w:rsidR="00C64B39" w:rsidRPr="00A26895" w:rsidRDefault="00C64B39" w:rsidP="00A26895">
      <w:pPr>
        <w:jc w:val="both"/>
        <w:rPr>
          <w:rFonts w:ascii="Arial" w:hAnsi="Arial" w:cs="Arial"/>
          <w:szCs w:val="24"/>
        </w:rPr>
      </w:pPr>
    </w:p>
    <w:p w14:paraId="5D6B5D92" w14:textId="48D31BE5"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P/2020/0244 </w:t>
      </w:r>
    </w:p>
    <w:p w14:paraId="5D6B5D93" w14:textId="77777777" w:rsidR="00C64B39" w:rsidRPr="00A26895" w:rsidRDefault="00C64B39" w:rsidP="00A26895">
      <w:pPr>
        <w:jc w:val="both"/>
        <w:rPr>
          <w:rFonts w:ascii="Arial" w:hAnsi="Arial" w:cs="Arial"/>
          <w:b/>
          <w:szCs w:val="24"/>
        </w:rPr>
      </w:pPr>
    </w:p>
    <w:p w14:paraId="5D6B5D94" w14:textId="77777777" w:rsidR="00C64B39" w:rsidRPr="00A26895" w:rsidRDefault="00493B1C" w:rsidP="00A26895">
      <w:pPr>
        <w:jc w:val="both"/>
        <w:rPr>
          <w:rFonts w:ascii="Arial" w:hAnsi="Arial" w:cs="Arial"/>
          <w:b/>
          <w:szCs w:val="24"/>
        </w:rPr>
      </w:pPr>
      <w:r>
        <w:rPr>
          <w:rFonts w:ascii="Arial" w:hAnsi="Arial" w:cs="Arial"/>
          <w:b/>
          <w:szCs w:val="24"/>
        </w:rPr>
        <w:t>To erect 2 no. pairs of semi-detached dwellings with access and parking; Garnedd Stryt Issa, Pen Y Cae, Wrexham</w:t>
      </w:r>
    </w:p>
    <w:p w14:paraId="5D6B5D95" w14:textId="77777777" w:rsidR="00C64B39" w:rsidRPr="00A26895" w:rsidRDefault="00C64B39" w:rsidP="00A26895">
      <w:pPr>
        <w:jc w:val="both"/>
        <w:rPr>
          <w:rFonts w:ascii="Arial" w:hAnsi="Arial" w:cs="Arial"/>
          <w:b/>
          <w:szCs w:val="24"/>
          <w:u w:val="single"/>
        </w:rPr>
      </w:pPr>
    </w:p>
    <w:p w14:paraId="5F8C2525" w14:textId="5EA58930" w:rsidR="00A26CE8" w:rsidRPr="00D63A01" w:rsidRDefault="00A26CE8" w:rsidP="00A26CE8">
      <w:pPr>
        <w:jc w:val="both"/>
        <w:rPr>
          <w:rFonts w:ascii="Arial" w:hAnsi="Arial" w:cs="Arial"/>
          <w:szCs w:val="24"/>
        </w:rPr>
      </w:pPr>
      <w:r w:rsidRPr="00D63A01">
        <w:rPr>
          <w:rFonts w:ascii="Arial" w:hAnsi="Arial" w:cs="Arial"/>
          <w:szCs w:val="24"/>
        </w:rPr>
        <w:t xml:space="preserve">Thank you for your notification of </w:t>
      </w:r>
      <w:r w:rsidRPr="00CA3517">
        <w:rPr>
          <w:rFonts w:ascii="Arial" w:hAnsi="Arial" w:cs="Arial"/>
          <w:szCs w:val="24"/>
        </w:rPr>
        <w:t>10 July 2020</w:t>
      </w:r>
      <w:r>
        <w:rPr>
          <w:rFonts w:ascii="Arial" w:hAnsi="Arial" w:cs="Arial"/>
          <w:szCs w:val="24"/>
        </w:rPr>
        <w:t xml:space="preserve"> </w:t>
      </w:r>
      <w:r w:rsidRPr="00D63A01">
        <w:rPr>
          <w:rFonts w:ascii="Arial" w:hAnsi="Arial" w:cs="Arial"/>
          <w:szCs w:val="24"/>
        </w:rPr>
        <w:t>seeking the views of the Coal Authority on the above pre-planning enquiry.</w:t>
      </w:r>
    </w:p>
    <w:p w14:paraId="1E79F095" w14:textId="77777777" w:rsidR="00A26CE8" w:rsidRPr="00D63A01" w:rsidRDefault="00A26CE8" w:rsidP="00A26CE8">
      <w:pPr>
        <w:jc w:val="both"/>
        <w:rPr>
          <w:rFonts w:ascii="Arial" w:hAnsi="Arial" w:cs="Arial"/>
          <w:szCs w:val="24"/>
        </w:rPr>
      </w:pPr>
    </w:p>
    <w:p w14:paraId="1129F843" w14:textId="77777777" w:rsidR="00A26CE8" w:rsidRDefault="00A26CE8" w:rsidP="00A26CE8">
      <w:pPr>
        <w:jc w:val="both"/>
        <w:rPr>
          <w:rFonts w:ascii="Arial" w:eastAsia="Open Sans" w:hAnsi="Arial" w:cs="Arial"/>
          <w:color w:val="252525"/>
          <w:szCs w:val="24"/>
          <w:lang w:eastAsia="en-US"/>
        </w:rPr>
      </w:pPr>
      <w:r w:rsidRPr="00D63A01">
        <w:rPr>
          <w:rFonts w:ascii="Arial" w:eastAsia="Open Sans" w:hAnsi="Arial" w:cs="Arial"/>
          <w:color w:val="252525"/>
          <w:szCs w:val="24"/>
          <w:lang w:eastAsia="en-US"/>
        </w:rPr>
        <w:t>I have checked the site location plan against our coal mining i</w:t>
      </w:r>
      <w:r>
        <w:rPr>
          <w:rFonts w:ascii="Arial" w:eastAsia="Open Sans" w:hAnsi="Arial" w:cs="Arial"/>
          <w:color w:val="252525"/>
          <w:szCs w:val="24"/>
          <w:lang w:eastAsia="en-US"/>
        </w:rPr>
        <w:t>nformation and can confirm that</w:t>
      </w:r>
      <w:r w:rsidRPr="00D63A01">
        <w:rPr>
          <w:rFonts w:ascii="Arial" w:eastAsia="Open Sans" w:hAnsi="Arial" w:cs="Arial"/>
          <w:color w:val="252525"/>
          <w:szCs w:val="24"/>
          <w:lang w:eastAsia="en-US"/>
        </w:rPr>
        <w:t xml:space="preserve"> the site falls within the defined development high risk area; therefore within the site and surrounding area there are coal mining features and hazards which need to be considered in relation to the determination of any formal planning application.  </w:t>
      </w:r>
    </w:p>
    <w:p w14:paraId="5C7B26E7" w14:textId="77777777" w:rsidR="00A26CE8" w:rsidRDefault="00A26CE8" w:rsidP="00A26CE8">
      <w:pPr>
        <w:jc w:val="both"/>
        <w:rPr>
          <w:rFonts w:ascii="Arial" w:eastAsia="Open Sans" w:hAnsi="Arial" w:cs="Arial"/>
          <w:color w:val="252525"/>
          <w:szCs w:val="24"/>
          <w:lang w:eastAsia="en-US"/>
        </w:rPr>
      </w:pPr>
    </w:p>
    <w:p w14:paraId="470F4C6F" w14:textId="720FA007" w:rsidR="00A26CE8" w:rsidRPr="00D63A01" w:rsidRDefault="00A26CE8" w:rsidP="00A26CE8">
      <w:pPr>
        <w:jc w:val="both"/>
        <w:rPr>
          <w:rFonts w:ascii="Arial" w:eastAsia="Open Sans" w:hAnsi="Arial" w:cs="Arial"/>
          <w:color w:val="252525"/>
          <w:szCs w:val="24"/>
          <w:lang w:eastAsia="en-US"/>
        </w:rPr>
      </w:pPr>
      <w:r w:rsidRPr="00D63A01">
        <w:rPr>
          <w:rFonts w:ascii="Arial" w:eastAsia="Open Sans" w:hAnsi="Arial" w:cs="Arial"/>
          <w:color w:val="252525"/>
          <w:szCs w:val="24"/>
          <w:lang w:eastAsia="en-US"/>
        </w:rPr>
        <w:t xml:space="preserve">The Coal Authority records indicate </w:t>
      </w:r>
      <w:r>
        <w:rPr>
          <w:rFonts w:ascii="Arial" w:eastAsia="Open Sans" w:hAnsi="Arial" w:cs="Arial"/>
          <w:color w:val="252525"/>
          <w:szCs w:val="24"/>
          <w:lang w:eastAsia="en-US"/>
        </w:rPr>
        <w:t>that the site is within an area of probable shallow coal mining</w:t>
      </w:r>
    </w:p>
    <w:p w14:paraId="30F42307" w14:textId="77777777" w:rsidR="00A26CE8" w:rsidRPr="00D63A01" w:rsidRDefault="00A26CE8" w:rsidP="00A26CE8">
      <w:pPr>
        <w:spacing w:line="276" w:lineRule="auto"/>
        <w:jc w:val="both"/>
        <w:rPr>
          <w:rFonts w:ascii="Arial" w:eastAsia="Open Sans" w:hAnsi="Arial" w:cs="Arial"/>
          <w:color w:val="252525"/>
          <w:szCs w:val="24"/>
          <w:lang w:eastAsia="en-US"/>
        </w:rPr>
      </w:pPr>
    </w:p>
    <w:p w14:paraId="20F0A22E" w14:textId="03FB76ED" w:rsidR="00A26CE8" w:rsidRDefault="00A26CE8" w:rsidP="00A26CE8">
      <w:pPr>
        <w:jc w:val="both"/>
        <w:rPr>
          <w:rFonts w:ascii="Arial" w:hAnsi="Arial" w:cs="Arial"/>
          <w:iCs/>
          <w:szCs w:val="24"/>
        </w:rPr>
      </w:pPr>
      <w:r w:rsidRPr="00D63A01">
        <w:rPr>
          <w:rFonts w:ascii="Arial" w:hAnsi="Arial" w:cs="Arial"/>
          <w:iCs/>
          <w:szCs w:val="24"/>
        </w:rPr>
        <w:t>In accordance with the approach agreed with the Local Planning Authority, any planning application for development of this site therefore needs to be accompanied by a Coal Mining Risk Assessment Report.</w:t>
      </w:r>
    </w:p>
    <w:p w14:paraId="16612CFE" w14:textId="17C8AFB2" w:rsidR="009623E9" w:rsidRDefault="009623E9" w:rsidP="00A26CE8">
      <w:pPr>
        <w:jc w:val="both"/>
        <w:rPr>
          <w:rFonts w:ascii="Arial" w:hAnsi="Arial" w:cs="Arial"/>
          <w:iCs/>
          <w:szCs w:val="24"/>
        </w:rPr>
      </w:pPr>
    </w:p>
    <w:p w14:paraId="0909055A" w14:textId="4F0B6FD9" w:rsidR="009623E9" w:rsidRPr="009623E9" w:rsidRDefault="009623E9" w:rsidP="00A26CE8">
      <w:pPr>
        <w:jc w:val="both"/>
        <w:rPr>
          <w:rFonts w:ascii="Arial" w:hAnsi="Arial" w:cs="Arial"/>
          <w:i/>
          <w:iCs/>
          <w:szCs w:val="24"/>
        </w:rPr>
      </w:pPr>
      <w:r>
        <w:rPr>
          <w:rFonts w:ascii="Arial" w:hAnsi="Arial" w:cs="Arial"/>
          <w:iCs/>
          <w:szCs w:val="24"/>
        </w:rPr>
        <w:t xml:space="preserve">We note that </w:t>
      </w:r>
      <w:r w:rsidR="007A4B92">
        <w:rPr>
          <w:rFonts w:ascii="Arial" w:hAnsi="Arial" w:cs="Arial"/>
          <w:iCs/>
          <w:szCs w:val="24"/>
        </w:rPr>
        <w:t xml:space="preserve">a </w:t>
      </w:r>
      <w:r w:rsidR="007A4B92">
        <w:rPr>
          <w:rFonts w:ascii="Arial" w:hAnsi="Arial" w:cs="Arial"/>
          <w:iCs/>
          <w:szCs w:val="24"/>
        </w:rPr>
        <w:t>Coal Mining Report, dated 18 June 1997</w:t>
      </w:r>
      <w:r w:rsidR="007A4B92">
        <w:rPr>
          <w:rFonts w:ascii="Arial" w:hAnsi="Arial" w:cs="Arial"/>
          <w:iCs/>
          <w:szCs w:val="24"/>
        </w:rPr>
        <w:t xml:space="preserve"> accompanies this </w:t>
      </w:r>
      <w:r>
        <w:rPr>
          <w:rFonts w:ascii="Arial" w:hAnsi="Arial" w:cs="Arial"/>
          <w:iCs/>
          <w:szCs w:val="24"/>
        </w:rPr>
        <w:t>pre-application enquiry</w:t>
      </w:r>
      <w:r w:rsidR="007A4B92">
        <w:rPr>
          <w:rFonts w:ascii="Arial" w:hAnsi="Arial" w:cs="Arial"/>
          <w:iCs/>
          <w:szCs w:val="24"/>
        </w:rPr>
        <w:t xml:space="preserve">.  Whilst this report is dated 1997, the information concurs </w:t>
      </w:r>
      <w:r>
        <w:rPr>
          <w:rFonts w:ascii="Arial" w:hAnsi="Arial" w:cs="Arial"/>
          <w:iCs/>
          <w:szCs w:val="24"/>
        </w:rPr>
        <w:t xml:space="preserve">with our current </w:t>
      </w:r>
      <w:r w:rsidR="00354E56">
        <w:rPr>
          <w:rFonts w:ascii="Arial" w:hAnsi="Arial" w:cs="Arial"/>
          <w:iCs/>
          <w:szCs w:val="24"/>
        </w:rPr>
        <w:t>records that</w:t>
      </w:r>
      <w:r>
        <w:rPr>
          <w:rFonts w:ascii="Arial" w:hAnsi="Arial" w:cs="Arial"/>
          <w:iCs/>
          <w:szCs w:val="24"/>
        </w:rPr>
        <w:t xml:space="preserve"> identifies</w:t>
      </w:r>
      <w:r w:rsidR="00354E56">
        <w:rPr>
          <w:rFonts w:ascii="Arial" w:hAnsi="Arial" w:cs="Arial"/>
          <w:i/>
          <w:iCs/>
          <w:szCs w:val="24"/>
        </w:rPr>
        <w:t>…</w:t>
      </w:r>
      <w:bookmarkStart w:id="0" w:name="_GoBack"/>
      <w:bookmarkEnd w:id="0"/>
      <w:r w:rsidRPr="009623E9">
        <w:rPr>
          <w:rFonts w:ascii="Arial" w:hAnsi="Arial" w:cs="Arial"/>
          <w:i/>
          <w:iCs/>
          <w:szCs w:val="24"/>
        </w:rPr>
        <w:t xml:space="preserve"> “the site is within an area wh</w:t>
      </w:r>
      <w:r>
        <w:rPr>
          <w:rFonts w:ascii="Arial" w:hAnsi="Arial" w:cs="Arial"/>
          <w:i/>
          <w:iCs/>
          <w:szCs w:val="24"/>
        </w:rPr>
        <w:t>e</w:t>
      </w:r>
      <w:r w:rsidRPr="009623E9">
        <w:rPr>
          <w:rFonts w:ascii="Arial" w:hAnsi="Arial" w:cs="Arial"/>
          <w:i/>
          <w:iCs/>
          <w:szCs w:val="24"/>
        </w:rPr>
        <w:t>re coal seams are believed to exist at or close to the surface that may have been worked in the past”.</w:t>
      </w:r>
    </w:p>
    <w:p w14:paraId="4A8A81FF" w14:textId="77777777" w:rsidR="00A26CE8" w:rsidRDefault="00A26CE8" w:rsidP="00A26CE8">
      <w:pPr>
        <w:jc w:val="both"/>
        <w:rPr>
          <w:rFonts w:ascii="Arial" w:hAnsi="Arial" w:cs="Arial"/>
          <w:iCs/>
        </w:rPr>
      </w:pPr>
    </w:p>
    <w:p w14:paraId="098D1153" w14:textId="12734004" w:rsidR="00A26CE8" w:rsidRDefault="00A26CE8" w:rsidP="00A26CE8">
      <w:pPr>
        <w:jc w:val="both"/>
        <w:rPr>
          <w:rFonts w:ascii="Arial" w:hAnsi="Arial" w:cs="Arial"/>
          <w:iCs/>
        </w:rPr>
      </w:pPr>
      <w:r>
        <w:rPr>
          <w:rFonts w:ascii="Arial" w:hAnsi="Arial" w:cs="Arial"/>
          <w:iCs/>
        </w:rPr>
        <w:lastRenderedPageBreak/>
        <w:t xml:space="preserve">This coal mining information </w:t>
      </w:r>
      <w:r w:rsidR="007A4B92">
        <w:rPr>
          <w:rFonts w:ascii="Arial" w:hAnsi="Arial" w:cs="Arial"/>
          <w:iCs/>
        </w:rPr>
        <w:t xml:space="preserve">but not limited to, </w:t>
      </w:r>
      <w:r>
        <w:rPr>
          <w:rFonts w:ascii="Arial" w:hAnsi="Arial" w:cs="Arial"/>
          <w:iCs/>
        </w:rPr>
        <w:t xml:space="preserve">should be used to assess </w:t>
      </w:r>
      <w:r w:rsidR="009623E9">
        <w:rPr>
          <w:rFonts w:ascii="Arial" w:hAnsi="Arial" w:cs="Arial"/>
          <w:iCs/>
        </w:rPr>
        <w:t xml:space="preserve">(by a suitably qualified and experienced professional) </w:t>
      </w:r>
      <w:r>
        <w:rPr>
          <w:rFonts w:ascii="Arial" w:hAnsi="Arial" w:cs="Arial"/>
          <w:iCs/>
        </w:rPr>
        <w:t xml:space="preserve">whether or not past mining activity poses any risk to the development proposal and, where necessary, mitigation measures should be set out in the report to address any issues of land instability.  This could include further intrusive investigation on site to ensure that the Local Planning Authority has sufficient information to determine the planning application. </w:t>
      </w:r>
    </w:p>
    <w:p w14:paraId="03DE5ABF" w14:textId="77777777" w:rsidR="00A26CE8" w:rsidRDefault="00A26CE8" w:rsidP="00A26CE8">
      <w:pPr>
        <w:jc w:val="both"/>
        <w:rPr>
          <w:rFonts w:ascii="Arial" w:hAnsi="Arial" w:cs="Arial"/>
          <w:iCs/>
        </w:rPr>
      </w:pPr>
    </w:p>
    <w:p w14:paraId="044C10B5" w14:textId="77777777" w:rsidR="00A26CE8" w:rsidRDefault="00A26CE8" w:rsidP="00A26CE8">
      <w:pPr>
        <w:jc w:val="both"/>
        <w:rPr>
          <w:rFonts w:ascii="Arial" w:hAnsi="Arial" w:cs="Arial"/>
          <w:color w:val="0000FF"/>
          <w:szCs w:val="24"/>
          <w:u w:val="single"/>
        </w:rPr>
      </w:pPr>
      <w:r>
        <w:rPr>
          <w:rFonts w:ascii="Arial" w:hAnsi="Arial" w:cs="Arial"/>
          <w:iCs/>
        </w:rPr>
        <w:t xml:space="preserve">It is a requirement of </w:t>
      </w:r>
      <w:r w:rsidRPr="004B66ED">
        <w:rPr>
          <w:rFonts w:ascii="Arial" w:hAnsi="Arial" w:cs="Arial"/>
          <w:iCs/>
        </w:rPr>
        <w:t xml:space="preserve">the </w:t>
      </w:r>
      <w:r>
        <w:rPr>
          <w:rFonts w:ascii="Arial" w:hAnsi="Arial" w:cs="Arial"/>
          <w:iCs/>
        </w:rPr>
        <w:t>Planning Policy Wales</w:t>
      </w:r>
      <w:r w:rsidRPr="004B66ED">
        <w:rPr>
          <w:rFonts w:ascii="Arial" w:hAnsi="Arial" w:cs="Arial"/>
          <w:iCs/>
        </w:rPr>
        <w:t xml:space="preserve"> paragraphs </w:t>
      </w:r>
      <w:r>
        <w:rPr>
          <w:rFonts w:ascii="Arial" w:hAnsi="Arial" w:cs="Arial"/>
          <w:iCs/>
        </w:rPr>
        <w:t xml:space="preserve">6.9.23 - 28 that the applicant demonstrates to the satisfaction of the LPA that the application site is safe, stable and suitable for development.  Further information on how to prepare Coal Mining Risk Assessments can be found at: </w:t>
      </w:r>
      <w:hyperlink r:id="rId7" w:history="1">
        <w:r w:rsidRPr="00890F73">
          <w:rPr>
            <w:rFonts w:ascii="Arial" w:hAnsi="Arial" w:cs="Arial"/>
            <w:color w:val="0000FF"/>
            <w:szCs w:val="24"/>
            <w:u w:val="single"/>
          </w:rPr>
          <w:t>https://www.gov.uk/planning-applications-coal-mining-risk-assessments</w:t>
        </w:r>
      </w:hyperlink>
    </w:p>
    <w:p w14:paraId="75298F85" w14:textId="77777777" w:rsidR="00A26CE8" w:rsidRDefault="00A26CE8" w:rsidP="00A26CE8">
      <w:pPr>
        <w:jc w:val="both"/>
        <w:rPr>
          <w:rFonts w:ascii="Arial" w:hAnsi="Arial" w:cs="Arial"/>
          <w:iCs/>
        </w:rPr>
      </w:pPr>
    </w:p>
    <w:p w14:paraId="5673E21E" w14:textId="77777777" w:rsidR="00A26CE8" w:rsidRPr="007938F8" w:rsidRDefault="00A26CE8" w:rsidP="00A26CE8">
      <w:pPr>
        <w:jc w:val="both"/>
        <w:rPr>
          <w:rFonts w:ascii="Arial" w:hAnsi="Arial" w:cs="Arial"/>
          <w:szCs w:val="24"/>
        </w:rPr>
      </w:pPr>
      <w:r>
        <w:rPr>
          <w:rFonts w:ascii="Arial" w:hAnsi="Arial" w:cs="Arial"/>
          <w:bCs/>
          <w:szCs w:val="24"/>
        </w:rPr>
        <w:t>U</w:t>
      </w:r>
      <w:r w:rsidRPr="007938F8">
        <w:rPr>
          <w:rFonts w:ascii="Arial" w:hAnsi="Arial" w:cs="Arial"/>
          <w:bCs/>
          <w:szCs w:val="24"/>
        </w:rPr>
        <w:t>nder the Coal Industry Act 1994 a</w:t>
      </w:r>
      <w:r w:rsidRPr="007938F8">
        <w:rPr>
          <w:rFonts w:ascii="Arial" w:hAnsi="Arial" w:cs="Arial"/>
          <w:bCs/>
          <w:color w:val="000000"/>
          <w:szCs w:val="24"/>
        </w:rPr>
        <w:t>ny intrusive activities, including initial site investigation boreholes, and/or any subsequent treatment of coal mine workings/coal mine entries for ground stability purposes require t</w:t>
      </w:r>
      <w:r>
        <w:rPr>
          <w:rFonts w:ascii="Arial" w:hAnsi="Arial" w:cs="Arial"/>
          <w:bCs/>
          <w:color w:val="000000"/>
          <w:szCs w:val="24"/>
        </w:rPr>
        <w:t>he prior written permission of t</w:t>
      </w:r>
      <w:r w:rsidRPr="007938F8">
        <w:rPr>
          <w:rFonts w:ascii="Arial" w:hAnsi="Arial" w:cs="Arial"/>
          <w:bCs/>
          <w:color w:val="000000"/>
          <w:szCs w:val="24"/>
        </w:rPr>
        <w:t xml:space="preserve">he Coal Authority, since such activities can have serious public health and safety implications.  </w:t>
      </w:r>
      <w:r w:rsidRPr="007938F8">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7938F8">
        <w:rPr>
          <w:rFonts w:ascii="Arial" w:hAnsi="Arial" w:cs="Arial"/>
          <w:szCs w:val="24"/>
        </w:rPr>
        <w:t>Application forms for Coal Authority permission and further</w:t>
      </w:r>
      <w:r>
        <w:rPr>
          <w:rFonts w:ascii="Arial" w:hAnsi="Arial" w:cs="Arial"/>
          <w:szCs w:val="24"/>
        </w:rPr>
        <w:t xml:space="preserve"> guidance can be obtained from t</w:t>
      </w:r>
      <w:r w:rsidRPr="007938F8">
        <w:rPr>
          <w:rFonts w:ascii="Arial" w:hAnsi="Arial" w:cs="Arial"/>
          <w:szCs w:val="24"/>
        </w:rPr>
        <w:t>he Coal Authority’s website at:</w:t>
      </w:r>
    </w:p>
    <w:p w14:paraId="36B67C08" w14:textId="77777777" w:rsidR="00A26CE8" w:rsidRPr="00890F73" w:rsidRDefault="00A26CE8" w:rsidP="00A26CE8">
      <w:pPr>
        <w:jc w:val="both"/>
        <w:rPr>
          <w:rFonts w:ascii="Arial" w:hAnsi="Arial" w:cs="Arial"/>
          <w:szCs w:val="22"/>
        </w:rPr>
      </w:pPr>
      <w:hyperlink r:id="rId8" w:history="1">
        <w:r w:rsidRPr="00890F73">
          <w:rPr>
            <w:rFonts w:ascii="Arial" w:hAnsi="Arial" w:cs="Arial"/>
            <w:color w:val="0000FF"/>
            <w:szCs w:val="24"/>
            <w:u w:val="single"/>
          </w:rPr>
          <w:t>https://www.gov.uk/get-a-permit-to-deal-with-a-coal-mine-on-your-property</w:t>
        </w:r>
      </w:hyperlink>
      <w:r w:rsidRPr="00890F73">
        <w:rPr>
          <w:rFonts w:ascii="Arial" w:hAnsi="Arial" w:cs="Arial"/>
          <w:szCs w:val="24"/>
        </w:rPr>
        <w:t xml:space="preserve">  </w:t>
      </w:r>
    </w:p>
    <w:p w14:paraId="11C0FE4C" w14:textId="77777777" w:rsidR="00A26CE8" w:rsidRDefault="00A26CE8" w:rsidP="00A26CE8">
      <w:pPr>
        <w:jc w:val="both"/>
        <w:rPr>
          <w:rFonts w:ascii="Arial" w:hAnsi="Arial" w:cs="Arial"/>
          <w:iCs/>
        </w:rPr>
      </w:pPr>
    </w:p>
    <w:p w14:paraId="11AE1645" w14:textId="65859B90" w:rsidR="00A26CE8" w:rsidRPr="007931A5" w:rsidRDefault="00A26CE8" w:rsidP="00A26CE8">
      <w:pPr>
        <w:jc w:val="both"/>
        <w:rPr>
          <w:rFonts w:ascii="Arial" w:hAnsi="Arial" w:cs="Arial"/>
        </w:rPr>
      </w:pPr>
      <w:r w:rsidRPr="00F758FB">
        <w:rPr>
          <w:rFonts w:ascii="Arial" w:hAnsi="Arial" w:cs="Arial"/>
          <w:szCs w:val="24"/>
        </w:rPr>
        <w:t>Please do not hesitate to contact me if you would like to discuss this matter further.</w:t>
      </w:r>
    </w:p>
    <w:p w14:paraId="5E99046B" w14:textId="77777777" w:rsidR="00A26CE8" w:rsidRDefault="00A26CE8" w:rsidP="00A26CE8">
      <w:pPr>
        <w:rPr>
          <w:rFonts w:ascii="Arial" w:hAnsi="Arial" w:cs="Arial"/>
          <w:szCs w:val="24"/>
        </w:rPr>
      </w:pPr>
    </w:p>
    <w:p w14:paraId="2F4B7548" w14:textId="77777777" w:rsidR="00A26CE8" w:rsidRDefault="00A26CE8" w:rsidP="00A26CE8">
      <w:pPr>
        <w:rPr>
          <w:rFonts w:ascii="Calibri" w:eastAsia="Calibri" w:hAnsi="Calibri"/>
          <w:noProof/>
        </w:rPr>
      </w:pPr>
      <w:r w:rsidRPr="00BD31F5">
        <w:rPr>
          <w:rFonts w:ascii="Arial" w:eastAsia="Calibri" w:hAnsi="Arial" w:cs="Arial"/>
          <w:szCs w:val="24"/>
        </w:rPr>
        <w:t>Yours sincerely</w:t>
      </w:r>
      <w:r w:rsidRPr="00BD31F5">
        <w:rPr>
          <w:rFonts w:ascii="Calibri" w:eastAsia="Calibri" w:hAnsi="Calibri"/>
          <w:noProof/>
        </w:rPr>
        <w:t xml:space="preserve"> </w:t>
      </w:r>
    </w:p>
    <w:p w14:paraId="7CDF2105" w14:textId="77777777" w:rsidR="00A26CE8" w:rsidRPr="00BD31F5" w:rsidRDefault="00A26CE8" w:rsidP="00A26CE8">
      <w:pPr>
        <w:rPr>
          <w:rFonts w:ascii="Calibri" w:eastAsia="Calibri" w:hAnsi="Calibri"/>
        </w:rPr>
      </w:pPr>
    </w:p>
    <w:p w14:paraId="1702C32A" w14:textId="77777777" w:rsidR="00A26CE8" w:rsidRPr="00427BC3" w:rsidRDefault="00A26CE8" w:rsidP="00A26CE8">
      <w:pPr>
        <w:tabs>
          <w:tab w:val="left" w:pos="1770"/>
        </w:tabs>
        <w:rPr>
          <w:rFonts w:ascii="Bradley Hand ITC" w:eastAsia="Calibri" w:hAnsi="Bradley Hand ITC" w:cs="Arial"/>
          <w:sz w:val="36"/>
          <w:szCs w:val="36"/>
        </w:rPr>
      </w:pPr>
      <w:r w:rsidRPr="00427BC3">
        <w:rPr>
          <w:rFonts w:ascii="Bradley Hand ITC" w:eastAsia="Calibri" w:hAnsi="Bradley Hand ITC" w:cs="Arial"/>
          <w:sz w:val="36"/>
          <w:szCs w:val="36"/>
        </w:rPr>
        <w:t>D Roberts</w:t>
      </w:r>
      <w:r w:rsidRPr="00427BC3">
        <w:rPr>
          <w:rFonts w:ascii="Bradley Hand ITC" w:eastAsia="Calibri" w:hAnsi="Bradley Hand ITC" w:cs="Arial"/>
          <w:sz w:val="36"/>
          <w:szCs w:val="36"/>
        </w:rPr>
        <w:tab/>
      </w:r>
    </w:p>
    <w:p w14:paraId="6005EFF5" w14:textId="77777777" w:rsidR="00A26CE8" w:rsidRDefault="00A26CE8" w:rsidP="00A26CE8">
      <w:pPr>
        <w:rPr>
          <w:rFonts w:ascii="Arial" w:eastAsia="Calibri" w:hAnsi="Arial" w:cs="Arial"/>
          <w:b/>
        </w:rPr>
      </w:pPr>
    </w:p>
    <w:p w14:paraId="5ED371B4" w14:textId="77777777" w:rsidR="00A26CE8" w:rsidRPr="00BD31F5" w:rsidRDefault="00A26CE8" w:rsidP="00A26CE8">
      <w:pPr>
        <w:rPr>
          <w:rFonts w:ascii="Arial" w:eastAsia="Calibri" w:hAnsi="Arial" w:cs="Arial"/>
          <w:b/>
          <w:i/>
          <w:szCs w:val="24"/>
        </w:rPr>
      </w:pPr>
      <w:r w:rsidRPr="00BD31F5">
        <w:rPr>
          <w:rFonts w:ascii="Arial" w:eastAsia="Calibri" w:hAnsi="Arial" w:cs="Arial"/>
          <w:b/>
        </w:rPr>
        <w:t xml:space="preserve">Deb Roberts </w:t>
      </w:r>
      <w:r w:rsidRPr="00BD31F5">
        <w:rPr>
          <w:rFonts w:ascii="Arial" w:eastAsia="Calibri" w:hAnsi="Arial" w:cs="Arial"/>
          <w:i/>
          <w:sz w:val="16"/>
          <w:szCs w:val="16"/>
        </w:rPr>
        <w:t>M.Sc.</w:t>
      </w:r>
      <w:r>
        <w:rPr>
          <w:rFonts w:ascii="Arial" w:eastAsia="Calibri" w:hAnsi="Arial" w:cs="Arial"/>
          <w:i/>
          <w:sz w:val="16"/>
          <w:szCs w:val="16"/>
        </w:rPr>
        <w:t xml:space="preserve"> MRTPI</w:t>
      </w:r>
    </w:p>
    <w:p w14:paraId="70BDEF36" w14:textId="2ED5EE47" w:rsidR="00A26CE8" w:rsidRDefault="00A26CE8" w:rsidP="00A26CE8">
      <w:pPr>
        <w:rPr>
          <w:rFonts w:ascii="Arial" w:eastAsia="Calibri" w:hAnsi="Arial" w:cs="Arial"/>
          <w:b/>
        </w:rPr>
      </w:pPr>
      <w:r w:rsidRPr="00BD31F5">
        <w:rPr>
          <w:rFonts w:ascii="Arial" w:eastAsia="Calibri" w:hAnsi="Arial" w:cs="Arial"/>
          <w:b/>
        </w:rPr>
        <w:t xml:space="preserve">Planning </w:t>
      </w:r>
      <w:r>
        <w:rPr>
          <w:rFonts w:ascii="Arial" w:eastAsia="Calibri" w:hAnsi="Arial" w:cs="Arial"/>
          <w:b/>
        </w:rPr>
        <w:t>and</w:t>
      </w:r>
      <w:r>
        <w:rPr>
          <w:rFonts w:ascii="Arial" w:eastAsia="Calibri" w:hAnsi="Arial" w:cs="Arial"/>
          <w:b/>
        </w:rPr>
        <w:t xml:space="preserve"> Development Manager</w:t>
      </w:r>
    </w:p>
    <w:p w14:paraId="418EEF3E" w14:textId="77777777" w:rsidR="00A26CE8" w:rsidRDefault="00A26CE8" w:rsidP="00A26CE8">
      <w:pPr>
        <w:rPr>
          <w:rFonts w:ascii="Arial" w:hAnsi="Arial" w:cs="Arial"/>
          <w:u w:val="single"/>
        </w:rPr>
      </w:pPr>
    </w:p>
    <w:p w14:paraId="237CE47C" w14:textId="77777777" w:rsidR="00A26CE8" w:rsidRDefault="00A26CE8" w:rsidP="00A26CE8">
      <w:pPr>
        <w:jc w:val="both"/>
        <w:rPr>
          <w:rFonts w:ascii="Arial" w:hAnsi="Arial" w:cs="Arial"/>
          <w:u w:val="single"/>
        </w:rPr>
      </w:pPr>
    </w:p>
    <w:p w14:paraId="09561D0D" w14:textId="77777777" w:rsidR="00A26CE8" w:rsidRPr="007036F5" w:rsidRDefault="00A26CE8" w:rsidP="00A26CE8">
      <w:pPr>
        <w:jc w:val="both"/>
        <w:rPr>
          <w:rFonts w:ascii="Arial" w:hAnsi="Arial" w:cs="Arial"/>
          <w:u w:val="single"/>
        </w:rPr>
      </w:pPr>
      <w:r w:rsidRPr="007036F5">
        <w:rPr>
          <w:rFonts w:ascii="Arial" w:hAnsi="Arial" w:cs="Arial"/>
          <w:u w:val="single"/>
        </w:rPr>
        <w:t>Disclaimer</w:t>
      </w:r>
    </w:p>
    <w:p w14:paraId="47A53172" w14:textId="77777777" w:rsidR="00A26CE8" w:rsidRDefault="00A26CE8" w:rsidP="00A26CE8">
      <w:pPr>
        <w:jc w:val="both"/>
        <w:rPr>
          <w:rFonts w:ascii="Arial" w:hAnsi="Arial" w:cs="Arial"/>
        </w:rPr>
      </w:pPr>
    </w:p>
    <w:p w14:paraId="773E78BA" w14:textId="25AA7DAB" w:rsidR="00A26CE8" w:rsidRPr="00C36F35" w:rsidRDefault="00A26CE8" w:rsidP="00A26CE8">
      <w:pPr>
        <w:jc w:val="both"/>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subject to review and amendment by 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Local Planning Authority or the Applicant for consultation purposes.</w:t>
      </w:r>
    </w:p>
    <w:p w14:paraId="32AA772D" w14:textId="77777777" w:rsidR="00A26CE8" w:rsidRPr="00C36F35" w:rsidRDefault="00A26CE8" w:rsidP="00A26CE8">
      <w:pPr>
        <w:spacing w:line="276" w:lineRule="auto"/>
      </w:pPr>
    </w:p>
    <w:p w14:paraId="5D6B5DBA" w14:textId="77777777" w:rsidR="00C64B39" w:rsidRPr="00C36F35" w:rsidRDefault="00C64B39" w:rsidP="00A26CE8">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B5DBD" w14:textId="77777777" w:rsidR="008E410B" w:rsidRDefault="008E410B">
      <w:r>
        <w:separator/>
      </w:r>
    </w:p>
  </w:endnote>
  <w:endnote w:type="continuationSeparator" w:id="0">
    <w:p w14:paraId="5D6B5DBE"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B5DC1"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B5DC2"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B5DC3" w14:textId="6448CF66"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354E56">
      <w:rPr>
        <w:rStyle w:val="PageNumber"/>
        <w:rFonts w:ascii="Arial" w:hAnsi="Arial" w:cs="Arial"/>
        <w:noProof/>
      </w:rPr>
      <w:t>2</w:t>
    </w:r>
    <w:r w:rsidRPr="009F4C8D">
      <w:rPr>
        <w:rStyle w:val="PageNumber"/>
        <w:rFonts w:ascii="Arial" w:hAnsi="Arial" w:cs="Arial"/>
      </w:rPr>
      <w:fldChar w:fldCharType="end"/>
    </w:r>
  </w:p>
  <w:p w14:paraId="5D6B5DC4" w14:textId="77777777" w:rsidR="00C64B39" w:rsidRDefault="00C64B39">
    <w:pPr>
      <w:pStyle w:val="Footer"/>
    </w:pPr>
    <w:r>
      <w:br/>
    </w:r>
  </w:p>
  <w:p w14:paraId="5D6B5DC5"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D6B5DC6"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B5DC8" w14:textId="6D00D35B"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354E56">
      <w:rPr>
        <w:rStyle w:val="PageNumber"/>
        <w:rFonts w:ascii="Arial" w:hAnsi="Arial" w:cs="Arial"/>
        <w:noProof/>
      </w:rPr>
      <w:t>1</w:t>
    </w:r>
    <w:r w:rsidRPr="009F4C8D">
      <w:rPr>
        <w:rStyle w:val="PageNumber"/>
        <w:rFonts w:ascii="Arial" w:hAnsi="Arial" w:cs="Arial"/>
      </w:rPr>
      <w:fldChar w:fldCharType="end"/>
    </w:r>
  </w:p>
  <w:p w14:paraId="5D6B5DC9" w14:textId="77777777" w:rsidR="00C64B39" w:rsidRDefault="00C64B39" w:rsidP="00C36F35">
    <w:pPr>
      <w:pStyle w:val="Footer"/>
      <w:rPr>
        <w:rFonts w:ascii="Arial" w:hAnsi="Arial"/>
        <w:color w:val="000000"/>
        <w:sz w:val="20"/>
      </w:rPr>
    </w:pPr>
  </w:p>
  <w:p w14:paraId="5D6B5DCA" w14:textId="77777777" w:rsidR="00C64B39" w:rsidRDefault="00C64B39" w:rsidP="00C36F35">
    <w:pPr>
      <w:pStyle w:val="Footer"/>
      <w:rPr>
        <w:rFonts w:ascii="Arial" w:hAnsi="Arial"/>
        <w:color w:val="000000"/>
        <w:sz w:val="20"/>
      </w:rPr>
    </w:pPr>
  </w:p>
  <w:p w14:paraId="5D6B5DCB" w14:textId="77777777" w:rsidR="00C64B39" w:rsidRDefault="00C64B39" w:rsidP="00C36F35">
    <w:pPr>
      <w:pStyle w:val="Footer"/>
      <w:rPr>
        <w:rFonts w:ascii="Arial" w:hAnsi="Arial"/>
        <w:color w:val="000000"/>
        <w:sz w:val="20"/>
      </w:rPr>
    </w:pPr>
  </w:p>
  <w:p w14:paraId="5D6B5DCC"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D6B5DCD"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B5DBB" w14:textId="77777777" w:rsidR="008E410B" w:rsidRDefault="008E410B">
      <w:r>
        <w:separator/>
      </w:r>
    </w:p>
  </w:footnote>
  <w:footnote w:type="continuationSeparator" w:id="0">
    <w:p w14:paraId="5D6B5DBC"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B5DBF"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B5DC0"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B5DC7" w14:textId="77777777" w:rsidR="00C64B39" w:rsidRDefault="00354E56">
    <w:pPr>
      <w:pStyle w:val="Header"/>
    </w:pPr>
    <w:r>
      <w:rPr>
        <w:noProof/>
      </w:rPr>
      <w:pict w14:anchorId="5D6B5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A26CE8">
      <w:pict w14:anchorId="5D6B5DCF">
        <v:shape id="_x0000_i1025" type="#_x0000_t75" style="width:87.05pt;height:76.2pt">
          <v:imagedata r:id="rId2" o:title="CoalAuthority_2013_logo"/>
        </v:shape>
      </w:pict>
    </w:r>
    <w:r>
      <w:rPr>
        <w:noProof/>
      </w:rPr>
      <w:pict w14:anchorId="5D6B5DD0">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D6B5DD2"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D6B5DD3"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D6B5DD4"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D6B5DD5" w14:textId="77777777" w:rsidR="00C64B39" w:rsidRPr="007A4BD1" w:rsidRDefault="00C64B39" w:rsidP="00306D09">
                <w:pPr>
                  <w:rPr>
                    <w:rFonts w:ascii="Arial" w:hAnsi="Arial" w:cs="Arial"/>
                    <w:b/>
                    <w:sz w:val="20"/>
                  </w:rPr>
                </w:pPr>
                <w:r>
                  <w:rPr>
                    <w:rFonts w:ascii="Arial" w:hAnsi="Arial" w:cs="Arial"/>
                    <w:b/>
                    <w:sz w:val="20"/>
                  </w:rPr>
                  <w:t>Nottinghamshire</w:t>
                </w:r>
              </w:p>
              <w:p w14:paraId="5D6B5DD6"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D6B5DD7" w14:textId="77777777" w:rsidR="00C64B39" w:rsidRDefault="00C64B39" w:rsidP="00306D09">
                <w:pPr>
                  <w:rPr>
                    <w:rFonts w:ascii="Arial" w:hAnsi="Arial" w:cs="Arial"/>
                    <w:b/>
                    <w:noProof/>
                    <w:sz w:val="20"/>
                  </w:rPr>
                </w:pPr>
              </w:p>
              <w:p w14:paraId="5D6B5DD8"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D6B5DD9" w14:textId="77777777" w:rsidR="00C64B39" w:rsidRDefault="00C64B39" w:rsidP="00306D09">
                <w:pPr>
                  <w:rPr>
                    <w:rFonts w:ascii="Arial" w:hAnsi="Arial" w:cs="Arial"/>
                    <w:b/>
                    <w:sz w:val="20"/>
                  </w:rPr>
                </w:pPr>
                <w:r>
                  <w:rPr>
                    <w:rFonts w:ascii="Arial" w:hAnsi="Arial" w:cs="Arial"/>
                    <w:b/>
                    <w:noProof/>
                    <w:sz w:val="20"/>
                  </w:rPr>
                  <w:tab/>
                </w:r>
              </w:p>
              <w:p w14:paraId="5D6B5DDA"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D6B5DDB" w14:textId="77777777" w:rsidR="00C64B39" w:rsidRDefault="00C64B39" w:rsidP="00306D09">
                <w:pPr>
                  <w:rPr>
                    <w:rFonts w:ascii="Arial" w:hAnsi="Arial" w:cs="Arial"/>
                    <w:b/>
                    <w:sz w:val="20"/>
                  </w:rPr>
                </w:pPr>
              </w:p>
              <w:p w14:paraId="5D6B5DDC"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D6B5DDD" w14:textId="77777777" w:rsidR="00C64B39" w:rsidRDefault="00C64B39" w:rsidP="00306D09">
                <w:pPr>
                  <w:rPr>
                    <w:rFonts w:ascii="Arial" w:hAnsi="Arial" w:cs="Arial"/>
                    <w:b/>
                    <w:sz w:val="20"/>
                  </w:rPr>
                </w:pPr>
                <w:r>
                  <w:rPr>
                    <w:rFonts w:ascii="Arial" w:hAnsi="Arial" w:cs="Arial"/>
                    <w:b/>
                    <w:sz w:val="20"/>
                  </w:rPr>
                  <w:t xml:space="preserve"> </w:t>
                </w:r>
              </w:p>
              <w:p w14:paraId="5D6B5DDE" w14:textId="77777777" w:rsidR="00C64B39" w:rsidRDefault="00C64B39" w:rsidP="00306D09">
                <w:pPr>
                  <w:tabs>
                    <w:tab w:val="left" w:pos="658"/>
                  </w:tabs>
                  <w:rPr>
                    <w:rFonts w:ascii="Arial" w:hAnsi="Arial" w:cs="Arial"/>
                    <w:b/>
                    <w:sz w:val="20"/>
                  </w:rPr>
                </w:pPr>
              </w:p>
              <w:p w14:paraId="5D6B5DDF" w14:textId="77777777" w:rsidR="00C64B39" w:rsidRDefault="00C64B39" w:rsidP="00306D09">
                <w:pPr>
                  <w:tabs>
                    <w:tab w:val="left" w:pos="658"/>
                  </w:tabs>
                  <w:rPr>
                    <w:rFonts w:ascii="Arial" w:hAnsi="Arial" w:cs="Arial"/>
                    <w:b/>
                    <w:sz w:val="20"/>
                  </w:rPr>
                </w:pPr>
              </w:p>
              <w:p w14:paraId="5D6B5DE0" w14:textId="77777777" w:rsidR="00C64B39" w:rsidRDefault="00C64B39" w:rsidP="00306D09">
                <w:pPr>
                  <w:tabs>
                    <w:tab w:val="left" w:pos="658"/>
                  </w:tabs>
                  <w:rPr>
                    <w:rFonts w:ascii="Arial" w:hAnsi="Arial" w:cs="Arial"/>
                    <w:b/>
                    <w:sz w:val="20"/>
                  </w:rPr>
                </w:pPr>
              </w:p>
              <w:p w14:paraId="5D6B5DE1" w14:textId="77777777" w:rsidR="00C64B39" w:rsidRPr="002B2F7F" w:rsidRDefault="00C64B39" w:rsidP="00306D09">
                <w:pPr>
                  <w:tabs>
                    <w:tab w:val="left" w:pos="658"/>
                  </w:tabs>
                  <w:rPr>
                    <w:rFonts w:ascii="Arial" w:hAnsi="Arial" w:cs="Arial"/>
                    <w:b/>
                    <w:sz w:val="22"/>
                  </w:rPr>
                </w:pPr>
              </w:p>
              <w:p w14:paraId="5D6B5DE2" w14:textId="77777777" w:rsidR="00C64B39" w:rsidRPr="002B2F7F" w:rsidRDefault="00C64B39" w:rsidP="00306D09">
                <w:pPr>
                  <w:rPr>
                    <w:rFonts w:ascii="Arial" w:hAnsi="Arial"/>
                  </w:rPr>
                </w:pPr>
              </w:p>
            </w:txbxContent>
          </v:textbox>
          <w10:wrap type="topAndBottom" anchory="page"/>
          <w10:anchorlock/>
        </v:shape>
      </w:pict>
    </w:r>
    <w:r>
      <w:rPr>
        <w:noProof/>
      </w:rPr>
      <w:pict w14:anchorId="5D6B5DD1">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IsXTqyajm02JOrbTc8nxxU/2Zgu+ZAWZmoM6UL/It1VC89DiazRVaPH3oCCUt8vO6ZsLSJpEjSr7QR6rsQIAZg==" w:salt="Ic17Gup8JyQCSPYrLezF5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54E56"/>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92"/>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23E9"/>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26CE8"/>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D6B5D88"/>
  <w15:docId w15:val="{D6583120-9497-4FE0-8527-AC253CF39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get-a-permit-to-deal-with-a-coal-mine-on-your-property" Type="http://schemas.openxmlformats.org/officeDocument/2006/relationships/hyperlink" Id="rId8"></Relationship><Relationship Target="header3.xml" Type="http://schemas.openxmlformats.org/officeDocument/2006/relationships/header" Id="rId13"></Relationship><Relationship Target="settings.xml" Type="http://schemas.openxmlformats.org/officeDocument/2006/relationships/settings" Id="rId3"></Relationship><Relationship TargetMode="External" Target="https://www.gov.uk/planning-applications-coal-mining-risk-assessments" Type="http://schemas.openxmlformats.org/officeDocument/2006/relationships/hyperlink" Id="rId7"></Relationship><Relationship Target="footer2.xml" Type="http://schemas.openxmlformats.org/officeDocument/2006/relationships/footer" Id="rId12"></Relationship><Relationship Target="styles.xml" Type="http://schemas.openxmlformats.org/officeDocument/2006/relationships/styles" Id="rId2"></Relationship><Relationship Target="theme/theme1.xml" Type="http://schemas.openxmlformats.org/officeDocument/2006/relationships/theme" Id="rId16"></Relationship><Relationship Target="numbering.xml" Type="http://schemas.openxmlformats.org/officeDocument/2006/relationships/numbering" Id="rId1"></Relationship><Relationship Target="endnotes.xml" Type="http://schemas.openxmlformats.org/officeDocument/2006/relationships/endnotes" Id="rId6"></Relationship><Relationship Target="footer1.xml" Type="http://schemas.openxmlformats.org/officeDocument/2006/relationships/footer" Id="rId11"></Relationship><Relationship Target="footnotes.xml" Type="http://schemas.openxmlformats.org/officeDocument/2006/relationships/footnotes" Id="rId5"></Relationship><Relationship Target="fontTable.xml" Type="http://schemas.openxmlformats.org/officeDocument/2006/relationships/fontTable" Id="rId15"></Relationship><Relationship Target="header2.xml" Type="http://schemas.openxmlformats.org/officeDocument/2006/relationships/header" Id="rId10"></Relationship><Relationship Target="webSettings.xml" Type="http://schemas.openxmlformats.org/officeDocument/2006/relationships/webSettings" Id="rId4"></Relationship><Relationship Target="header1.xml" Type="http://schemas.openxmlformats.org/officeDocument/2006/relationships/header" Id="rId9"></Relationship><Relationship Target="footer3.xml" Type="http://schemas.openxmlformats.org/officeDocument/2006/relationships/footer"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0</Pages>
  <Words>646</Words>
  <Characters>3685</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4323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18</revision>
  <lastPrinted>2013-10-23T13:51:00.0000000Z</lastPrinted>
  <dcterms:created xsi:type="dcterms:W3CDTF">2013-01-08T13:46:00.0000000Z</dcterms:created>
  <dcterms:modified xsi:type="dcterms:W3CDTF">2020-07-21T12:43:21.4030000Z</dcterms:modified>
</coreProperties>
</file>