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498FDB" w14:textId="77777777" w:rsidR="00CA6F8F" w:rsidRPr="007E7DA4" w:rsidRDefault="00CA6F8F" w:rsidP="00CA6F8F">
      <w:pPr>
        <w:rPr>
          <w:b/>
          <w:bCs/>
        </w:rPr>
      </w:pPr>
      <w:r>
        <w:rPr>
          <w:noProof/>
          <w:lang w:eastAsia="en-GB"/>
        </w:rPr>
        <w:drawing>
          <wp:inline distT="0" distB="0" distL="0" distR="0" wp14:anchorId="1377CF51" wp14:editId="76591117">
            <wp:extent cx="361315" cy="64833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1315" cy="648335"/>
                    </a:xfrm>
                    <a:prstGeom prst="rect">
                      <a:avLst/>
                    </a:prstGeom>
                    <a:noFill/>
                    <a:ln>
                      <a:noFill/>
                    </a:ln>
                  </pic:spPr>
                </pic:pic>
              </a:graphicData>
            </a:graphic>
          </wp:inline>
        </w:drawing>
      </w:r>
      <w:r>
        <w:rPr>
          <w:noProof/>
          <w:lang w:eastAsia="en-GB"/>
        </w:rPr>
        <w:drawing>
          <wp:inline distT="0" distB="0" distL="0" distR="0" wp14:anchorId="51F1A82C" wp14:editId="3ECD93E6">
            <wp:extent cx="584835" cy="6483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4835" cy="648335"/>
                    </a:xfrm>
                    <a:prstGeom prst="rect">
                      <a:avLst/>
                    </a:prstGeom>
                    <a:noFill/>
                    <a:ln>
                      <a:noFill/>
                    </a:ln>
                  </pic:spPr>
                </pic:pic>
              </a:graphicData>
            </a:graphic>
          </wp:inline>
        </w:drawing>
      </w:r>
      <w:r w:rsidRPr="007E7DA4">
        <w:t xml:space="preserve">          </w:t>
      </w:r>
    </w:p>
    <w:p w14:paraId="1720AFDC" w14:textId="77777777" w:rsidR="00CA6F8F" w:rsidRPr="007E7DA4" w:rsidRDefault="00CA6F8F" w:rsidP="00CA6F8F">
      <w:pPr>
        <w:spacing w:line="220" w:lineRule="exact"/>
        <w:rPr>
          <w:b/>
          <w:bCs/>
        </w:rPr>
      </w:pPr>
      <w:r w:rsidRPr="007E7DA4">
        <w:rPr>
          <w:b/>
          <w:bCs/>
        </w:rPr>
        <w:t>Bob Dewey</w:t>
      </w:r>
      <w:r>
        <w:rPr>
          <w:b/>
          <w:bCs/>
        </w:rPr>
        <w:t xml:space="preserve">    </w:t>
      </w:r>
    </w:p>
    <w:p w14:paraId="5C074298" w14:textId="77777777" w:rsidR="00CA6F8F" w:rsidRPr="007E7DA4" w:rsidRDefault="00CA6F8F" w:rsidP="00CA6F8F">
      <w:pPr>
        <w:keepNext/>
        <w:spacing w:line="220" w:lineRule="exact"/>
        <w:outlineLvl w:val="0"/>
        <w:rPr>
          <w:b/>
          <w:bCs/>
        </w:rPr>
      </w:pPr>
      <w:r w:rsidRPr="007E7DA4">
        <w:rPr>
          <w:b/>
          <w:bCs/>
        </w:rPr>
        <w:t xml:space="preserve">PLANNING                 </w:t>
      </w:r>
    </w:p>
    <w:p w14:paraId="1D92997D" w14:textId="77777777" w:rsidR="00CA6F8F" w:rsidRPr="00376ECD" w:rsidRDefault="00533AF2" w:rsidP="00CA6F8F">
      <w:pPr>
        <w:pStyle w:val="Heading1"/>
        <w:jc w:val="center"/>
        <w:rPr>
          <w:b w:val="0"/>
          <w:sz w:val="32"/>
          <w:szCs w:val="32"/>
        </w:rPr>
      </w:pPr>
      <w:r>
        <w:rPr>
          <w:b w:val="0"/>
          <w:sz w:val="32"/>
          <w:szCs w:val="32"/>
        </w:rPr>
        <w:t>GROUNDS OF APPEAL</w:t>
      </w:r>
    </w:p>
    <w:p w14:paraId="1C1702D7" w14:textId="488CA1C6" w:rsidR="003C216D" w:rsidRDefault="00482003" w:rsidP="003C216D">
      <w:pPr>
        <w:jc w:val="center"/>
      </w:pPr>
      <w:r>
        <w:t>PROPOSED</w:t>
      </w:r>
      <w:r w:rsidR="003C216D">
        <w:t xml:space="preserve"> AMENDMENT TO CONDITION</w:t>
      </w:r>
      <w:r w:rsidR="00BF6B4A">
        <w:t xml:space="preserve"> 1</w:t>
      </w:r>
    </w:p>
    <w:p w14:paraId="43344D77" w14:textId="4DD56C39" w:rsidR="00BF6B4A" w:rsidRDefault="00BF6B4A" w:rsidP="003C216D">
      <w:pPr>
        <w:jc w:val="center"/>
        <w:rPr>
          <w:u w:val="single"/>
        </w:rPr>
      </w:pPr>
      <w:r>
        <w:t>Planning ref: P/2016/0783 (as amended by appeal decision).</w:t>
      </w:r>
    </w:p>
    <w:p w14:paraId="39D4AEF3" w14:textId="77777777" w:rsidR="00CA6F8F" w:rsidRPr="00646ECA" w:rsidRDefault="003C216D" w:rsidP="00CA6F8F">
      <w:pPr>
        <w:jc w:val="center"/>
        <w:rPr>
          <w:u w:val="single"/>
        </w:rPr>
      </w:pPr>
      <w:r>
        <w:rPr>
          <w:u w:val="single"/>
        </w:rPr>
        <w:t>86 ERDDIG ROAD</w:t>
      </w:r>
      <w:r w:rsidR="00CA6F8F">
        <w:rPr>
          <w:u w:val="single"/>
        </w:rPr>
        <w:t>, WREXHAM</w:t>
      </w:r>
    </w:p>
    <w:p w14:paraId="2F4866A3" w14:textId="77777777" w:rsidR="00CA6F8F" w:rsidRDefault="00CA6F8F" w:rsidP="00CA6F8F">
      <w:pPr>
        <w:rPr>
          <w:b/>
        </w:rPr>
      </w:pPr>
    </w:p>
    <w:p w14:paraId="07964433" w14:textId="77777777" w:rsidR="000A71BD" w:rsidRDefault="00CA6F8F" w:rsidP="00CA6F8F">
      <w:r w:rsidRPr="00EF6BDA">
        <w:rPr>
          <w:b/>
        </w:rPr>
        <w:t>Background:</w:t>
      </w:r>
      <w:r>
        <w:t xml:space="preserve">  </w:t>
      </w:r>
    </w:p>
    <w:p w14:paraId="2AC308DC" w14:textId="77777777" w:rsidR="00482003" w:rsidRDefault="00482003" w:rsidP="00CA6F8F"/>
    <w:p w14:paraId="17379978" w14:textId="0F5BBFB0" w:rsidR="00200705" w:rsidRDefault="009A67AC" w:rsidP="00CA6F8F">
      <w:r>
        <w:t>Th</w:t>
      </w:r>
      <w:r w:rsidR="00482003">
        <w:t xml:space="preserve">is </w:t>
      </w:r>
      <w:r w:rsidR="00A015E7">
        <w:t xml:space="preserve">statement </w:t>
      </w:r>
      <w:r w:rsidR="00AB3447">
        <w:t xml:space="preserve">is intended to explain why an appeal against the decision of </w:t>
      </w:r>
      <w:r w:rsidR="003C216D">
        <w:t>Wrexham County Borough</w:t>
      </w:r>
      <w:r w:rsidR="00052641" w:rsidRPr="00052641">
        <w:t xml:space="preserve"> Council</w:t>
      </w:r>
      <w:r w:rsidR="00052641">
        <w:t xml:space="preserve"> </w:t>
      </w:r>
      <w:r w:rsidR="002749FE" w:rsidRPr="002749FE">
        <w:t>should succeed</w:t>
      </w:r>
      <w:r w:rsidR="002749FE">
        <w:t xml:space="preserve">.  The decision was </w:t>
      </w:r>
      <w:r w:rsidR="003C216D">
        <w:t xml:space="preserve">to </w:t>
      </w:r>
      <w:r w:rsidR="00AB3447">
        <w:t xml:space="preserve">refuse permission to </w:t>
      </w:r>
      <w:r w:rsidR="003C216D">
        <w:t>amend condition</w:t>
      </w:r>
      <w:r w:rsidR="00482003">
        <w:t xml:space="preserve"> </w:t>
      </w:r>
      <w:r w:rsidR="003C216D">
        <w:t xml:space="preserve">number </w:t>
      </w:r>
      <w:r w:rsidR="00052641">
        <w:t>1</w:t>
      </w:r>
      <w:r w:rsidR="003C216D">
        <w:t xml:space="preserve"> </w:t>
      </w:r>
      <w:r w:rsidR="00482003">
        <w:t xml:space="preserve">on </w:t>
      </w:r>
      <w:r w:rsidR="00BF6B4A">
        <w:t>a planning permission ref P/206</w:t>
      </w:r>
      <w:r w:rsidR="003C216D">
        <w:t>2/0</w:t>
      </w:r>
      <w:r w:rsidR="00BF6B4A">
        <w:t>783</w:t>
      </w:r>
      <w:r w:rsidR="00AB3447">
        <w:t xml:space="preserve">. The </w:t>
      </w:r>
      <w:r w:rsidR="002749FE">
        <w:t>refusal</w:t>
      </w:r>
      <w:r w:rsidR="00AB3447">
        <w:t xml:space="preserve"> was dated </w:t>
      </w:r>
      <w:r w:rsidR="002749FE">
        <w:t>2</w:t>
      </w:r>
      <w:r w:rsidR="002749FE" w:rsidRPr="002749FE">
        <w:rPr>
          <w:vertAlign w:val="superscript"/>
        </w:rPr>
        <w:t>nd</w:t>
      </w:r>
      <w:r w:rsidR="002749FE">
        <w:t xml:space="preserve"> </w:t>
      </w:r>
      <w:r w:rsidR="00BF6B4A">
        <w:t>September 2019</w:t>
      </w:r>
    </w:p>
    <w:p w14:paraId="4B075740" w14:textId="77777777" w:rsidR="00200705" w:rsidRDefault="00200705" w:rsidP="00CA6F8F"/>
    <w:p w14:paraId="73AB171A" w14:textId="77777777" w:rsidR="00200705" w:rsidRDefault="00200705" w:rsidP="00CA6F8F">
      <w:pPr>
        <w:rPr>
          <w:b/>
        </w:rPr>
      </w:pPr>
      <w:r>
        <w:rPr>
          <w:b/>
        </w:rPr>
        <w:t>Planning History</w:t>
      </w:r>
    </w:p>
    <w:p w14:paraId="05A22D05" w14:textId="77777777" w:rsidR="00200705" w:rsidRDefault="00200705" w:rsidP="00CA6F8F"/>
    <w:p w14:paraId="39A5D3EF" w14:textId="77777777" w:rsidR="00482003" w:rsidRDefault="00AB3447" w:rsidP="00CA6F8F">
      <w:r>
        <w:t xml:space="preserve">The original </w:t>
      </w:r>
      <w:r w:rsidR="003C216D">
        <w:t xml:space="preserve">grant by the Council </w:t>
      </w:r>
      <w:r>
        <w:t>was dated</w:t>
      </w:r>
      <w:r w:rsidR="003C216D">
        <w:t xml:space="preserve">  22</w:t>
      </w:r>
      <w:r w:rsidR="003C216D" w:rsidRPr="003C216D">
        <w:rPr>
          <w:vertAlign w:val="superscript"/>
        </w:rPr>
        <w:t>nd</w:t>
      </w:r>
      <w:r w:rsidR="003C216D">
        <w:t xml:space="preserve"> June 2012 </w:t>
      </w:r>
      <w:r>
        <w:t xml:space="preserve">and was </w:t>
      </w:r>
      <w:r w:rsidR="003C216D">
        <w:t xml:space="preserve">for a change of use of use from single residential to House in Multiple Occupation (HMO) in retrospect. </w:t>
      </w:r>
    </w:p>
    <w:p w14:paraId="29C05DBA" w14:textId="77777777" w:rsidR="00482003" w:rsidRDefault="00482003" w:rsidP="00CA6F8F"/>
    <w:p w14:paraId="7B0C370D" w14:textId="79F78E29" w:rsidR="00BF6B4A" w:rsidRDefault="00BF6B4A" w:rsidP="00CA6F8F">
      <w:r>
        <w:t xml:space="preserve">This </w:t>
      </w:r>
      <w:proofErr w:type="gramStart"/>
      <w:r>
        <w:t xml:space="preserve">was </w:t>
      </w:r>
      <w:r w:rsidR="00C65D8E">
        <w:t xml:space="preserve">later </w:t>
      </w:r>
      <w:r>
        <w:t>amended</w:t>
      </w:r>
      <w:proofErr w:type="gramEnd"/>
      <w:r>
        <w:t xml:space="preserve"> by planning permission P/2016/0783 which </w:t>
      </w:r>
      <w:r w:rsidR="008D2116">
        <w:t>sought to</w:t>
      </w:r>
      <w:r>
        <w:t xml:space="preserve"> </w:t>
      </w:r>
      <w:r w:rsidR="00CC5EE8">
        <w:t>reword</w:t>
      </w:r>
      <w:r>
        <w:t xml:space="preserve"> conditions of that approval </w:t>
      </w:r>
      <w:r w:rsidR="008D2116">
        <w:t>which limited</w:t>
      </w:r>
      <w:r>
        <w:t xml:space="preserve"> occupancy to   </w:t>
      </w:r>
    </w:p>
    <w:p w14:paraId="79D4D151" w14:textId="77777777" w:rsidR="00BF6B4A" w:rsidRDefault="00BF6B4A" w:rsidP="00CA6F8F"/>
    <w:p w14:paraId="343DC5C0" w14:textId="77777777" w:rsidR="00E113FA" w:rsidRDefault="00052641" w:rsidP="00052641">
      <w:pPr>
        <w:ind w:left="720"/>
      </w:pPr>
      <w:r>
        <w:t>1.</w:t>
      </w:r>
      <w:r w:rsidR="00E113FA">
        <w:t xml:space="preserve"> The property subject to this permission shall be occupied by a maximum of 8 students at any one time.</w:t>
      </w:r>
    </w:p>
    <w:p w14:paraId="40D81491" w14:textId="77777777" w:rsidR="00E113FA" w:rsidRDefault="00052641" w:rsidP="00052641">
      <w:pPr>
        <w:ind w:left="720"/>
      </w:pPr>
      <w:r>
        <w:t>2</w:t>
      </w:r>
      <w:r w:rsidR="00E113FA">
        <w:t>. The</w:t>
      </w:r>
      <w:r w:rsidR="00E113FA" w:rsidRPr="00E113FA">
        <w:t xml:space="preserve"> property subject to this permission shall be occupied by</w:t>
      </w:r>
      <w:r w:rsidR="00E113FA">
        <w:t xml:space="preserve"> students only</w:t>
      </w:r>
    </w:p>
    <w:p w14:paraId="3C99D2E5" w14:textId="77777777" w:rsidR="00E113FA" w:rsidRDefault="00E113FA" w:rsidP="00CA6F8F"/>
    <w:p w14:paraId="743C7B52" w14:textId="77777777" w:rsidR="00E113FA" w:rsidRDefault="00193FE0" w:rsidP="00AB3447">
      <w:r>
        <w:t>The reason</w:t>
      </w:r>
      <w:r w:rsidR="00E113FA">
        <w:t xml:space="preserve"> for both</w:t>
      </w:r>
      <w:r w:rsidR="00AB3447">
        <w:t xml:space="preserve"> </w:t>
      </w:r>
      <w:r w:rsidR="00054CC4">
        <w:t xml:space="preserve">conditions </w:t>
      </w:r>
      <w:r w:rsidR="00AB3447">
        <w:t>w</w:t>
      </w:r>
      <w:r w:rsidR="00054CC4">
        <w:t>as</w:t>
      </w:r>
      <w:r w:rsidR="00AB3447">
        <w:t xml:space="preserve"> given as:</w:t>
      </w:r>
    </w:p>
    <w:p w14:paraId="4F53FAB7" w14:textId="77777777" w:rsidR="00E113FA" w:rsidRDefault="00E113FA" w:rsidP="00052641">
      <w:pPr>
        <w:ind w:left="720"/>
      </w:pPr>
      <w:r>
        <w:t>In the interests of highway safety due to the lack of on-street and off-street parking provision.</w:t>
      </w:r>
    </w:p>
    <w:p w14:paraId="63C6171E" w14:textId="77777777" w:rsidR="00482003" w:rsidRDefault="00482003" w:rsidP="00CA6F8F"/>
    <w:p w14:paraId="4171D588" w14:textId="10721C14" w:rsidR="00FD5851" w:rsidRDefault="00BF6B4A" w:rsidP="00CA6F8F">
      <w:r>
        <w:t>That</w:t>
      </w:r>
      <w:r w:rsidR="00E113FA">
        <w:t xml:space="preserve"> application had b</w:t>
      </w:r>
      <w:r w:rsidR="00052641">
        <w:t>e</w:t>
      </w:r>
      <w:r w:rsidR="00E113FA">
        <w:t>en reported to the Council’s Planning Committee on</w:t>
      </w:r>
      <w:r w:rsidR="006F0614">
        <w:t xml:space="preserve"> 30</w:t>
      </w:r>
      <w:r w:rsidR="006F0614" w:rsidRPr="006F0614">
        <w:rPr>
          <w:vertAlign w:val="superscript"/>
        </w:rPr>
        <w:t>th</w:t>
      </w:r>
      <w:r w:rsidR="006F0614">
        <w:t xml:space="preserve"> April 2012 with a recommendation to approve subject to</w:t>
      </w:r>
      <w:r w:rsidR="000F05E6">
        <w:t xml:space="preserve"> a </w:t>
      </w:r>
      <w:r w:rsidR="00054CC4">
        <w:t xml:space="preserve">single </w:t>
      </w:r>
      <w:r w:rsidR="000F05E6">
        <w:t>slightly differently worded condition:</w:t>
      </w:r>
    </w:p>
    <w:p w14:paraId="47199102" w14:textId="77777777" w:rsidR="00052641" w:rsidRDefault="00052641" w:rsidP="00CA6F8F"/>
    <w:p w14:paraId="3ADCC1F5" w14:textId="77777777" w:rsidR="00E113FA" w:rsidRDefault="00052641" w:rsidP="00052641">
      <w:pPr>
        <w:pStyle w:val="ListParagraph"/>
        <w:numPr>
          <w:ilvl w:val="0"/>
          <w:numId w:val="4"/>
        </w:numPr>
      </w:pPr>
      <w:r w:rsidRPr="00052641">
        <w:t xml:space="preserve">The property subject to this permission shall be occupied by a maximum of 8 </w:t>
      </w:r>
      <w:r>
        <w:t>tenan</w:t>
      </w:r>
      <w:r w:rsidRPr="00052641">
        <w:t>ts at any one time</w:t>
      </w:r>
      <w:r>
        <w:t>.</w:t>
      </w:r>
    </w:p>
    <w:p w14:paraId="4209B1BD" w14:textId="77777777" w:rsidR="00052641" w:rsidRDefault="000F05E6" w:rsidP="000F05E6">
      <w:pPr>
        <w:ind w:firstLine="360"/>
      </w:pPr>
      <w:r>
        <w:t xml:space="preserve">    </w:t>
      </w:r>
      <w:r w:rsidR="00052641">
        <w:t xml:space="preserve">The reason </w:t>
      </w:r>
      <w:r w:rsidR="00200705">
        <w:t xml:space="preserve">proposed to be </w:t>
      </w:r>
      <w:r w:rsidR="00052641">
        <w:t>given was the same as for the two disputed conditions.</w:t>
      </w:r>
    </w:p>
    <w:p w14:paraId="08F4826B" w14:textId="77777777" w:rsidR="00E113FA" w:rsidRDefault="00E113FA" w:rsidP="00CA6F8F"/>
    <w:p w14:paraId="273C05C9" w14:textId="17123065" w:rsidR="00E21347" w:rsidRDefault="00BF6B4A" w:rsidP="002C5C9A">
      <w:r>
        <w:t xml:space="preserve">Despite that </w:t>
      </w:r>
      <w:r w:rsidR="00B21108">
        <w:t>recommendation, it</w:t>
      </w:r>
      <w:r>
        <w:t xml:space="preserve"> </w:t>
      </w:r>
      <w:r w:rsidR="00E21347">
        <w:t>was re</w:t>
      </w:r>
      <w:r w:rsidR="00193FE0">
        <w:t>f</w:t>
      </w:r>
      <w:r w:rsidR="00E21347">
        <w:t>used for the following reason:-</w:t>
      </w:r>
    </w:p>
    <w:p w14:paraId="44B6AB5D" w14:textId="77777777" w:rsidR="002C5C9A" w:rsidRDefault="002C5C9A" w:rsidP="00E21347">
      <w:pPr>
        <w:ind w:left="720"/>
      </w:pPr>
      <w:r>
        <w:t>1. To allow relaxation and deletion of the previously approved conditions</w:t>
      </w:r>
    </w:p>
    <w:p w14:paraId="2ED8E33B" w14:textId="77777777" w:rsidR="002C5C9A" w:rsidRDefault="002C5C9A" w:rsidP="00E21347">
      <w:pPr>
        <w:ind w:left="720"/>
      </w:pPr>
      <w:r>
        <w:t>would be likely to increase the demand for parking in the vicinity of the</w:t>
      </w:r>
    </w:p>
    <w:p w14:paraId="51921D1C" w14:textId="77777777" w:rsidR="002C5C9A" w:rsidRDefault="002C5C9A" w:rsidP="00E21347">
      <w:pPr>
        <w:ind w:left="720"/>
      </w:pPr>
      <w:r>
        <w:t>property and nearby side streets and result in increased congestion and</w:t>
      </w:r>
    </w:p>
    <w:p w14:paraId="6D738A5E" w14:textId="77777777" w:rsidR="002C5C9A" w:rsidRDefault="002C5C9A" w:rsidP="00E21347">
      <w:pPr>
        <w:ind w:left="720"/>
      </w:pPr>
      <w:r>
        <w:t>highway danger to pedestrians and vehicle users. The proposals as such</w:t>
      </w:r>
    </w:p>
    <w:p w14:paraId="04903821" w14:textId="77777777" w:rsidR="002C5C9A" w:rsidRDefault="002C5C9A" w:rsidP="00E21347">
      <w:pPr>
        <w:ind w:left="720"/>
      </w:pPr>
      <w:r>
        <w:t>would be contrary to policy GDP1 (d) and Local Planning Guidance Note 16</w:t>
      </w:r>
    </w:p>
    <w:p w14:paraId="2BC606C2" w14:textId="77777777" w:rsidR="00E113FA" w:rsidRDefault="002C5C9A" w:rsidP="00E21347">
      <w:pPr>
        <w:ind w:left="720"/>
      </w:pPr>
      <w:r>
        <w:t>Parking Standards.</w:t>
      </w:r>
    </w:p>
    <w:p w14:paraId="0D88E70C" w14:textId="77777777" w:rsidR="00BF6B4A" w:rsidRDefault="00BF6B4A" w:rsidP="00E21347">
      <w:pPr>
        <w:ind w:left="720"/>
      </w:pPr>
    </w:p>
    <w:p w14:paraId="66FDFFDD" w14:textId="4787209F" w:rsidR="00E21347" w:rsidRDefault="00BF6B4A" w:rsidP="00BF6B4A">
      <w:r w:rsidRPr="00BF6B4A">
        <w:t>That permission was granted</w:t>
      </w:r>
      <w:r>
        <w:t xml:space="preserve"> </w:t>
      </w:r>
      <w:r w:rsidRPr="00BF6B4A">
        <w:t>on appeal</w:t>
      </w:r>
      <w:r>
        <w:t xml:space="preserve"> and the disputed conditions were replaced by a single condition which permitted occupation by “</w:t>
      </w:r>
      <w:r w:rsidR="00BF1609">
        <w:t>8 residen</w:t>
      </w:r>
      <w:r>
        <w:t>ts”. (Appeal ref: APP/H6955/17/3166742)</w:t>
      </w:r>
      <w:r w:rsidR="00B21108">
        <w:t>.</w:t>
      </w:r>
    </w:p>
    <w:p w14:paraId="2FD74C03" w14:textId="77777777" w:rsidR="00B21108" w:rsidRDefault="00B21108" w:rsidP="00BF6B4A"/>
    <w:p w14:paraId="650D18C4" w14:textId="77777777" w:rsidR="00487B0D" w:rsidRDefault="00487B0D" w:rsidP="00BF6B4A"/>
    <w:p w14:paraId="427BF563" w14:textId="3CB2A170" w:rsidR="00487B0D" w:rsidRDefault="00487B0D" w:rsidP="00BF6B4A">
      <w:r>
        <w:t xml:space="preserve">The application the subject of this appeal </w:t>
      </w:r>
      <w:proofErr w:type="gramStart"/>
      <w:r>
        <w:t>was submitted</w:t>
      </w:r>
      <w:proofErr w:type="gramEnd"/>
      <w:r>
        <w:t xml:space="preserve"> to the </w:t>
      </w:r>
      <w:r w:rsidR="008D2116">
        <w:t>Council</w:t>
      </w:r>
      <w:r>
        <w:t xml:space="preserve"> on 25</w:t>
      </w:r>
      <w:r w:rsidRPr="00487B0D">
        <w:rPr>
          <w:vertAlign w:val="superscript"/>
        </w:rPr>
        <w:t>th</w:t>
      </w:r>
      <w:r>
        <w:t xml:space="preserve"> February 2019 and was eventually reported to the Council’s Planning Committee on 2</w:t>
      </w:r>
      <w:r w:rsidRPr="00487B0D">
        <w:rPr>
          <w:vertAlign w:val="superscript"/>
        </w:rPr>
        <w:t>nd</w:t>
      </w:r>
      <w:r>
        <w:t xml:space="preserve"> September.</w:t>
      </w:r>
      <w:r w:rsidR="00D623C9">
        <w:t xml:space="preserve"> No reason </w:t>
      </w:r>
      <w:proofErr w:type="gramStart"/>
      <w:r w:rsidR="00D623C9">
        <w:t>was given</w:t>
      </w:r>
      <w:proofErr w:type="gramEnd"/>
      <w:r w:rsidR="00D623C9">
        <w:t xml:space="preserve"> for the long delay.</w:t>
      </w:r>
    </w:p>
    <w:p w14:paraId="74032145" w14:textId="77777777" w:rsidR="00487B0D" w:rsidRDefault="00487B0D" w:rsidP="00BF6B4A"/>
    <w:p w14:paraId="1F31A71C" w14:textId="4C97D2A9" w:rsidR="00B21108" w:rsidRDefault="00487B0D" w:rsidP="00BF6B4A">
      <w:r>
        <w:t>The officer recommended that he was “</w:t>
      </w:r>
      <w:proofErr w:type="gramStart"/>
      <w:r>
        <w:t>…</w:t>
      </w:r>
      <w:r w:rsidR="00065F1B">
        <w:t xml:space="preserve"> </w:t>
      </w:r>
      <w:r>
        <w:t xml:space="preserve"> satisfied</w:t>
      </w:r>
      <w:proofErr w:type="gramEnd"/>
      <w:r>
        <w:t xml:space="preserve"> that the requirements of LPG5 are met….”</w:t>
      </w:r>
    </w:p>
    <w:p w14:paraId="44BD2C62" w14:textId="77777777" w:rsidR="00487B0D" w:rsidRDefault="00487B0D" w:rsidP="00BF6B4A"/>
    <w:p w14:paraId="285C837F" w14:textId="743F68B4" w:rsidR="00487B0D" w:rsidRDefault="00487B0D" w:rsidP="00BF6B4A">
      <w:r>
        <w:t>Nevertheless, the Committee refused the application for the following reason:</w:t>
      </w:r>
    </w:p>
    <w:p w14:paraId="13B15CAF" w14:textId="3FF35841" w:rsidR="00487B0D" w:rsidRDefault="00487B0D" w:rsidP="00BF6B4A">
      <w:r>
        <w:t>“1. The development will give rise to an increase in demand for on-street parking in the vicinity of the site, exacerbating existing parking problems to the detriment of highway safety and residential amenity. The proposals therefore conflict with policy GDP1 (d) and (f) and policy T8 of the Wrexham Unitary Development Plan.”</w:t>
      </w:r>
    </w:p>
    <w:p w14:paraId="60419263" w14:textId="77777777" w:rsidR="00BF6B4A" w:rsidRDefault="00BF6B4A" w:rsidP="00BF6B4A"/>
    <w:p w14:paraId="394DB4C0" w14:textId="77777777" w:rsidR="000F05E6" w:rsidRDefault="000F05E6" w:rsidP="00CA6F8F">
      <w:pPr>
        <w:rPr>
          <w:b/>
        </w:rPr>
      </w:pPr>
      <w:r>
        <w:rPr>
          <w:b/>
        </w:rPr>
        <w:t>The site:</w:t>
      </w:r>
    </w:p>
    <w:p w14:paraId="751C0011" w14:textId="77777777" w:rsidR="000F05E6" w:rsidRDefault="000F05E6" w:rsidP="00CA6F8F">
      <w:pPr>
        <w:rPr>
          <w:b/>
        </w:rPr>
      </w:pPr>
    </w:p>
    <w:p w14:paraId="4E3B6F9B" w14:textId="2BE80740" w:rsidR="000F05E6" w:rsidRDefault="00190388" w:rsidP="00CA6F8F">
      <w:r>
        <w:t xml:space="preserve">The site is located within an area almost entirely residential in character </w:t>
      </w:r>
      <w:r w:rsidR="00D623C9">
        <w:t xml:space="preserve">and </w:t>
      </w:r>
      <w:r>
        <w:t xml:space="preserve">with very few properties having their own off street parking facilities. </w:t>
      </w:r>
    </w:p>
    <w:p w14:paraId="593568A5" w14:textId="77777777" w:rsidR="00CF1B3B" w:rsidRDefault="00CF1B3B" w:rsidP="00CA6F8F"/>
    <w:p w14:paraId="70FC6BE3" w14:textId="5657A93A" w:rsidR="00CF1B3B" w:rsidRDefault="00CF1B3B" w:rsidP="00CA6F8F">
      <w:r>
        <w:t>I</w:t>
      </w:r>
      <w:r w:rsidR="00D623C9">
        <w:t>t is located about 0.5 k</w:t>
      </w:r>
      <w:r>
        <w:t>m south of the town centre of Wrexham</w:t>
      </w:r>
      <w:r w:rsidR="004C08A3">
        <w:t xml:space="preserve"> and thus is within easy walking distance</w:t>
      </w:r>
      <w:r>
        <w:t>.</w:t>
      </w:r>
      <w:r w:rsidR="004C08A3" w:rsidRPr="004C08A3">
        <w:t xml:space="preserve"> </w:t>
      </w:r>
      <w:r w:rsidR="004C08A3">
        <w:t xml:space="preserve">It is about 100 metres east of </w:t>
      </w:r>
      <w:proofErr w:type="spellStart"/>
      <w:r w:rsidR="004C08A3">
        <w:t>Ruabon</w:t>
      </w:r>
      <w:proofErr w:type="spellEnd"/>
      <w:r w:rsidR="004C08A3">
        <w:t xml:space="preserve"> Road</w:t>
      </w:r>
      <w:r w:rsidR="00054CC4">
        <w:t xml:space="preserve"> </w:t>
      </w:r>
      <w:r w:rsidR="00D623C9">
        <w:t xml:space="preserve">and </w:t>
      </w:r>
      <w:r w:rsidR="00CC5EE8">
        <w:t>the area</w:t>
      </w:r>
      <w:r w:rsidR="00054CC4">
        <w:t xml:space="preserve"> </w:t>
      </w:r>
      <w:proofErr w:type="gramStart"/>
      <w:r w:rsidR="00054CC4">
        <w:t>is served</w:t>
      </w:r>
      <w:proofErr w:type="gramEnd"/>
      <w:r w:rsidR="00054CC4">
        <w:t xml:space="preserve"> by many regular bus services</w:t>
      </w:r>
      <w:r w:rsidR="004C08A3">
        <w:t>.</w:t>
      </w:r>
      <w:r w:rsidR="00054CC4">
        <w:t xml:space="preserve"> It is a</w:t>
      </w:r>
      <w:r w:rsidR="004C08A3" w:rsidRPr="004C08A3">
        <w:t xml:space="preserve"> short walk</w:t>
      </w:r>
      <w:r w:rsidR="00054CC4">
        <w:t>,</w:t>
      </w:r>
      <w:r w:rsidR="004C08A3" w:rsidRPr="004C08A3">
        <w:t xml:space="preserve"> with part being through the park</w:t>
      </w:r>
      <w:r w:rsidR="00054CC4">
        <w:t>,</w:t>
      </w:r>
      <w:r w:rsidR="004C08A3" w:rsidRPr="004C08A3">
        <w:t xml:space="preserve"> lead</w:t>
      </w:r>
      <w:r w:rsidR="00054CC4">
        <w:t>ing</w:t>
      </w:r>
      <w:r w:rsidR="004C08A3">
        <w:t xml:space="preserve"> to the railway station.</w:t>
      </w:r>
    </w:p>
    <w:p w14:paraId="1EC3DD86" w14:textId="77777777" w:rsidR="00CF1B3B" w:rsidRDefault="00CF1B3B" w:rsidP="00CA6F8F"/>
    <w:p w14:paraId="5B163379" w14:textId="15EADE3F" w:rsidR="00CF1B3B" w:rsidRDefault="00CF1B3B" w:rsidP="00CA6F8F">
      <w:r>
        <w:t>The streets are of restricted widths but traffic flows are</w:t>
      </w:r>
      <w:r w:rsidR="00CC5EE8">
        <w:t>,</w:t>
      </w:r>
      <w:r>
        <w:t xml:space="preserve"> for the most part</w:t>
      </w:r>
      <w:r w:rsidR="00CC5EE8">
        <w:t>,</w:t>
      </w:r>
      <w:r>
        <w:t xml:space="preserve"> limited to a</w:t>
      </w:r>
      <w:r w:rsidR="00054CC4">
        <w:t>c</w:t>
      </w:r>
      <w:r>
        <w:t>ce</w:t>
      </w:r>
      <w:r w:rsidR="00054CC4">
        <w:t>s</w:t>
      </w:r>
      <w:r>
        <w:t>s to properties</w:t>
      </w:r>
      <w:r w:rsidR="00054CC4">
        <w:t xml:space="preserve">. </w:t>
      </w:r>
      <w:r>
        <w:t xml:space="preserve"> </w:t>
      </w:r>
      <w:r w:rsidR="00D623C9">
        <w:t xml:space="preserve">Comments </w:t>
      </w:r>
      <w:proofErr w:type="gramStart"/>
      <w:r w:rsidR="00D623C9">
        <w:t>have been made</w:t>
      </w:r>
      <w:proofErr w:type="gramEnd"/>
      <w:r w:rsidR="00D623C9">
        <w:t xml:space="preserve"> about traffic associated with local schools. If this is a significant problem, the Council could use highway orders (</w:t>
      </w:r>
      <w:proofErr w:type="spellStart"/>
      <w:r w:rsidR="00D623C9">
        <w:t>eg</w:t>
      </w:r>
      <w:proofErr w:type="spellEnd"/>
      <w:r w:rsidR="00D623C9">
        <w:t xml:space="preserve"> residents only) to minimise this. Of course, by its very nature, such traffic would be limited to a short period in the day. </w:t>
      </w:r>
      <w:r w:rsidR="00054CC4">
        <w:t>A</w:t>
      </w:r>
      <w:r>
        <w:t xml:space="preserve">lthough </w:t>
      </w:r>
      <w:r w:rsidR="00054CC4">
        <w:t xml:space="preserve">most </w:t>
      </w:r>
      <w:r w:rsidR="00D623C9">
        <w:t xml:space="preserve">of the streets </w:t>
      </w:r>
      <w:r w:rsidR="00054CC4">
        <w:t xml:space="preserve">are </w:t>
      </w:r>
      <w:r>
        <w:t xml:space="preserve">through </w:t>
      </w:r>
      <w:r w:rsidR="008D2116">
        <w:t>roads,</w:t>
      </w:r>
      <w:r>
        <w:t xml:space="preserve"> </w:t>
      </w:r>
      <w:r w:rsidR="00054CC4">
        <w:t xml:space="preserve">they </w:t>
      </w:r>
      <w:proofErr w:type="gramStart"/>
      <w:r>
        <w:t>are not generally used</w:t>
      </w:r>
      <w:proofErr w:type="gramEnd"/>
      <w:r>
        <w:t xml:space="preserve"> as distributor roads. </w:t>
      </w:r>
    </w:p>
    <w:p w14:paraId="41504F21" w14:textId="77777777" w:rsidR="009D6D66" w:rsidRDefault="009D6D66" w:rsidP="00CA6F8F"/>
    <w:p w14:paraId="327BD1DD" w14:textId="0428587F" w:rsidR="009D6D66" w:rsidRDefault="009D6D66" w:rsidP="00CA6F8F">
      <w:r>
        <w:t>The previous appeal inspector concurred with the appellant’s views and he confirmed:</w:t>
      </w:r>
    </w:p>
    <w:p w14:paraId="556A1B4F" w14:textId="77777777" w:rsidR="009D6D66" w:rsidRDefault="009D6D66" w:rsidP="00CA6F8F"/>
    <w:p w14:paraId="40F879BC" w14:textId="2502202B" w:rsidR="009D6D66" w:rsidRPr="00190388" w:rsidRDefault="009D6D66" w:rsidP="009D6D66">
      <w:pPr>
        <w:ind w:left="720"/>
      </w:pPr>
      <w:r w:rsidRPr="009D6D66">
        <w:rPr>
          <w:i/>
        </w:rPr>
        <w:t xml:space="preserve">. The site is located on the corner of Bath Road and Erddig Road. These roads and those in the wider area are unrestricted by parking or transport orders. The location of the site is some 450m from the town centre shops. </w:t>
      </w:r>
      <w:r w:rsidR="008D2116" w:rsidRPr="009D6D66">
        <w:rPr>
          <w:i/>
        </w:rPr>
        <w:t xml:space="preserve">The site is </w:t>
      </w:r>
      <w:r w:rsidR="008D2116">
        <w:rPr>
          <w:i/>
        </w:rPr>
        <w:t>loca</w:t>
      </w:r>
      <w:r w:rsidR="008D2116" w:rsidRPr="009D6D66">
        <w:rPr>
          <w:i/>
        </w:rPr>
        <w:t>ted in a highly sustainable location in terms of access to employment, transport hubs, health and community facilities and shopping areas</w:t>
      </w:r>
      <w:r w:rsidR="008D2116">
        <w:t>.</w:t>
      </w:r>
    </w:p>
    <w:p w14:paraId="7DC181F8" w14:textId="77777777" w:rsidR="000F05E6" w:rsidRDefault="000F05E6" w:rsidP="00CA6F8F">
      <w:pPr>
        <w:rPr>
          <w:b/>
        </w:rPr>
      </w:pPr>
    </w:p>
    <w:p w14:paraId="78047855" w14:textId="77777777" w:rsidR="00305B5A" w:rsidRDefault="00305B5A" w:rsidP="00CA6F8F"/>
    <w:p w14:paraId="5E894CB0" w14:textId="77777777" w:rsidR="002E20ED" w:rsidRDefault="002E20ED" w:rsidP="002E20ED">
      <w:pPr>
        <w:autoSpaceDE w:val="0"/>
        <w:autoSpaceDN w:val="0"/>
        <w:adjustRightInd w:val="0"/>
        <w:rPr>
          <w:b/>
          <w:noProof/>
          <w:lang w:eastAsia="en-GB"/>
        </w:rPr>
      </w:pPr>
      <w:r>
        <w:rPr>
          <w:b/>
          <w:noProof/>
          <w:lang w:eastAsia="en-GB"/>
        </w:rPr>
        <w:t>Planning Policy</w:t>
      </w:r>
    </w:p>
    <w:p w14:paraId="544FE6DC" w14:textId="77777777" w:rsidR="002E20ED" w:rsidRDefault="002E20ED" w:rsidP="002E20ED">
      <w:pPr>
        <w:autoSpaceDE w:val="0"/>
        <w:autoSpaceDN w:val="0"/>
        <w:adjustRightInd w:val="0"/>
        <w:rPr>
          <w:b/>
          <w:noProof/>
          <w:lang w:eastAsia="en-GB"/>
        </w:rPr>
      </w:pPr>
    </w:p>
    <w:p w14:paraId="1858677B" w14:textId="77777777" w:rsidR="002E20ED" w:rsidRDefault="002E20ED" w:rsidP="002E20ED">
      <w:pPr>
        <w:autoSpaceDE w:val="0"/>
        <w:autoSpaceDN w:val="0"/>
        <w:adjustRightInd w:val="0"/>
        <w:rPr>
          <w:noProof/>
          <w:lang w:eastAsia="en-GB"/>
        </w:rPr>
      </w:pPr>
      <w:r>
        <w:rPr>
          <w:noProof/>
          <w:lang w:eastAsia="en-GB"/>
        </w:rPr>
        <w:t>The Council’s planning policies are set out in the adopted Unitary Development Plan. Policy GDP1 requires that “all new development should .. (be).. located where it has convenient access to public transport facilites.. wherever possible.” Policy T8 requires that “development granted permisison will be required to provide vehicle parking spaces either on site or nearby in accordance with the Council’s current parking standards…”</w:t>
      </w:r>
    </w:p>
    <w:p w14:paraId="1286A032" w14:textId="77777777" w:rsidR="002E20ED" w:rsidRDefault="002E20ED" w:rsidP="002E20ED">
      <w:pPr>
        <w:autoSpaceDE w:val="0"/>
        <w:autoSpaceDN w:val="0"/>
        <w:adjustRightInd w:val="0"/>
        <w:rPr>
          <w:noProof/>
          <w:lang w:eastAsia="en-GB"/>
        </w:rPr>
      </w:pPr>
    </w:p>
    <w:p w14:paraId="38848876" w14:textId="66AA0884" w:rsidR="007F368B" w:rsidRDefault="002E20ED" w:rsidP="002E20ED">
      <w:pPr>
        <w:autoSpaceDE w:val="0"/>
        <w:autoSpaceDN w:val="0"/>
        <w:adjustRightInd w:val="0"/>
        <w:rPr>
          <w:noProof/>
          <w:lang w:eastAsia="en-GB"/>
        </w:rPr>
      </w:pPr>
      <w:r>
        <w:rPr>
          <w:noProof/>
          <w:lang w:eastAsia="en-GB"/>
        </w:rPr>
        <w:t xml:space="preserve">Local Planning Guidance Note 16 </w:t>
      </w:r>
      <w:r w:rsidR="007F368B">
        <w:rPr>
          <w:noProof/>
          <w:lang w:eastAsia="en-GB"/>
        </w:rPr>
        <w:t>on “parking standards” was amended inJuly 2018.</w:t>
      </w:r>
    </w:p>
    <w:p w14:paraId="4D2C4E05" w14:textId="26FC371C" w:rsidR="007F368B" w:rsidRDefault="007F368B" w:rsidP="007F368B">
      <w:pPr>
        <w:autoSpaceDE w:val="0"/>
        <w:autoSpaceDN w:val="0"/>
        <w:adjustRightInd w:val="0"/>
        <w:rPr>
          <w:noProof/>
          <w:lang w:eastAsia="en-GB"/>
        </w:rPr>
      </w:pPr>
      <w:r>
        <w:rPr>
          <w:noProof/>
          <w:lang w:eastAsia="en-GB"/>
        </w:rPr>
        <w:t xml:space="preserve">It </w:t>
      </w:r>
      <w:r w:rsidR="002E20ED">
        <w:rPr>
          <w:noProof/>
          <w:lang w:eastAsia="en-GB"/>
        </w:rPr>
        <w:t>sets out “</w:t>
      </w:r>
      <w:r w:rsidR="002E20ED" w:rsidRPr="00DE1934">
        <w:rPr>
          <w:noProof/>
          <w:lang w:eastAsia="en-GB"/>
        </w:rPr>
        <w:t xml:space="preserve">  </w:t>
      </w:r>
      <w:r w:rsidR="002E20ED" w:rsidRPr="00B440C5">
        <w:rPr>
          <w:noProof/>
          <w:u w:val="single"/>
          <w:lang w:eastAsia="en-GB"/>
        </w:rPr>
        <w:t>maximum</w:t>
      </w:r>
      <w:r w:rsidR="002E20ED">
        <w:rPr>
          <w:noProof/>
          <w:lang w:eastAsia="en-GB"/>
        </w:rPr>
        <w:t xml:space="preserve"> </w:t>
      </w:r>
      <w:r>
        <w:rPr>
          <w:noProof/>
          <w:lang w:eastAsia="en-GB"/>
        </w:rPr>
        <w:t>standards..”</w:t>
      </w:r>
      <w:r w:rsidR="00065F1B">
        <w:rPr>
          <w:noProof/>
          <w:lang w:eastAsia="en-GB"/>
        </w:rPr>
        <w:t xml:space="preserve">.  </w:t>
      </w:r>
      <w:r>
        <w:rPr>
          <w:noProof/>
          <w:lang w:eastAsia="en-GB"/>
        </w:rPr>
        <w:t>For a 7 bedroom HMO the standard is “4 car spaces for the first 6 bedrooms and 1 car space per 2 bedrooms thereafter.”</w:t>
      </w:r>
    </w:p>
    <w:p w14:paraId="3A7837A5" w14:textId="77777777" w:rsidR="008362EF" w:rsidRDefault="008362EF" w:rsidP="007F368B">
      <w:pPr>
        <w:autoSpaceDE w:val="0"/>
        <w:autoSpaceDN w:val="0"/>
        <w:adjustRightInd w:val="0"/>
        <w:rPr>
          <w:noProof/>
          <w:lang w:eastAsia="en-GB"/>
        </w:rPr>
      </w:pPr>
    </w:p>
    <w:p w14:paraId="30FB8FD5" w14:textId="34DB0045" w:rsidR="008362EF" w:rsidRDefault="008362EF" w:rsidP="007F368B">
      <w:pPr>
        <w:autoSpaceDE w:val="0"/>
        <w:autoSpaceDN w:val="0"/>
        <w:adjustRightInd w:val="0"/>
        <w:rPr>
          <w:noProof/>
          <w:lang w:eastAsia="en-GB"/>
        </w:rPr>
      </w:pPr>
      <w:r>
        <w:rPr>
          <w:noProof/>
          <w:lang w:eastAsia="en-GB"/>
        </w:rPr>
        <w:lastRenderedPageBreak/>
        <w:t xml:space="preserve">This approach </w:t>
      </w:r>
      <w:r w:rsidR="00CC5EE8">
        <w:rPr>
          <w:noProof/>
          <w:lang w:eastAsia="en-GB"/>
        </w:rPr>
        <w:t>of setting</w:t>
      </w:r>
      <w:r w:rsidR="00065F1B">
        <w:rPr>
          <w:noProof/>
          <w:lang w:eastAsia="en-GB"/>
        </w:rPr>
        <w:t xml:space="preserve"> </w:t>
      </w:r>
      <w:r w:rsidR="00CC5EE8">
        <w:rPr>
          <w:noProof/>
          <w:lang w:eastAsia="en-GB"/>
        </w:rPr>
        <w:t xml:space="preserve">maxima </w:t>
      </w:r>
      <w:r>
        <w:rPr>
          <w:noProof/>
          <w:lang w:eastAsia="en-GB"/>
        </w:rPr>
        <w:t xml:space="preserve">accords with unequivocal advice from Welsh Government (PPW 10) </w:t>
      </w:r>
    </w:p>
    <w:p w14:paraId="5B9898E7" w14:textId="742F52C8" w:rsidR="002E20ED" w:rsidRDefault="002E20ED" w:rsidP="002E20ED">
      <w:pPr>
        <w:autoSpaceDE w:val="0"/>
        <w:autoSpaceDN w:val="0"/>
        <w:adjustRightInd w:val="0"/>
        <w:rPr>
          <w:noProof/>
          <w:lang w:eastAsia="en-GB"/>
        </w:rPr>
      </w:pPr>
      <w:r>
        <w:rPr>
          <w:noProof/>
          <w:lang w:eastAsia="en-GB"/>
        </w:rPr>
        <w:t>.</w:t>
      </w:r>
    </w:p>
    <w:p w14:paraId="082EBBE6" w14:textId="77777777" w:rsidR="00054CC4" w:rsidRDefault="00054CC4" w:rsidP="002E20ED">
      <w:pPr>
        <w:autoSpaceDE w:val="0"/>
        <w:autoSpaceDN w:val="0"/>
        <w:adjustRightInd w:val="0"/>
        <w:rPr>
          <w:noProof/>
          <w:lang w:eastAsia="en-GB"/>
        </w:rPr>
      </w:pPr>
    </w:p>
    <w:p w14:paraId="03EB2234" w14:textId="4ED27BD2" w:rsidR="008517D0" w:rsidRDefault="008362EF" w:rsidP="002E20ED">
      <w:pPr>
        <w:autoSpaceDE w:val="0"/>
        <w:autoSpaceDN w:val="0"/>
        <w:adjustRightInd w:val="0"/>
        <w:rPr>
          <w:noProof/>
          <w:lang w:eastAsia="en-GB"/>
        </w:rPr>
      </w:pPr>
      <w:r>
        <w:rPr>
          <w:noProof/>
          <w:lang w:eastAsia="en-GB"/>
        </w:rPr>
        <w:t>WG</w:t>
      </w:r>
      <w:r w:rsidR="008517D0">
        <w:rPr>
          <w:noProof/>
          <w:lang w:eastAsia="en-GB"/>
        </w:rPr>
        <w:t xml:space="preserve"> says:</w:t>
      </w:r>
    </w:p>
    <w:p w14:paraId="78C169A6" w14:textId="77777777" w:rsidR="008362EF" w:rsidRDefault="008362EF" w:rsidP="002E20ED">
      <w:pPr>
        <w:autoSpaceDE w:val="0"/>
        <w:autoSpaceDN w:val="0"/>
        <w:adjustRightInd w:val="0"/>
        <w:rPr>
          <w:noProof/>
          <w:lang w:eastAsia="en-GB"/>
        </w:rPr>
      </w:pPr>
    </w:p>
    <w:p w14:paraId="1F2C96F0" w14:textId="5D255A24" w:rsidR="00980174" w:rsidRPr="00BC32F2" w:rsidRDefault="00980174" w:rsidP="00980174">
      <w:pPr>
        <w:autoSpaceDE w:val="0"/>
        <w:autoSpaceDN w:val="0"/>
        <w:adjustRightInd w:val="0"/>
        <w:ind w:left="720"/>
        <w:rPr>
          <w:noProof/>
          <w:color w:val="C00000"/>
          <w:lang w:eastAsia="en-GB"/>
        </w:rPr>
      </w:pPr>
      <w:r w:rsidRPr="00980174">
        <w:rPr>
          <w:i/>
          <w:noProof/>
          <w:lang w:eastAsia="en-GB"/>
        </w:rPr>
        <w:t xml:space="preserve">4.1.51 A design-led approach to the provision of car parking should be taken, which ensures an appropriate level of car parking is integrated in a way which does not dominate the development. </w:t>
      </w:r>
      <w:r w:rsidRPr="00BC32F2">
        <w:rPr>
          <w:i/>
          <w:noProof/>
          <w:color w:val="C00000"/>
          <w:lang w:eastAsia="en-GB"/>
        </w:rPr>
        <w:t>Parking provision should be informed by the local context, including public transport accessibility</w:t>
      </w:r>
      <w:r w:rsidRPr="00980174">
        <w:rPr>
          <w:i/>
          <w:noProof/>
          <w:lang w:eastAsia="en-GB"/>
        </w:rPr>
        <w:t xml:space="preserve">, urban design principles and the objective of reducing reliance on the private car and supporting a modal shift to walking, cycling and public transport. </w:t>
      </w:r>
      <w:r w:rsidRPr="00BC32F2">
        <w:rPr>
          <w:i/>
          <w:noProof/>
          <w:color w:val="C00000"/>
          <w:lang w:eastAsia="en-GB"/>
        </w:rPr>
        <w:t>Planning authorities must support schemes which keep parking levels down,</w:t>
      </w:r>
    </w:p>
    <w:p w14:paraId="0CA73973" w14:textId="77777777" w:rsidR="00980174" w:rsidRDefault="00980174" w:rsidP="00E2435D">
      <w:pPr>
        <w:autoSpaceDE w:val="0"/>
        <w:autoSpaceDN w:val="0"/>
        <w:adjustRightInd w:val="0"/>
        <w:rPr>
          <w:b/>
          <w:noProof/>
          <w:lang w:eastAsia="en-GB"/>
        </w:rPr>
      </w:pPr>
    </w:p>
    <w:p w14:paraId="0E7457C3" w14:textId="5BAF4069" w:rsidR="00BC32F2" w:rsidRPr="00BC32F2" w:rsidRDefault="00BC32F2">
      <w:pPr>
        <w:rPr>
          <w:b/>
          <w:noProof/>
          <w:lang w:eastAsia="en-GB"/>
        </w:rPr>
      </w:pPr>
      <w:r w:rsidRPr="00BC32F2">
        <w:rPr>
          <w:b/>
          <w:noProof/>
          <w:lang w:eastAsia="en-GB"/>
        </w:rPr>
        <w:t>ASSESSMENT</w:t>
      </w:r>
    </w:p>
    <w:p w14:paraId="205799AD" w14:textId="77777777" w:rsidR="00BC32F2" w:rsidRDefault="00BC32F2">
      <w:pPr>
        <w:rPr>
          <w:noProof/>
          <w:lang w:eastAsia="en-GB"/>
        </w:rPr>
      </w:pPr>
    </w:p>
    <w:p w14:paraId="6D46EFAE" w14:textId="19918CC3" w:rsidR="00BC32F2" w:rsidRDefault="00BC32F2">
      <w:pPr>
        <w:rPr>
          <w:noProof/>
          <w:lang w:eastAsia="en-GB"/>
        </w:rPr>
      </w:pPr>
      <w:r>
        <w:rPr>
          <w:noProof/>
          <w:lang w:eastAsia="en-GB"/>
        </w:rPr>
        <w:t>The Council reveiwed and amended its parking stand</w:t>
      </w:r>
      <w:r w:rsidR="00CC5EE8">
        <w:rPr>
          <w:noProof/>
          <w:lang w:eastAsia="en-GB"/>
        </w:rPr>
        <w:t>a</w:t>
      </w:r>
      <w:r>
        <w:rPr>
          <w:noProof/>
          <w:lang w:eastAsia="en-GB"/>
        </w:rPr>
        <w:t>rds fo</w:t>
      </w:r>
      <w:r w:rsidR="00CC5EE8">
        <w:rPr>
          <w:noProof/>
          <w:lang w:eastAsia="en-GB"/>
        </w:rPr>
        <w:t>r</w:t>
      </w:r>
      <w:r>
        <w:rPr>
          <w:noProof/>
          <w:lang w:eastAsia="en-GB"/>
        </w:rPr>
        <w:t xml:space="preserve"> HMOs in 2018.  That process was informed by a survey  by the council officers. </w:t>
      </w:r>
      <w:r w:rsidR="00CC5EE8">
        <w:rPr>
          <w:noProof/>
          <w:lang w:eastAsia="en-GB"/>
        </w:rPr>
        <w:t>This recog</w:t>
      </w:r>
      <w:r w:rsidR="00D623C9">
        <w:rPr>
          <w:noProof/>
          <w:lang w:eastAsia="en-GB"/>
        </w:rPr>
        <w:t>n</w:t>
      </w:r>
      <w:r w:rsidR="00CC5EE8">
        <w:rPr>
          <w:noProof/>
          <w:lang w:eastAsia="en-GB"/>
        </w:rPr>
        <w:t>ised that r</w:t>
      </w:r>
      <w:r>
        <w:rPr>
          <w:noProof/>
          <w:lang w:eastAsia="en-GB"/>
        </w:rPr>
        <w:t>espo</w:t>
      </w:r>
      <w:r w:rsidR="00D623C9">
        <w:rPr>
          <w:noProof/>
          <w:lang w:eastAsia="en-GB"/>
        </w:rPr>
        <w:t>n</w:t>
      </w:r>
      <w:r>
        <w:rPr>
          <w:noProof/>
          <w:lang w:eastAsia="en-GB"/>
        </w:rPr>
        <w:t xml:space="preserve">ses </w:t>
      </w:r>
      <w:r w:rsidR="00CC5EE8">
        <w:rPr>
          <w:noProof/>
          <w:lang w:eastAsia="en-GB"/>
        </w:rPr>
        <w:t>had been</w:t>
      </w:r>
      <w:r w:rsidR="00D623C9">
        <w:rPr>
          <w:noProof/>
          <w:lang w:eastAsia="en-GB"/>
        </w:rPr>
        <w:t xml:space="preserve"> received from approxi</w:t>
      </w:r>
      <w:r>
        <w:rPr>
          <w:noProof/>
          <w:lang w:eastAsia="en-GB"/>
        </w:rPr>
        <w:t>m</w:t>
      </w:r>
      <w:r w:rsidR="00D623C9">
        <w:rPr>
          <w:noProof/>
          <w:lang w:eastAsia="en-GB"/>
        </w:rPr>
        <w:t>a</w:t>
      </w:r>
      <w:r>
        <w:rPr>
          <w:noProof/>
          <w:lang w:eastAsia="en-GB"/>
        </w:rPr>
        <w:t>tely one third of HMOs in the County Borough.</w:t>
      </w:r>
      <w:r w:rsidR="00CC5EE8">
        <w:rPr>
          <w:noProof/>
          <w:lang w:eastAsia="en-GB"/>
        </w:rPr>
        <w:t xml:space="preserve"> The survey c</w:t>
      </w:r>
      <w:r>
        <w:rPr>
          <w:noProof/>
          <w:lang w:eastAsia="en-GB"/>
        </w:rPr>
        <w:t xml:space="preserve">onclusions were reported the Planning Committee considering the appeal proposal. </w:t>
      </w:r>
    </w:p>
    <w:p w14:paraId="286B7E9B" w14:textId="77777777" w:rsidR="00BC32F2" w:rsidRDefault="00BC32F2">
      <w:pPr>
        <w:rPr>
          <w:noProof/>
          <w:lang w:eastAsia="en-GB"/>
        </w:rPr>
      </w:pPr>
    </w:p>
    <w:p w14:paraId="11FCEAD2" w14:textId="77777777" w:rsidR="00BC32F2" w:rsidRPr="00BC32F2" w:rsidRDefault="00BC32F2">
      <w:pPr>
        <w:rPr>
          <w:i/>
        </w:rPr>
      </w:pPr>
      <w:r w:rsidRPr="00BC32F2">
        <w:rPr>
          <w:i/>
        </w:rPr>
        <w:t xml:space="preserve">The survey found that: </w:t>
      </w:r>
    </w:p>
    <w:p w14:paraId="76918E03" w14:textId="77777777" w:rsidR="00BC32F2" w:rsidRPr="00BC32F2" w:rsidRDefault="00BC32F2">
      <w:pPr>
        <w:rPr>
          <w:i/>
        </w:rPr>
      </w:pPr>
      <w:r w:rsidRPr="00BC32F2">
        <w:rPr>
          <w:i/>
        </w:rPr>
        <w:t xml:space="preserve">49% of the HMOs in the survey had no demand for parking: </w:t>
      </w:r>
    </w:p>
    <w:p w14:paraId="6A647BC6" w14:textId="77777777" w:rsidR="00BC32F2" w:rsidRPr="00BC32F2" w:rsidRDefault="00BC32F2">
      <w:pPr>
        <w:rPr>
          <w:i/>
        </w:rPr>
      </w:pPr>
      <w:r w:rsidRPr="00BC32F2">
        <w:rPr>
          <w:i/>
        </w:rPr>
        <w:t xml:space="preserve">35% of the HMOs in the survey required parking 1 vehicle </w:t>
      </w:r>
    </w:p>
    <w:p w14:paraId="7B1B7610" w14:textId="77777777" w:rsidR="00BC32F2" w:rsidRPr="00BC32F2" w:rsidRDefault="00BC32F2">
      <w:pPr>
        <w:rPr>
          <w:i/>
        </w:rPr>
      </w:pPr>
      <w:r w:rsidRPr="00BC32F2">
        <w:rPr>
          <w:i/>
        </w:rPr>
        <w:t>8.4% of the HMOs in the survey require parking for 2 vehicles</w:t>
      </w:r>
    </w:p>
    <w:p w14:paraId="4013D730" w14:textId="77777777" w:rsidR="00BC32F2" w:rsidRPr="00BC32F2" w:rsidRDefault="00BC32F2">
      <w:pPr>
        <w:rPr>
          <w:i/>
        </w:rPr>
      </w:pPr>
      <w:r w:rsidRPr="00BC32F2">
        <w:rPr>
          <w:i/>
        </w:rPr>
        <w:t xml:space="preserve">3.6% of the HMOs in the survey required parking for 3 vehicles </w:t>
      </w:r>
    </w:p>
    <w:p w14:paraId="5E6BC91E" w14:textId="77777777" w:rsidR="00BC32F2" w:rsidRPr="00BC32F2" w:rsidRDefault="00BC32F2">
      <w:pPr>
        <w:rPr>
          <w:i/>
        </w:rPr>
      </w:pPr>
      <w:r w:rsidRPr="00BC32F2">
        <w:rPr>
          <w:i/>
        </w:rPr>
        <w:t xml:space="preserve">2.4% of the HMOs in the survey required parking for 4 vehicles </w:t>
      </w:r>
    </w:p>
    <w:p w14:paraId="0836703E" w14:textId="77777777" w:rsidR="00BC32F2" w:rsidRDefault="00BC32F2">
      <w:pPr>
        <w:rPr>
          <w:i/>
        </w:rPr>
      </w:pPr>
      <w:r w:rsidRPr="00BC32F2">
        <w:rPr>
          <w:i/>
        </w:rPr>
        <w:t xml:space="preserve">1.4% of the HMOs in the survey required parking for 5 vehicles </w:t>
      </w:r>
    </w:p>
    <w:p w14:paraId="06AF365C" w14:textId="77777777" w:rsidR="00CC5EE8" w:rsidRPr="00BC32F2" w:rsidRDefault="00CC5EE8">
      <w:pPr>
        <w:rPr>
          <w:i/>
        </w:rPr>
      </w:pPr>
    </w:p>
    <w:p w14:paraId="55EC6B3F" w14:textId="7FD1C983" w:rsidR="00BC32F2" w:rsidRDefault="00BC32F2">
      <w:pPr>
        <w:rPr>
          <w:i/>
          <w:color w:val="FF0000"/>
        </w:rPr>
      </w:pPr>
      <w:r w:rsidRPr="00CC5EE8">
        <w:rPr>
          <w:i/>
          <w:color w:val="FF0000"/>
        </w:rPr>
        <w:t>Based on the above survey there are on average 0.8 cars per HMO in Wrexham</w:t>
      </w:r>
      <w:r w:rsidR="005D0E2C">
        <w:rPr>
          <w:i/>
          <w:color w:val="FF0000"/>
        </w:rPr>
        <w:t xml:space="preserve"> and that over 98% of units o</w:t>
      </w:r>
      <w:r w:rsidR="00D623C9">
        <w:rPr>
          <w:i/>
          <w:color w:val="FF0000"/>
        </w:rPr>
        <w:t>p</w:t>
      </w:r>
      <w:r w:rsidR="005D0E2C">
        <w:rPr>
          <w:i/>
          <w:color w:val="FF0000"/>
        </w:rPr>
        <w:t xml:space="preserve">erate with </w:t>
      </w:r>
      <w:proofErr w:type="gramStart"/>
      <w:r w:rsidR="005D0E2C">
        <w:rPr>
          <w:i/>
          <w:color w:val="FF0000"/>
        </w:rPr>
        <w:t>4</w:t>
      </w:r>
      <w:proofErr w:type="gramEnd"/>
      <w:r w:rsidR="005D0E2C">
        <w:rPr>
          <w:i/>
          <w:color w:val="FF0000"/>
        </w:rPr>
        <w:t xml:space="preserve"> or less vehicles.</w:t>
      </w:r>
    </w:p>
    <w:p w14:paraId="3B944BB1" w14:textId="77777777" w:rsidR="00C539C2" w:rsidRDefault="00C539C2">
      <w:pPr>
        <w:rPr>
          <w:i/>
          <w:color w:val="FF0000"/>
        </w:rPr>
      </w:pPr>
    </w:p>
    <w:p w14:paraId="4328AB94" w14:textId="77777777" w:rsidR="00C539C2" w:rsidRDefault="00C539C2">
      <w:pPr>
        <w:rPr>
          <w:i/>
          <w:color w:val="FF0000"/>
        </w:rPr>
      </w:pPr>
    </w:p>
    <w:p w14:paraId="0A4B2449" w14:textId="138889F5" w:rsidR="00C539C2" w:rsidRPr="00CC5EE8" w:rsidRDefault="00C539C2">
      <w:r w:rsidRPr="00CC5EE8">
        <w:t xml:space="preserve">The </w:t>
      </w:r>
      <w:r w:rsidR="00CC5EE8" w:rsidRPr="00CC5EE8">
        <w:t xml:space="preserve">Committee </w:t>
      </w:r>
      <w:proofErr w:type="gramStart"/>
      <w:r w:rsidR="00CC5EE8" w:rsidRPr="00CC5EE8">
        <w:t>was told</w:t>
      </w:r>
      <w:proofErr w:type="gramEnd"/>
      <w:r w:rsidR="00CC5EE8" w:rsidRPr="00CC5EE8">
        <w:t xml:space="preserve"> that the </w:t>
      </w:r>
      <w:r w:rsidRPr="00CC5EE8">
        <w:t>2011 census results show</w:t>
      </w:r>
    </w:p>
    <w:p w14:paraId="0FFE0677" w14:textId="77777777" w:rsidR="00BC32F2" w:rsidRPr="00CC5EE8" w:rsidRDefault="00BC32F2"/>
    <w:p w14:paraId="1F4AAB9F" w14:textId="5A297686" w:rsidR="00BC32F2" w:rsidRDefault="00BC32F2">
      <w:pPr>
        <w:rPr>
          <w:noProof/>
          <w:lang w:eastAsia="en-GB"/>
        </w:rPr>
      </w:pPr>
      <w:r>
        <w:rPr>
          <w:noProof/>
          <w:lang w:eastAsia="en-GB"/>
        </w:rPr>
        <w:drawing>
          <wp:inline distT="0" distB="0" distL="0" distR="0" wp14:anchorId="03B4DA76" wp14:editId="1390F85A">
            <wp:extent cx="4878917" cy="26346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18590" t="31624" r="49358" b="37607"/>
                    <a:stretch/>
                  </pic:blipFill>
                  <pic:spPr bwMode="auto">
                    <a:xfrm>
                      <a:off x="0" y="0"/>
                      <a:ext cx="4878917" cy="2634615"/>
                    </a:xfrm>
                    <a:prstGeom prst="rect">
                      <a:avLst/>
                    </a:prstGeom>
                    <a:ln>
                      <a:noFill/>
                    </a:ln>
                    <a:extLst>
                      <a:ext uri="{53640926-AAD7-44D8-BBD7-CCE9431645EC}">
                        <a14:shadowObscured xmlns:a14="http://schemas.microsoft.com/office/drawing/2010/main"/>
                      </a:ext>
                    </a:extLst>
                  </pic:spPr>
                </pic:pic>
              </a:graphicData>
            </a:graphic>
          </wp:inline>
        </w:drawing>
      </w:r>
    </w:p>
    <w:p w14:paraId="67CEEC4F" w14:textId="77777777" w:rsidR="00BC32F2" w:rsidRDefault="00BC32F2">
      <w:pPr>
        <w:rPr>
          <w:noProof/>
          <w:lang w:eastAsia="en-GB"/>
        </w:rPr>
      </w:pPr>
    </w:p>
    <w:p w14:paraId="5565E9DC" w14:textId="06B8C14B" w:rsidR="00BC32F2" w:rsidRPr="00CC5EE8" w:rsidRDefault="00C539C2">
      <w:r w:rsidRPr="00CC5EE8">
        <w:lastRenderedPageBreak/>
        <w:t>The above demonstrates that very few households living in rental accommodation in Wrexham have more than 2 vehicles, with a significant proportion of households in rental</w:t>
      </w:r>
      <w:r w:rsidRPr="00C539C2">
        <w:rPr>
          <w:i/>
        </w:rPr>
        <w:t xml:space="preserve"> </w:t>
      </w:r>
      <w:r w:rsidRPr="00CC5EE8">
        <w:t>accommodation not havi</w:t>
      </w:r>
      <w:r w:rsidR="00D623C9">
        <w:t xml:space="preserve">ng access to a vehicle or </w:t>
      </w:r>
      <w:proofErr w:type="gramStart"/>
      <w:r w:rsidR="00D623C9">
        <w:t xml:space="preserve">only </w:t>
      </w:r>
      <w:r w:rsidRPr="00CC5EE8">
        <w:t xml:space="preserve"> 1</w:t>
      </w:r>
      <w:proofErr w:type="gramEnd"/>
      <w:r w:rsidRPr="00CC5EE8">
        <w:t xml:space="preserve"> vehicle per household. The average number of cars per households in rental accommodation in Wrexham ranges from 0.5 per for properties with 1 room to 1.5 per dwelling for properties with 8 or more rooms, with an overall average being 0.8 cars.</w:t>
      </w:r>
    </w:p>
    <w:p w14:paraId="2B8B6EBC" w14:textId="77777777" w:rsidR="005D1E4E" w:rsidRPr="00CC5EE8" w:rsidRDefault="005D1E4E"/>
    <w:p w14:paraId="1F23E1B0" w14:textId="2E95376C" w:rsidR="005D1E4E" w:rsidRPr="00C539C2" w:rsidRDefault="005D1E4E">
      <w:pPr>
        <w:rPr>
          <w:noProof/>
          <w:lang w:eastAsia="en-GB"/>
        </w:rPr>
      </w:pPr>
      <w:r>
        <w:t>The 2011 census data for the Offa ward for all accommodation types also demonstrates that very few households have more than 2 vehicles:</w:t>
      </w:r>
    </w:p>
    <w:p w14:paraId="6B7F679D" w14:textId="77777777" w:rsidR="00867D3C" w:rsidRDefault="00867D3C" w:rsidP="00E2435D">
      <w:pPr>
        <w:autoSpaceDE w:val="0"/>
        <w:autoSpaceDN w:val="0"/>
        <w:adjustRightInd w:val="0"/>
        <w:rPr>
          <w:noProof/>
          <w:lang w:eastAsia="en-GB"/>
        </w:rPr>
      </w:pPr>
    </w:p>
    <w:p w14:paraId="628867E4" w14:textId="78DBB983" w:rsidR="00C539C2" w:rsidRDefault="005D1E4E" w:rsidP="00E2435D">
      <w:pPr>
        <w:autoSpaceDE w:val="0"/>
        <w:autoSpaceDN w:val="0"/>
        <w:adjustRightInd w:val="0"/>
        <w:rPr>
          <w:noProof/>
          <w:lang w:eastAsia="en-GB"/>
        </w:rPr>
      </w:pPr>
      <w:r>
        <w:rPr>
          <w:noProof/>
          <w:lang w:eastAsia="en-GB"/>
        </w:rPr>
        <w:t>The appellant carrie</w:t>
      </w:r>
      <w:r w:rsidR="00A108C1">
        <w:rPr>
          <w:noProof/>
          <w:lang w:eastAsia="en-GB"/>
        </w:rPr>
        <w:t>d</w:t>
      </w:r>
      <w:r>
        <w:rPr>
          <w:noProof/>
          <w:lang w:eastAsia="en-GB"/>
        </w:rPr>
        <w:t xml:space="preserve"> </w:t>
      </w:r>
      <w:r w:rsidR="00A108C1">
        <w:rPr>
          <w:noProof/>
          <w:lang w:eastAsia="en-GB"/>
        </w:rPr>
        <w:t>out</w:t>
      </w:r>
      <w:r>
        <w:rPr>
          <w:noProof/>
          <w:lang w:eastAsia="en-GB"/>
        </w:rPr>
        <w:t xml:space="preserve"> </w:t>
      </w:r>
      <w:r w:rsidR="00A108C1">
        <w:rPr>
          <w:noProof/>
          <w:lang w:eastAsia="en-GB"/>
        </w:rPr>
        <w:t>his own survey in 2016 and this w</w:t>
      </w:r>
      <w:r w:rsidR="005D0E2C">
        <w:rPr>
          <w:noProof/>
          <w:lang w:eastAsia="en-GB"/>
        </w:rPr>
        <w:t>a</w:t>
      </w:r>
      <w:r w:rsidR="00A108C1">
        <w:rPr>
          <w:noProof/>
          <w:lang w:eastAsia="en-GB"/>
        </w:rPr>
        <w:t>s consdered by the previous appeal</w:t>
      </w:r>
      <w:r w:rsidR="005D0E2C">
        <w:rPr>
          <w:noProof/>
          <w:lang w:eastAsia="en-GB"/>
        </w:rPr>
        <w:t xml:space="preserve"> </w:t>
      </w:r>
      <w:r w:rsidR="00A108C1">
        <w:rPr>
          <w:noProof/>
          <w:lang w:eastAsia="en-GB"/>
        </w:rPr>
        <w:t>insector and by the inspector in case ref;</w:t>
      </w:r>
      <w:r w:rsidR="00A108C1" w:rsidRPr="00A108C1">
        <w:t xml:space="preserve"> </w:t>
      </w:r>
      <w:r w:rsidR="00A108C1" w:rsidRPr="00A108C1">
        <w:rPr>
          <w:noProof/>
          <w:lang w:eastAsia="en-GB"/>
        </w:rPr>
        <w:t>Appeal Ref: APP/H6955/A/19/3220410</w:t>
      </w:r>
    </w:p>
    <w:p w14:paraId="4B75E415" w14:textId="77777777" w:rsidR="005D1E4E" w:rsidRDefault="005D1E4E" w:rsidP="00E2435D">
      <w:pPr>
        <w:autoSpaceDE w:val="0"/>
        <w:autoSpaceDN w:val="0"/>
        <w:adjustRightInd w:val="0"/>
        <w:rPr>
          <w:noProof/>
          <w:lang w:eastAsia="en-GB"/>
        </w:rPr>
      </w:pPr>
    </w:p>
    <w:p w14:paraId="04BBC84F" w14:textId="77777777" w:rsidR="005D1E4E" w:rsidRDefault="005D1E4E" w:rsidP="00E2435D">
      <w:pPr>
        <w:autoSpaceDE w:val="0"/>
        <w:autoSpaceDN w:val="0"/>
        <w:adjustRightInd w:val="0"/>
        <w:rPr>
          <w:noProof/>
          <w:lang w:eastAsia="en-GB"/>
        </w:rPr>
      </w:pPr>
    </w:p>
    <w:p w14:paraId="61586059" w14:textId="77777777" w:rsidR="00C539C2" w:rsidRPr="00CE5918" w:rsidRDefault="00C539C2" w:rsidP="00C539C2">
      <w:pPr>
        <w:shd w:val="clear" w:color="auto" w:fill="FFFFFF"/>
        <w:ind w:right="465"/>
        <w:rPr>
          <w:rFonts w:ascii="Helvetica" w:eastAsia="Times New Roman" w:hAnsi="Helvetica"/>
          <w:b/>
          <w:bCs/>
          <w:color w:val="000000"/>
          <w:lang w:eastAsia="en-GB"/>
        </w:rPr>
      </w:pPr>
      <w:r>
        <w:rPr>
          <w:rFonts w:ascii="Helvetica" w:eastAsia="Times New Roman" w:hAnsi="Helvetica"/>
          <w:b/>
          <w:bCs/>
          <w:color w:val="000000"/>
          <w:lang w:eastAsia="en-GB"/>
        </w:rPr>
        <w:t xml:space="preserve">Survey undertaken by appellant autumn 2016. </w:t>
      </w:r>
    </w:p>
    <w:tbl>
      <w:tblPr>
        <w:tblW w:w="52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960"/>
        <w:gridCol w:w="958"/>
        <w:gridCol w:w="1014"/>
      </w:tblGrid>
      <w:tr w:rsidR="005D1E4E" w:rsidRPr="00CE5918" w14:paraId="4D1C2FA1" w14:textId="77777777" w:rsidTr="00D623C9">
        <w:trPr>
          <w:trHeight w:val="225"/>
        </w:trPr>
        <w:tc>
          <w:tcPr>
            <w:tcW w:w="2006" w:type="dxa"/>
            <w:tcBorders>
              <w:top w:val="outset" w:sz="6" w:space="0" w:color="auto"/>
              <w:left w:val="outset" w:sz="6" w:space="0" w:color="auto"/>
              <w:bottom w:val="outset" w:sz="6" w:space="0" w:color="auto"/>
              <w:right w:val="outset" w:sz="6" w:space="0" w:color="auto"/>
            </w:tcBorders>
            <w:vAlign w:val="center"/>
            <w:hideMark/>
          </w:tcPr>
          <w:p w14:paraId="167525E7" w14:textId="77777777" w:rsidR="00C539C2" w:rsidRPr="00CE5918" w:rsidRDefault="00C539C2" w:rsidP="00B0175F">
            <w:pPr>
              <w:rPr>
                <w:rFonts w:eastAsia="Times New Roman"/>
                <w:sz w:val="22"/>
                <w:lang w:eastAsia="en-GB"/>
              </w:rPr>
            </w:pPr>
          </w:p>
        </w:tc>
        <w:tc>
          <w:tcPr>
            <w:tcW w:w="1033" w:type="dxa"/>
            <w:tcBorders>
              <w:top w:val="outset" w:sz="6" w:space="0" w:color="auto"/>
              <w:left w:val="outset" w:sz="6" w:space="0" w:color="auto"/>
              <w:bottom w:val="outset" w:sz="6" w:space="0" w:color="auto"/>
              <w:right w:val="outset" w:sz="6" w:space="0" w:color="auto"/>
            </w:tcBorders>
            <w:vAlign w:val="center"/>
            <w:hideMark/>
          </w:tcPr>
          <w:p w14:paraId="273BD427" w14:textId="77777777" w:rsidR="00C539C2" w:rsidRPr="00CE5918" w:rsidRDefault="00C539C2" w:rsidP="00B0175F">
            <w:pPr>
              <w:rPr>
                <w:rFonts w:eastAsia="Times New Roman"/>
                <w:sz w:val="22"/>
                <w:lang w:eastAsia="en-GB"/>
              </w:rPr>
            </w:pPr>
          </w:p>
        </w:tc>
        <w:tc>
          <w:tcPr>
            <w:tcW w:w="1032" w:type="dxa"/>
            <w:tcBorders>
              <w:top w:val="outset" w:sz="6" w:space="0" w:color="auto"/>
              <w:left w:val="outset" w:sz="6" w:space="0" w:color="auto"/>
              <w:bottom w:val="outset" w:sz="6" w:space="0" w:color="auto"/>
              <w:right w:val="outset" w:sz="6" w:space="0" w:color="auto"/>
            </w:tcBorders>
            <w:vAlign w:val="center"/>
            <w:hideMark/>
          </w:tcPr>
          <w:p w14:paraId="3D46AFB7" w14:textId="77777777" w:rsidR="00C539C2" w:rsidRPr="00CE5918" w:rsidRDefault="00C539C2" w:rsidP="00B0175F">
            <w:pPr>
              <w:rPr>
                <w:rFonts w:eastAsia="Times New Roman"/>
                <w:sz w:val="22"/>
                <w:lang w:eastAsia="en-GB"/>
              </w:rPr>
            </w:pPr>
          </w:p>
        </w:tc>
        <w:tc>
          <w:tcPr>
            <w:tcW w:w="1129" w:type="dxa"/>
            <w:tcBorders>
              <w:top w:val="outset" w:sz="6" w:space="0" w:color="auto"/>
              <w:left w:val="outset" w:sz="6" w:space="0" w:color="auto"/>
              <w:bottom w:val="outset" w:sz="6" w:space="0" w:color="auto"/>
              <w:right w:val="outset" w:sz="6" w:space="0" w:color="auto"/>
            </w:tcBorders>
            <w:vAlign w:val="center"/>
            <w:hideMark/>
          </w:tcPr>
          <w:p w14:paraId="5BCFC743" w14:textId="77777777" w:rsidR="00C539C2" w:rsidRPr="00CE5918" w:rsidRDefault="00C539C2" w:rsidP="00B0175F">
            <w:pPr>
              <w:rPr>
                <w:rFonts w:eastAsia="Times New Roman"/>
                <w:sz w:val="22"/>
                <w:lang w:eastAsia="en-GB"/>
              </w:rPr>
            </w:pPr>
          </w:p>
        </w:tc>
      </w:tr>
      <w:tr w:rsidR="005D1E4E" w:rsidRPr="00CE5918" w14:paraId="7B49F8B6" w14:textId="77777777" w:rsidTr="00B0175F">
        <w:trPr>
          <w:trHeight w:val="225"/>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4D5C089B"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Licenced HMO's in Wrexham</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30955"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318</w:t>
            </w:r>
          </w:p>
        </w:tc>
      </w:tr>
      <w:tr w:rsidR="005D1E4E" w:rsidRPr="00CE5918" w14:paraId="0573B59D" w14:textId="77777777" w:rsidTr="00B0175F">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FD76177"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HMO's out of town</w:t>
            </w:r>
          </w:p>
        </w:tc>
        <w:tc>
          <w:tcPr>
            <w:tcW w:w="0" w:type="auto"/>
            <w:tcBorders>
              <w:top w:val="outset" w:sz="6" w:space="0" w:color="auto"/>
              <w:left w:val="outset" w:sz="6" w:space="0" w:color="auto"/>
              <w:bottom w:val="outset" w:sz="6" w:space="0" w:color="auto"/>
              <w:right w:val="outset" w:sz="6" w:space="0" w:color="auto"/>
            </w:tcBorders>
            <w:vAlign w:val="center"/>
            <w:hideMark/>
          </w:tcPr>
          <w:p w14:paraId="64C2FC1A"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4E6489"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33</w:t>
            </w:r>
          </w:p>
        </w:tc>
      </w:tr>
      <w:tr w:rsidR="005D1E4E" w:rsidRPr="00CE5918" w14:paraId="435D570F" w14:textId="77777777" w:rsidTr="00B0175F">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30AF358"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HMO's in town</w:t>
            </w:r>
          </w:p>
        </w:tc>
        <w:tc>
          <w:tcPr>
            <w:tcW w:w="0" w:type="auto"/>
            <w:tcBorders>
              <w:top w:val="outset" w:sz="6" w:space="0" w:color="auto"/>
              <w:left w:val="outset" w:sz="6" w:space="0" w:color="auto"/>
              <w:bottom w:val="outset" w:sz="6" w:space="0" w:color="auto"/>
              <w:right w:val="outset" w:sz="6" w:space="0" w:color="auto"/>
            </w:tcBorders>
            <w:vAlign w:val="center"/>
            <w:hideMark/>
          </w:tcPr>
          <w:p w14:paraId="1626505C"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6E5A7A5"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285</w:t>
            </w:r>
          </w:p>
        </w:tc>
      </w:tr>
      <w:tr w:rsidR="005D1E4E" w:rsidRPr="00CE5918" w14:paraId="4B793747" w14:textId="77777777" w:rsidTr="00B0175F">
        <w:trPr>
          <w:trHeight w:val="225"/>
        </w:trPr>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6EE1A66D"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QTY in town HMO's car parking info gathered</w:t>
            </w:r>
          </w:p>
        </w:tc>
        <w:tc>
          <w:tcPr>
            <w:tcW w:w="0" w:type="auto"/>
            <w:tcBorders>
              <w:top w:val="outset" w:sz="6" w:space="0" w:color="auto"/>
              <w:left w:val="outset" w:sz="6" w:space="0" w:color="auto"/>
              <w:bottom w:val="outset" w:sz="6" w:space="0" w:color="auto"/>
              <w:right w:val="outset" w:sz="6" w:space="0" w:color="auto"/>
            </w:tcBorders>
            <w:vAlign w:val="center"/>
            <w:hideMark/>
          </w:tcPr>
          <w:p w14:paraId="61BA847A"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92</w:t>
            </w:r>
          </w:p>
        </w:tc>
      </w:tr>
      <w:tr w:rsidR="005D1E4E" w:rsidRPr="00CE5918" w14:paraId="2229199C"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044A7B69"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86D0BBD"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A682C06"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6DBE45"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32%</w:t>
            </w:r>
          </w:p>
        </w:tc>
      </w:tr>
      <w:tr w:rsidR="005D1E4E" w:rsidRPr="00CE5918" w14:paraId="6755F95E"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1DC84686"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74635C8"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8A0ED9"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A6888D5" w14:textId="77777777" w:rsidR="00C539C2" w:rsidRPr="00CE5918" w:rsidRDefault="00C539C2" w:rsidP="00B0175F">
            <w:pPr>
              <w:rPr>
                <w:rFonts w:eastAsia="Times New Roman"/>
                <w:sz w:val="22"/>
                <w:lang w:eastAsia="en-GB"/>
              </w:rPr>
            </w:pPr>
          </w:p>
        </w:tc>
      </w:tr>
      <w:tr w:rsidR="005D1E4E" w:rsidRPr="00CE5918" w14:paraId="10FC1698"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84C6882"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Bedrooms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522981"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90F1162"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21A9612"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516</w:t>
            </w:r>
          </w:p>
        </w:tc>
      </w:tr>
      <w:tr w:rsidR="005D1E4E" w:rsidRPr="00CE5918" w14:paraId="765B668D"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31FB87D5"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996BC37"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6BF488C"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34EF009" w14:textId="77777777" w:rsidR="00C539C2" w:rsidRPr="00CE5918" w:rsidRDefault="00C539C2" w:rsidP="00B0175F">
            <w:pPr>
              <w:rPr>
                <w:rFonts w:eastAsia="Times New Roman"/>
                <w:sz w:val="22"/>
                <w:lang w:eastAsia="en-GB"/>
              </w:rPr>
            </w:pPr>
          </w:p>
        </w:tc>
      </w:tr>
      <w:tr w:rsidR="005D1E4E" w:rsidRPr="00CE5918" w14:paraId="08274BA0"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2B7A34E5"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Student Houses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A4C10D5"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32E747A"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8372F88"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47</w:t>
            </w:r>
          </w:p>
        </w:tc>
      </w:tr>
      <w:tr w:rsidR="005D1E4E" w:rsidRPr="00CE5918" w14:paraId="0F0C839B"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68CFD15"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No of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D6052A"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29103BC"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0491739"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246</w:t>
            </w:r>
          </w:p>
        </w:tc>
      </w:tr>
      <w:tr w:rsidR="005D1E4E" w:rsidRPr="00CE5918" w14:paraId="1A65B1D1"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E2196FE"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Cars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9AA73A3"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B22E658"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4EB854D"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29</w:t>
            </w:r>
          </w:p>
        </w:tc>
      </w:tr>
      <w:tr w:rsidR="005D1E4E" w:rsidRPr="00CE5918" w14:paraId="11FAF5C1" w14:textId="77777777" w:rsidTr="00B0175F">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A636668"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Car Ownership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C888F"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2EFBB8E"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12%</w:t>
            </w:r>
          </w:p>
        </w:tc>
      </w:tr>
      <w:tr w:rsidR="005D1E4E" w:rsidRPr="00CE5918" w14:paraId="0BBB2B3A"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3B2A54F"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77CAA61"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4A12D8B"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65D1354" w14:textId="77777777" w:rsidR="00C539C2" w:rsidRPr="00CE5918" w:rsidRDefault="00C539C2" w:rsidP="00B0175F">
            <w:pPr>
              <w:rPr>
                <w:rFonts w:eastAsia="Times New Roman"/>
                <w:sz w:val="22"/>
                <w:lang w:eastAsia="en-GB"/>
              </w:rPr>
            </w:pPr>
          </w:p>
        </w:tc>
      </w:tr>
      <w:tr w:rsidR="005D1E4E" w:rsidRPr="00CE5918" w14:paraId="3584B85C"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2675FBE8"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74DB0BA"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A8180F3"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53CB8A6" w14:textId="77777777" w:rsidR="00C539C2" w:rsidRPr="00CE5918" w:rsidRDefault="00C539C2" w:rsidP="00B0175F">
            <w:pPr>
              <w:rPr>
                <w:rFonts w:eastAsia="Times New Roman"/>
                <w:sz w:val="22"/>
                <w:lang w:eastAsia="en-GB"/>
              </w:rPr>
            </w:pPr>
          </w:p>
        </w:tc>
      </w:tr>
      <w:tr w:rsidR="005D1E4E" w:rsidRPr="00CE5918" w14:paraId="40EA8EEA"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3FA1653B"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Non Student Houses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DB57109"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4BE2FA0"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35E04C"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45</w:t>
            </w:r>
          </w:p>
        </w:tc>
      </w:tr>
      <w:tr w:rsidR="005D1E4E" w:rsidRPr="00CE5918" w14:paraId="1D94B4C5"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01796F8B"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Tenants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AB8D461"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FB85F84"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F34F481"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270</w:t>
            </w:r>
          </w:p>
        </w:tc>
      </w:tr>
      <w:tr w:rsidR="005D1E4E" w:rsidRPr="00CE5918" w14:paraId="30C50178" w14:textId="77777777" w:rsidTr="00B0175F">
        <w:trPr>
          <w:trHeight w:val="225"/>
        </w:trPr>
        <w:tc>
          <w:tcPr>
            <w:tcW w:w="0" w:type="auto"/>
            <w:tcBorders>
              <w:top w:val="outset" w:sz="6" w:space="0" w:color="auto"/>
              <w:left w:val="outset" w:sz="6" w:space="0" w:color="auto"/>
              <w:bottom w:val="outset" w:sz="6" w:space="0" w:color="auto"/>
              <w:right w:val="outset" w:sz="6" w:space="0" w:color="auto"/>
            </w:tcBorders>
            <w:vAlign w:val="center"/>
            <w:hideMark/>
          </w:tcPr>
          <w:p w14:paraId="6CE7B8BA"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Cars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A6A0E3"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376D025"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1C17AC"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27</w:t>
            </w:r>
          </w:p>
        </w:tc>
      </w:tr>
      <w:tr w:rsidR="005D1E4E" w:rsidRPr="00CE5918" w14:paraId="2DA8DEB9" w14:textId="77777777" w:rsidTr="00B0175F">
        <w:trPr>
          <w:trHeight w:val="225"/>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0D62639" w14:textId="77777777" w:rsidR="00C539C2" w:rsidRPr="00CE5918" w:rsidRDefault="00C539C2" w:rsidP="00B0175F">
            <w:pPr>
              <w:spacing w:line="225" w:lineRule="atLeast"/>
              <w:rPr>
                <w:rFonts w:eastAsia="Times New Roman"/>
                <w:lang w:eastAsia="en-GB"/>
              </w:rPr>
            </w:pPr>
            <w:r w:rsidRPr="00CE5918">
              <w:rPr>
                <w:rFonts w:eastAsia="Times New Roman"/>
                <w:lang w:eastAsia="en-GB"/>
              </w:rPr>
              <w:t>Car Ownership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51315" w14:textId="77777777" w:rsidR="00C539C2" w:rsidRPr="00CE5918" w:rsidRDefault="00C539C2" w:rsidP="00B0175F">
            <w:pPr>
              <w:rPr>
                <w:rFonts w:eastAsia="Times New Roman"/>
                <w:sz w:val="22"/>
                <w:lang w:eastAsia="en-GB"/>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639ACD9" w14:textId="77777777" w:rsidR="00C539C2" w:rsidRPr="00CE5918" w:rsidRDefault="00C539C2" w:rsidP="00B0175F">
            <w:pPr>
              <w:spacing w:line="225" w:lineRule="atLeast"/>
              <w:jc w:val="right"/>
              <w:rPr>
                <w:rFonts w:eastAsia="Times New Roman"/>
                <w:lang w:eastAsia="en-GB"/>
              </w:rPr>
            </w:pPr>
            <w:r w:rsidRPr="00CE5918">
              <w:rPr>
                <w:rFonts w:eastAsia="Times New Roman"/>
                <w:lang w:eastAsia="en-GB"/>
              </w:rPr>
              <w:t>10%</w:t>
            </w:r>
          </w:p>
        </w:tc>
      </w:tr>
    </w:tbl>
    <w:p w14:paraId="260678E3" w14:textId="77777777" w:rsidR="00C539C2" w:rsidRPr="00C539C2" w:rsidRDefault="00C539C2" w:rsidP="00E2435D">
      <w:pPr>
        <w:autoSpaceDE w:val="0"/>
        <w:autoSpaceDN w:val="0"/>
        <w:adjustRightInd w:val="0"/>
        <w:rPr>
          <w:noProof/>
          <w:lang w:eastAsia="en-GB"/>
        </w:rPr>
      </w:pPr>
    </w:p>
    <w:p w14:paraId="7C120BD7" w14:textId="78DC0088" w:rsidR="005D1E4E" w:rsidRDefault="005D1E4E" w:rsidP="00867D3C">
      <w:pPr>
        <w:rPr>
          <w:noProof/>
          <w:lang w:eastAsia="en-GB"/>
        </w:rPr>
      </w:pPr>
      <w:r w:rsidRPr="005D1E4E">
        <w:rPr>
          <w:noProof/>
          <w:lang w:eastAsia="en-GB"/>
        </w:rPr>
        <w:t xml:space="preserve">In both appeal cases, the inspector appers to have attached weight to </w:t>
      </w:r>
      <w:r w:rsidR="00D623C9">
        <w:rPr>
          <w:noProof/>
          <w:lang w:eastAsia="en-GB"/>
        </w:rPr>
        <w:t xml:space="preserve">both </w:t>
      </w:r>
      <w:r w:rsidRPr="005D1E4E">
        <w:rPr>
          <w:noProof/>
          <w:lang w:eastAsia="en-GB"/>
        </w:rPr>
        <w:t>these surveys.</w:t>
      </w:r>
    </w:p>
    <w:p w14:paraId="22398236" w14:textId="77777777" w:rsidR="005D1E4E" w:rsidRDefault="005D1E4E" w:rsidP="00867D3C">
      <w:pPr>
        <w:rPr>
          <w:noProof/>
          <w:lang w:eastAsia="en-GB"/>
        </w:rPr>
      </w:pPr>
    </w:p>
    <w:p w14:paraId="20D52D6F" w14:textId="186450DE" w:rsidR="00B0175F" w:rsidRDefault="00A20EB6" w:rsidP="00867D3C">
      <w:pPr>
        <w:rPr>
          <w:noProof/>
          <w:lang w:eastAsia="en-GB"/>
        </w:rPr>
      </w:pPr>
      <w:r>
        <w:rPr>
          <w:noProof/>
          <w:lang w:eastAsia="en-GB"/>
        </w:rPr>
        <w:t>In this c</w:t>
      </w:r>
      <w:r w:rsidR="00CC5EE8">
        <w:rPr>
          <w:noProof/>
          <w:lang w:eastAsia="en-GB"/>
        </w:rPr>
        <w:t>a</w:t>
      </w:r>
      <w:r>
        <w:rPr>
          <w:noProof/>
          <w:lang w:eastAsia="en-GB"/>
        </w:rPr>
        <w:t>se</w:t>
      </w:r>
      <w:r w:rsidR="00CC5EE8">
        <w:rPr>
          <w:noProof/>
          <w:lang w:eastAsia="en-GB"/>
        </w:rPr>
        <w:t>,</w:t>
      </w:r>
      <w:r>
        <w:rPr>
          <w:noProof/>
          <w:lang w:eastAsia="en-GB"/>
        </w:rPr>
        <w:t xml:space="preserve"> the property was orignally occupied as a 5 bedroom dwelling. The adopted parking standard would have been 4 spaces. None were provided or avai</w:t>
      </w:r>
      <w:r w:rsidR="00B0175F">
        <w:rPr>
          <w:noProof/>
          <w:lang w:eastAsia="en-GB"/>
        </w:rPr>
        <w:t>l</w:t>
      </w:r>
      <w:r>
        <w:rPr>
          <w:noProof/>
          <w:lang w:eastAsia="en-GB"/>
        </w:rPr>
        <w:t xml:space="preserve">able. </w:t>
      </w:r>
      <w:r w:rsidR="00B0175F">
        <w:rPr>
          <w:noProof/>
          <w:lang w:eastAsia="en-GB"/>
        </w:rPr>
        <w:t>The 2004 standard was 1 parking space per 2 bedspaces – ie 4 spaces.</w:t>
      </w:r>
      <w:r w:rsidR="005D0E2C">
        <w:rPr>
          <w:noProof/>
          <w:lang w:eastAsia="en-GB"/>
        </w:rPr>
        <w:t xml:space="preserve">  </w:t>
      </w:r>
      <w:r w:rsidR="00B0175F">
        <w:rPr>
          <w:noProof/>
          <w:lang w:eastAsia="en-GB"/>
        </w:rPr>
        <w:t>On that basis it appears to have been accepted that there was no change in the parking requirement.</w:t>
      </w:r>
    </w:p>
    <w:p w14:paraId="6E1FCB64" w14:textId="77777777" w:rsidR="00A20EB6" w:rsidRDefault="00A20EB6" w:rsidP="00867D3C">
      <w:pPr>
        <w:rPr>
          <w:noProof/>
          <w:lang w:eastAsia="en-GB"/>
        </w:rPr>
      </w:pPr>
    </w:p>
    <w:p w14:paraId="37296166" w14:textId="2B0D5AA4" w:rsidR="00C31880" w:rsidRDefault="00B0175F" w:rsidP="00867D3C">
      <w:pPr>
        <w:rPr>
          <w:noProof/>
          <w:lang w:eastAsia="en-GB"/>
        </w:rPr>
      </w:pPr>
      <w:r>
        <w:rPr>
          <w:noProof/>
          <w:lang w:eastAsia="en-GB"/>
        </w:rPr>
        <w:t xml:space="preserve">No evidence has been provided why it was thought necessary to increase the requirement </w:t>
      </w:r>
      <w:r w:rsidR="00D623C9">
        <w:rPr>
          <w:noProof/>
          <w:lang w:eastAsia="en-GB"/>
        </w:rPr>
        <w:t xml:space="preserve">for HMOs </w:t>
      </w:r>
      <w:r>
        <w:rPr>
          <w:noProof/>
          <w:lang w:eastAsia="en-GB"/>
        </w:rPr>
        <w:t xml:space="preserve">in 2018.  Neither the Council’s survey nor  that of the appellant </w:t>
      </w:r>
      <w:r w:rsidR="005D0E2C">
        <w:rPr>
          <w:noProof/>
          <w:lang w:eastAsia="en-GB"/>
        </w:rPr>
        <w:t>n</w:t>
      </w:r>
      <w:r>
        <w:rPr>
          <w:noProof/>
          <w:lang w:eastAsia="en-GB"/>
        </w:rPr>
        <w:t xml:space="preserve">or the 2011 census provides any help. </w:t>
      </w:r>
      <w:r w:rsidR="00A20EB6">
        <w:rPr>
          <w:noProof/>
          <w:lang w:eastAsia="en-GB"/>
        </w:rPr>
        <w:t>Based upon</w:t>
      </w:r>
      <w:r w:rsidR="0010325A">
        <w:rPr>
          <w:noProof/>
          <w:lang w:eastAsia="en-GB"/>
        </w:rPr>
        <w:t xml:space="preserve"> </w:t>
      </w:r>
      <w:r w:rsidR="00A20EB6">
        <w:rPr>
          <w:noProof/>
          <w:lang w:eastAsia="en-GB"/>
        </w:rPr>
        <w:t xml:space="preserve">the Council’s </w:t>
      </w:r>
      <w:r>
        <w:rPr>
          <w:noProof/>
          <w:lang w:eastAsia="en-GB"/>
        </w:rPr>
        <w:t>new</w:t>
      </w:r>
      <w:r w:rsidR="00A20EB6">
        <w:rPr>
          <w:noProof/>
          <w:lang w:eastAsia="en-GB"/>
        </w:rPr>
        <w:t xml:space="preserve"> s</w:t>
      </w:r>
      <w:r w:rsidR="00C31880">
        <w:rPr>
          <w:noProof/>
          <w:lang w:eastAsia="en-GB"/>
        </w:rPr>
        <w:t>tandard</w:t>
      </w:r>
      <w:r w:rsidR="00A20EB6">
        <w:rPr>
          <w:noProof/>
          <w:lang w:eastAsia="en-GB"/>
        </w:rPr>
        <w:t xml:space="preserve"> as an 8 bed HMO, </w:t>
      </w:r>
      <w:r w:rsidR="005D0E2C">
        <w:rPr>
          <w:noProof/>
          <w:lang w:eastAsia="en-GB"/>
        </w:rPr>
        <w:t xml:space="preserve">it </w:t>
      </w:r>
      <w:r w:rsidR="00C31880">
        <w:rPr>
          <w:noProof/>
          <w:lang w:eastAsia="en-GB"/>
        </w:rPr>
        <w:t>would have been 4 spaces for 6 rooms + 1 for the next 2 rooms – i.e. 5 spaces.</w:t>
      </w:r>
    </w:p>
    <w:p w14:paraId="18D380AB" w14:textId="77777777" w:rsidR="00C163C4" w:rsidRDefault="00C163C4" w:rsidP="00867D3C">
      <w:pPr>
        <w:rPr>
          <w:noProof/>
          <w:lang w:eastAsia="en-GB"/>
        </w:rPr>
      </w:pPr>
    </w:p>
    <w:p w14:paraId="2BEB2FAD" w14:textId="473E8927" w:rsidR="000C418C" w:rsidRDefault="00C31880" w:rsidP="00867D3C">
      <w:pPr>
        <w:rPr>
          <w:noProof/>
          <w:lang w:eastAsia="en-GB"/>
        </w:rPr>
      </w:pPr>
      <w:r>
        <w:rPr>
          <w:noProof/>
          <w:lang w:eastAsia="en-GB"/>
        </w:rPr>
        <w:t>It is unclear how this increa</w:t>
      </w:r>
      <w:r w:rsidR="00B934CF">
        <w:rPr>
          <w:noProof/>
          <w:lang w:eastAsia="en-GB"/>
        </w:rPr>
        <w:t>s</w:t>
      </w:r>
      <w:r>
        <w:rPr>
          <w:noProof/>
          <w:lang w:eastAsia="en-GB"/>
        </w:rPr>
        <w:t>e was justified when the survey carried out as</w:t>
      </w:r>
      <w:r w:rsidR="000C418C">
        <w:rPr>
          <w:noProof/>
          <w:lang w:eastAsia="en-GB"/>
        </w:rPr>
        <w:t xml:space="preserve"> p</w:t>
      </w:r>
      <w:r>
        <w:rPr>
          <w:noProof/>
          <w:lang w:eastAsia="en-GB"/>
        </w:rPr>
        <w:t>art of the</w:t>
      </w:r>
      <w:r w:rsidR="00B934CF">
        <w:rPr>
          <w:noProof/>
          <w:lang w:eastAsia="en-GB"/>
        </w:rPr>
        <w:t xml:space="preserve"> LPG revision reve</w:t>
      </w:r>
      <w:r>
        <w:rPr>
          <w:noProof/>
          <w:lang w:eastAsia="en-GB"/>
        </w:rPr>
        <w:t>a</w:t>
      </w:r>
      <w:r w:rsidR="00B934CF">
        <w:rPr>
          <w:noProof/>
          <w:lang w:eastAsia="en-GB"/>
        </w:rPr>
        <w:t>l</w:t>
      </w:r>
      <w:r>
        <w:rPr>
          <w:noProof/>
          <w:lang w:eastAsia="en-GB"/>
        </w:rPr>
        <w:t>ed that over 98% of those pr</w:t>
      </w:r>
      <w:r w:rsidR="000C418C">
        <w:rPr>
          <w:noProof/>
          <w:lang w:eastAsia="en-GB"/>
        </w:rPr>
        <w:t>o</w:t>
      </w:r>
      <w:r>
        <w:rPr>
          <w:noProof/>
          <w:lang w:eastAsia="en-GB"/>
        </w:rPr>
        <w:t>perties survey</w:t>
      </w:r>
      <w:r w:rsidR="000C418C">
        <w:rPr>
          <w:noProof/>
          <w:lang w:eastAsia="en-GB"/>
        </w:rPr>
        <w:t>e</w:t>
      </w:r>
      <w:r>
        <w:rPr>
          <w:noProof/>
          <w:lang w:eastAsia="en-GB"/>
        </w:rPr>
        <w:t>d had a requirem</w:t>
      </w:r>
      <w:r w:rsidR="000C418C">
        <w:rPr>
          <w:noProof/>
          <w:lang w:eastAsia="en-GB"/>
        </w:rPr>
        <w:t>e</w:t>
      </w:r>
      <w:r>
        <w:rPr>
          <w:noProof/>
          <w:lang w:eastAsia="en-GB"/>
        </w:rPr>
        <w:t>nt for 4 or less cars. Also it was noted that the average number of spaces was 0.8 spaces per HMO.</w:t>
      </w:r>
    </w:p>
    <w:p w14:paraId="163B95CF" w14:textId="77777777" w:rsidR="000C418C" w:rsidRDefault="000C418C" w:rsidP="00867D3C">
      <w:pPr>
        <w:rPr>
          <w:noProof/>
          <w:lang w:eastAsia="en-GB"/>
        </w:rPr>
      </w:pPr>
    </w:p>
    <w:p w14:paraId="282FC46C" w14:textId="3A5B1B86" w:rsidR="000C418C" w:rsidRDefault="000C418C" w:rsidP="000C418C">
      <w:pPr>
        <w:rPr>
          <w:noProof/>
          <w:lang w:eastAsia="en-GB"/>
        </w:rPr>
      </w:pPr>
      <w:r>
        <w:rPr>
          <w:noProof/>
          <w:lang w:eastAsia="en-GB"/>
        </w:rPr>
        <w:t xml:space="preserve">It should </w:t>
      </w:r>
      <w:r w:rsidR="00D623C9">
        <w:rPr>
          <w:noProof/>
          <w:lang w:eastAsia="en-GB"/>
        </w:rPr>
        <w:t xml:space="preserve">also </w:t>
      </w:r>
      <w:r>
        <w:rPr>
          <w:noProof/>
          <w:lang w:eastAsia="en-GB"/>
        </w:rPr>
        <w:t>be noted that the standard has moved from “bedspaces” to “bedrooms”</w:t>
      </w:r>
    </w:p>
    <w:p w14:paraId="4B8F3AFA" w14:textId="77777777" w:rsidR="000C418C" w:rsidRDefault="000C418C" w:rsidP="000C418C">
      <w:pPr>
        <w:rPr>
          <w:noProof/>
          <w:lang w:eastAsia="en-GB"/>
        </w:rPr>
      </w:pPr>
    </w:p>
    <w:p w14:paraId="06EEE5AB" w14:textId="452080BF" w:rsidR="000C418C" w:rsidRDefault="000C418C" w:rsidP="00867D3C">
      <w:pPr>
        <w:rPr>
          <w:noProof/>
          <w:lang w:eastAsia="en-GB"/>
        </w:rPr>
      </w:pPr>
      <w:r>
        <w:rPr>
          <w:noProof/>
          <w:lang w:eastAsia="en-GB"/>
        </w:rPr>
        <w:t xml:space="preserve">So on that basis a reduction from 8 bedrooms to 7 bedrooms does not increase the parking requirment.  If anything it could be seen as a </w:t>
      </w:r>
      <w:r w:rsidR="00B934CF">
        <w:rPr>
          <w:noProof/>
          <w:lang w:eastAsia="en-GB"/>
        </w:rPr>
        <w:t xml:space="preserve">slight </w:t>
      </w:r>
      <w:r>
        <w:rPr>
          <w:noProof/>
          <w:lang w:eastAsia="en-GB"/>
        </w:rPr>
        <w:t>reduction.</w:t>
      </w:r>
    </w:p>
    <w:p w14:paraId="57096AC6" w14:textId="77777777" w:rsidR="000C418C" w:rsidRDefault="000C418C" w:rsidP="00867D3C">
      <w:pPr>
        <w:rPr>
          <w:noProof/>
          <w:lang w:eastAsia="en-GB"/>
        </w:rPr>
      </w:pPr>
    </w:p>
    <w:p w14:paraId="1F522332" w14:textId="691B7A23" w:rsidR="000C418C" w:rsidRDefault="000C418C" w:rsidP="00867D3C">
      <w:pPr>
        <w:rPr>
          <w:noProof/>
          <w:lang w:eastAsia="en-GB"/>
        </w:rPr>
      </w:pPr>
      <w:r>
        <w:rPr>
          <w:noProof/>
          <w:lang w:eastAsia="en-GB"/>
        </w:rPr>
        <w:t>The Council report to committee says:</w:t>
      </w:r>
    </w:p>
    <w:p w14:paraId="44AF5729" w14:textId="31FF5086" w:rsidR="000C418C" w:rsidRPr="00C539C2" w:rsidRDefault="000C418C" w:rsidP="000C418C">
      <w:pPr>
        <w:ind w:left="720"/>
        <w:rPr>
          <w:i/>
          <w:noProof/>
          <w:lang w:eastAsia="en-GB"/>
        </w:rPr>
      </w:pPr>
      <w:r>
        <w:rPr>
          <w:i/>
          <w:noProof/>
          <w:lang w:eastAsia="en-GB"/>
        </w:rPr>
        <w:t>“…</w:t>
      </w:r>
      <w:r w:rsidRPr="00C539C2">
        <w:rPr>
          <w:i/>
          <w:noProof/>
          <w:lang w:eastAsia="en-GB"/>
        </w:rPr>
        <w:t>the parking</w:t>
      </w:r>
      <w:r>
        <w:rPr>
          <w:i/>
          <w:noProof/>
          <w:lang w:eastAsia="en-GB"/>
        </w:rPr>
        <w:t xml:space="preserve"> </w:t>
      </w:r>
      <w:r w:rsidRPr="00C539C2">
        <w:rPr>
          <w:i/>
          <w:noProof/>
          <w:lang w:eastAsia="en-GB"/>
        </w:rPr>
        <w:t>requirement is identical.</w:t>
      </w:r>
    </w:p>
    <w:p w14:paraId="15AFABDE" w14:textId="77777777" w:rsidR="000C418C" w:rsidRPr="00C539C2" w:rsidRDefault="000C418C" w:rsidP="000C418C">
      <w:pPr>
        <w:ind w:left="720"/>
        <w:rPr>
          <w:i/>
          <w:noProof/>
          <w:lang w:eastAsia="en-GB"/>
        </w:rPr>
      </w:pPr>
      <w:r w:rsidRPr="00C539C2">
        <w:rPr>
          <w:i/>
          <w:noProof/>
          <w:lang w:eastAsia="en-GB"/>
        </w:rPr>
        <w:t>Whilst it is accepted the property has no off-street parking spaces it is not</w:t>
      </w:r>
    </w:p>
    <w:p w14:paraId="0F6133AD" w14:textId="65C9D0DA" w:rsidR="000C418C" w:rsidRDefault="000C418C" w:rsidP="000C418C">
      <w:pPr>
        <w:ind w:left="720"/>
        <w:rPr>
          <w:i/>
          <w:noProof/>
          <w:lang w:eastAsia="en-GB"/>
        </w:rPr>
      </w:pPr>
      <w:r w:rsidRPr="00C539C2">
        <w:rPr>
          <w:i/>
          <w:noProof/>
          <w:lang w:eastAsia="en-GB"/>
        </w:rPr>
        <w:t>unusual in the area</w:t>
      </w:r>
      <w:r>
        <w:rPr>
          <w:i/>
          <w:noProof/>
          <w:lang w:eastAsia="en-GB"/>
        </w:rPr>
        <w:t>”</w:t>
      </w:r>
      <w:r w:rsidRPr="00C539C2">
        <w:rPr>
          <w:i/>
          <w:noProof/>
          <w:lang w:eastAsia="en-GB"/>
        </w:rPr>
        <w:t xml:space="preserve">. </w:t>
      </w:r>
    </w:p>
    <w:p w14:paraId="682FD8FF" w14:textId="77777777" w:rsidR="00B934CF" w:rsidRDefault="00B934CF" w:rsidP="000C418C">
      <w:pPr>
        <w:ind w:left="720"/>
        <w:rPr>
          <w:i/>
          <w:noProof/>
          <w:lang w:eastAsia="en-GB"/>
        </w:rPr>
      </w:pPr>
    </w:p>
    <w:p w14:paraId="0EA4A34E" w14:textId="3943DB85" w:rsidR="00B934CF" w:rsidRPr="00B934CF" w:rsidRDefault="00B934CF" w:rsidP="00B934CF">
      <w:pPr>
        <w:rPr>
          <w:noProof/>
          <w:lang w:eastAsia="en-GB"/>
        </w:rPr>
      </w:pPr>
      <w:r>
        <w:rPr>
          <w:noProof/>
          <w:lang w:eastAsia="en-GB"/>
        </w:rPr>
        <w:t>The appellant fully agrees and invites the inspector to do the same.</w:t>
      </w:r>
    </w:p>
    <w:p w14:paraId="1C4DBB67" w14:textId="77777777" w:rsidR="000C418C" w:rsidRPr="000C418C" w:rsidRDefault="000C418C" w:rsidP="00867D3C">
      <w:pPr>
        <w:rPr>
          <w:b/>
          <w:noProof/>
          <w:lang w:eastAsia="en-GB"/>
        </w:rPr>
      </w:pPr>
    </w:p>
    <w:p w14:paraId="6843E360" w14:textId="0A5E3615" w:rsidR="000C418C" w:rsidRDefault="000C418C" w:rsidP="00867D3C">
      <w:pPr>
        <w:rPr>
          <w:noProof/>
          <w:lang w:eastAsia="en-GB"/>
        </w:rPr>
      </w:pPr>
      <w:r w:rsidRPr="000C418C">
        <w:rPr>
          <w:b/>
          <w:noProof/>
          <w:lang w:eastAsia="en-GB"/>
        </w:rPr>
        <w:t>Reason for refusal</w:t>
      </w:r>
      <w:r>
        <w:rPr>
          <w:noProof/>
          <w:lang w:eastAsia="en-GB"/>
        </w:rPr>
        <w:t>:</w:t>
      </w:r>
    </w:p>
    <w:p w14:paraId="5B4D72E8" w14:textId="77777777" w:rsidR="000C418C" w:rsidRDefault="000C418C" w:rsidP="00867D3C">
      <w:pPr>
        <w:rPr>
          <w:noProof/>
          <w:lang w:eastAsia="en-GB"/>
        </w:rPr>
      </w:pPr>
    </w:p>
    <w:p w14:paraId="15E48A06" w14:textId="409142DE" w:rsidR="000C418C" w:rsidRDefault="000C418C" w:rsidP="00867D3C">
      <w:pPr>
        <w:rPr>
          <w:noProof/>
          <w:lang w:eastAsia="en-GB"/>
        </w:rPr>
      </w:pPr>
      <w:r>
        <w:rPr>
          <w:noProof/>
          <w:lang w:eastAsia="en-GB"/>
        </w:rPr>
        <w:t>The Council says that “ …the develop</w:t>
      </w:r>
      <w:r w:rsidR="00B934CF">
        <w:rPr>
          <w:noProof/>
          <w:lang w:eastAsia="en-GB"/>
        </w:rPr>
        <w:t>m</w:t>
      </w:r>
      <w:r w:rsidR="00D623C9">
        <w:rPr>
          <w:noProof/>
          <w:lang w:eastAsia="en-GB"/>
        </w:rPr>
        <w:t xml:space="preserve">ent will give </w:t>
      </w:r>
      <w:r>
        <w:rPr>
          <w:noProof/>
          <w:lang w:eastAsia="en-GB"/>
        </w:rPr>
        <w:t>rise to an increase in dem</w:t>
      </w:r>
      <w:r w:rsidR="00B934CF">
        <w:rPr>
          <w:noProof/>
          <w:lang w:eastAsia="en-GB"/>
        </w:rPr>
        <w:t>a</w:t>
      </w:r>
      <w:r>
        <w:rPr>
          <w:noProof/>
          <w:lang w:eastAsia="en-GB"/>
        </w:rPr>
        <w:t>nd for parking..”</w:t>
      </w:r>
    </w:p>
    <w:p w14:paraId="551BE252" w14:textId="77777777" w:rsidR="000C418C" w:rsidRDefault="000C418C" w:rsidP="00867D3C">
      <w:pPr>
        <w:rPr>
          <w:noProof/>
          <w:lang w:eastAsia="en-GB"/>
        </w:rPr>
      </w:pPr>
    </w:p>
    <w:p w14:paraId="29C65229" w14:textId="3BD57688" w:rsidR="000C418C" w:rsidRDefault="000C418C" w:rsidP="00867D3C">
      <w:pPr>
        <w:rPr>
          <w:noProof/>
          <w:lang w:eastAsia="en-GB"/>
        </w:rPr>
      </w:pPr>
      <w:r>
        <w:rPr>
          <w:noProof/>
          <w:lang w:eastAsia="en-GB"/>
        </w:rPr>
        <w:t>The appellant has not been shown any evid</w:t>
      </w:r>
      <w:r w:rsidR="00B934CF">
        <w:rPr>
          <w:noProof/>
          <w:lang w:eastAsia="en-GB"/>
        </w:rPr>
        <w:t>e</w:t>
      </w:r>
      <w:r>
        <w:rPr>
          <w:noProof/>
          <w:lang w:eastAsia="en-GB"/>
        </w:rPr>
        <w:t>nce to support this allegation.</w:t>
      </w:r>
    </w:p>
    <w:p w14:paraId="25772354" w14:textId="77777777" w:rsidR="000C418C" w:rsidRDefault="000C418C" w:rsidP="00867D3C">
      <w:pPr>
        <w:rPr>
          <w:noProof/>
          <w:lang w:eastAsia="en-GB"/>
        </w:rPr>
      </w:pPr>
    </w:p>
    <w:p w14:paraId="00624C05" w14:textId="444B34FA" w:rsidR="00065F1B" w:rsidRDefault="00065F1B" w:rsidP="00867D3C">
      <w:pPr>
        <w:rPr>
          <w:noProof/>
          <w:lang w:eastAsia="en-GB"/>
        </w:rPr>
      </w:pPr>
      <w:r>
        <w:rPr>
          <w:noProof/>
          <w:lang w:eastAsia="en-GB"/>
        </w:rPr>
        <w:t>The Council says that it will “ …exacer</w:t>
      </w:r>
      <w:r w:rsidR="00B934CF">
        <w:rPr>
          <w:noProof/>
          <w:lang w:eastAsia="en-GB"/>
        </w:rPr>
        <w:t>bate existi</w:t>
      </w:r>
      <w:r>
        <w:rPr>
          <w:noProof/>
          <w:lang w:eastAsia="en-GB"/>
        </w:rPr>
        <w:t xml:space="preserve">ng parking problems..”. </w:t>
      </w:r>
    </w:p>
    <w:p w14:paraId="02A9B2AA" w14:textId="77777777" w:rsidR="00065F1B" w:rsidRDefault="00065F1B" w:rsidP="00867D3C">
      <w:pPr>
        <w:rPr>
          <w:noProof/>
          <w:lang w:eastAsia="en-GB"/>
        </w:rPr>
      </w:pPr>
    </w:p>
    <w:p w14:paraId="4F902907" w14:textId="6655BEEE" w:rsidR="00065F1B" w:rsidRDefault="00065F1B" w:rsidP="00867D3C">
      <w:pPr>
        <w:rPr>
          <w:noProof/>
          <w:lang w:eastAsia="en-GB"/>
        </w:rPr>
      </w:pPr>
      <w:r>
        <w:rPr>
          <w:noProof/>
          <w:lang w:eastAsia="en-GB"/>
        </w:rPr>
        <w:t>If there are problems, a refusal of this applic</w:t>
      </w:r>
      <w:r w:rsidR="00B934CF">
        <w:rPr>
          <w:noProof/>
          <w:lang w:eastAsia="en-GB"/>
        </w:rPr>
        <w:t>a</w:t>
      </w:r>
      <w:r>
        <w:rPr>
          <w:noProof/>
          <w:lang w:eastAsia="en-GB"/>
        </w:rPr>
        <w:t>tion will not resolve those problems. The surveys suggest that the car ownerhsip in HMOs is much</w:t>
      </w:r>
      <w:r w:rsidR="00B934CF">
        <w:rPr>
          <w:noProof/>
          <w:lang w:eastAsia="en-GB"/>
        </w:rPr>
        <w:t xml:space="preserve"> </w:t>
      </w:r>
      <w:r>
        <w:rPr>
          <w:noProof/>
          <w:lang w:eastAsia="en-GB"/>
        </w:rPr>
        <w:t xml:space="preserve">less than for family dwellings and </w:t>
      </w:r>
      <w:r w:rsidR="00B934CF">
        <w:rPr>
          <w:noProof/>
          <w:lang w:eastAsia="en-GB"/>
        </w:rPr>
        <w:t xml:space="preserve">if so, </w:t>
      </w:r>
      <w:r>
        <w:rPr>
          <w:noProof/>
          <w:lang w:eastAsia="en-GB"/>
        </w:rPr>
        <w:t xml:space="preserve">the net result would be an improvement in the situation not a worsening. </w:t>
      </w:r>
    </w:p>
    <w:p w14:paraId="7D2E7B5B" w14:textId="77777777" w:rsidR="00065F1B" w:rsidRDefault="00065F1B" w:rsidP="00867D3C">
      <w:pPr>
        <w:rPr>
          <w:noProof/>
          <w:lang w:eastAsia="en-GB"/>
        </w:rPr>
      </w:pPr>
    </w:p>
    <w:p w14:paraId="7B3F4EA9" w14:textId="77777777" w:rsidR="00065F1B" w:rsidRDefault="00065F1B" w:rsidP="00065F1B">
      <w:pPr>
        <w:autoSpaceDE w:val="0"/>
        <w:autoSpaceDN w:val="0"/>
        <w:adjustRightInd w:val="0"/>
        <w:rPr>
          <w:b/>
          <w:noProof/>
          <w:lang w:eastAsia="en-GB"/>
        </w:rPr>
      </w:pPr>
      <w:r>
        <w:rPr>
          <w:b/>
          <w:noProof/>
          <w:lang w:eastAsia="en-GB"/>
        </w:rPr>
        <w:t>Other Comments:</w:t>
      </w:r>
    </w:p>
    <w:p w14:paraId="46B9AC4B" w14:textId="77777777" w:rsidR="00065F1B" w:rsidRDefault="00065F1B" w:rsidP="00065F1B">
      <w:pPr>
        <w:autoSpaceDE w:val="0"/>
        <w:autoSpaceDN w:val="0"/>
        <w:adjustRightInd w:val="0"/>
        <w:rPr>
          <w:b/>
          <w:noProof/>
          <w:lang w:eastAsia="en-GB"/>
        </w:rPr>
      </w:pPr>
    </w:p>
    <w:p w14:paraId="5C139FAC" w14:textId="6F5BBCED" w:rsidR="00065F1B" w:rsidRDefault="00065F1B" w:rsidP="00065F1B">
      <w:pPr>
        <w:autoSpaceDE w:val="0"/>
        <w:autoSpaceDN w:val="0"/>
        <w:adjustRightInd w:val="0"/>
        <w:rPr>
          <w:noProof/>
          <w:lang w:eastAsia="en-GB"/>
        </w:rPr>
      </w:pPr>
      <w:r>
        <w:rPr>
          <w:noProof/>
          <w:lang w:eastAsia="en-GB"/>
        </w:rPr>
        <w:t>The apppellant has always tried to engage with the local community and remains anxious to be a good and responsible landlord willing to respond to any problems that may arise</w:t>
      </w:r>
      <w:r w:rsidRPr="0028713B">
        <w:rPr>
          <w:noProof/>
          <w:lang w:eastAsia="en-GB"/>
        </w:rPr>
        <w:t>, His contact details and telephone number have be</w:t>
      </w:r>
      <w:r>
        <w:rPr>
          <w:noProof/>
          <w:lang w:eastAsia="en-GB"/>
        </w:rPr>
        <w:t>en in the possession of the imm</w:t>
      </w:r>
      <w:r w:rsidRPr="0028713B">
        <w:rPr>
          <w:noProof/>
          <w:lang w:eastAsia="en-GB"/>
        </w:rPr>
        <w:t>ediate neighbours of 86 Erddig Road since the house became an HMO</w:t>
      </w:r>
      <w:r>
        <w:rPr>
          <w:noProof/>
          <w:lang w:eastAsia="en-GB"/>
        </w:rPr>
        <w:t>.</w:t>
      </w:r>
      <w:r w:rsidRPr="0028713B">
        <w:rPr>
          <w:noProof/>
          <w:lang w:eastAsia="en-GB"/>
        </w:rPr>
        <w:t xml:space="preserve"> </w:t>
      </w:r>
      <w:r>
        <w:rPr>
          <w:noProof/>
          <w:lang w:eastAsia="en-GB"/>
        </w:rPr>
        <w:t>O</w:t>
      </w:r>
      <w:r w:rsidRPr="0028713B">
        <w:rPr>
          <w:noProof/>
          <w:lang w:eastAsia="en-GB"/>
        </w:rPr>
        <w:t>n the very few occa</w:t>
      </w:r>
      <w:r>
        <w:rPr>
          <w:noProof/>
          <w:lang w:eastAsia="en-GB"/>
        </w:rPr>
        <w:t>s</w:t>
      </w:r>
      <w:r w:rsidRPr="0028713B">
        <w:rPr>
          <w:noProof/>
          <w:lang w:eastAsia="en-GB"/>
        </w:rPr>
        <w:t>ions where a call regarding the property has been made</w:t>
      </w:r>
      <w:r>
        <w:rPr>
          <w:noProof/>
          <w:lang w:eastAsia="en-GB"/>
        </w:rPr>
        <w:t>,</w:t>
      </w:r>
      <w:r w:rsidRPr="0028713B">
        <w:rPr>
          <w:noProof/>
          <w:lang w:eastAsia="en-GB"/>
        </w:rPr>
        <w:t xml:space="preserve"> any issues were dealt with quickly, It is interesting that no calls have been received since 2015. No objective evidence was supplied to support the concerns and it rightly did not form any part of the sta</w:t>
      </w:r>
      <w:r>
        <w:rPr>
          <w:noProof/>
          <w:lang w:eastAsia="en-GB"/>
        </w:rPr>
        <w:t>ted reason for the Council’s decision.</w:t>
      </w:r>
    </w:p>
    <w:p w14:paraId="77E16EEF" w14:textId="77777777" w:rsidR="00065F1B" w:rsidRDefault="00065F1B" w:rsidP="00065F1B">
      <w:pPr>
        <w:autoSpaceDE w:val="0"/>
        <w:autoSpaceDN w:val="0"/>
        <w:adjustRightInd w:val="0"/>
        <w:rPr>
          <w:noProof/>
          <w:lang w:eastAsia="en-GB"/>
        </w:rPr>
      </w:pPr>
    </w:p>
    <w:p w14:paraId="6BCC9D9E" w14:textId="6BB3CDED" w:rsidR="0059608C" w:rsidRDefault="0059608C" w:rsidP="00065F1B">
      <w:pPr>
        <w:autoSpaceDE w:val="0"/>
        <w:autoSpaceDN w:val="0"/>
        <w:adjustRightInd w:val="0"/>
        <w:rPr>
          <w:noProof/>
          <w:lang w:eastAsia="en-GB"/>
        </w:rPr>
      </w:pPr>
      <w:r>
        <w:rPr>
          <w:noProof/>
          <w:lang w:eastAsia="en-GB"/>
        </w:rPr>
        <w:t xml:space="preserve">The appellant is well aware of the Council’s revised planning guidance. </w:t>
      </w:r>
      <w:r w:rsidR="003B6399">
        <w:rPr>
          <w:noProof/>
          <w:lang w:eastAsia="en-GB"/>
        </w:rPr>
        <w:t>H</w:t>
      </w:r>
      <w:r>
        <w:rPr>
          <w:noProof/>
          <w:lang w:eastAsia="en-GB"/>
        </w:rPr>
        <w:t>e w</w:t>
      </w:r>
      <w:r w:rsidR="003B6399">
        <w:rPr>
          <w:noProof/>
          <w:lang w:eastAsia="en-GB"/>
        </w:rPr>
        <w:t xml:space="preserve">as </w:t>
      </w:r>
      <w:r>
        <w:rPr>
          <w:noProof/>
          <w:lang w:eastAsia="en-GB"/>
        </w:rPr>
        <w:t>disappointed that it was approved app</w:t>
      </w:r>
      <w:r w:rsidR="003B6399">
        <w:rPr>
          <w:noProof/>
          <w:lang w:eastAsia="en-GB"/>
        </w:rPr>
        <w:t>a</w:t>
      </w:r>
      <w:r>
        <w:rPr>
          <w:noProof/>
          <w:lang w:eastAsia="en-GB"/>
        </w:rPr>
        <w:t>rently without taking any notice of the detailed and carefully argument</w:t>
      </w:r>
      <w:r w:rsidR="006B2977">
        <w:rPr>
          <w:noProof/>
          <w:lang w:eastAsia="en-GB"/>
        </w:rPr>
        <w:t xml:space="preserve">s and </w:t>
      </w:r>
      <w:r>
        <w:rPr>
          <w:noProof/>
          <w:lang w:eastAsia="en-GB"/>
        </w:rPr>
        <w:t xml:space="preserve"> concerns raised by him during the publ</w:t>
      </w:r>
      <w:r w:rsidR="003B6399">
        <w:rPr>
          <w:noProof/>
          <w:lang w:eastAsia="en-GB"/>
        </w:rPr>
        <w:t>i</w:t>
      </w:r>
      <w:r>
        <w:rPr>
          <w:noProof/>
          <w:lang w:eastAsia="en-GB"/>
        </w:rPr>
        <w:t>c consultation. Re</w:t>
      </w:r>
      <w:r w:rsidR="00FB037E">
        <w:rPr>
          <w:noProof/>
          <w:lang w:eastAsia="en-GB"/>
        </w:rPr>
        <w:t>c</w:t>
      </w:r>
      <w:r>
        <w:rPr>
          <w:noProof/>
          <w:lang w:eastAsia="en-GB"/>
        </w:rPr>
        <w:t>ent</w:t>
      </w:r>
      <w:r w:rsidR="00FB037E">
        <w:rPr>
          <w:noProof/>
          <w:lang w:eastAsia="en-GB"/>
        </w:rPr>
        <w:t xml:space="preserve"> </w:t>
      </w:r>
      <w:r>
        <w:rPr>
          <w:noProof/>
          <w:lang w:eastAsia="en-GB"/>
        </w:rPr>
        <w:t>history relating to appl</w:t>
      </w:r>
      <w:r w:rsidR="00FB037E">
        <w:rPr>
          <w:noProof/>
          <w:lang w:eastAsia="en-GB"/>
        </w:rPr>
        <w:t>i</w:t>
      </w:r>
      <w:r>
        <w:rPr>
          <w:noProof/>
          <w:lang w:eastAsia="en-GB"/>
        </w:rPr>
        <w:t>cat</w:t>
      </w:r>
      <w:r w:rsidR="00FB037E">
        <w:rPr>
          <w:noProof/>
          <w:lang w:eastAsia="en-GB"/>
        </w:rPr>
        <w:t>i</w:t>
      </w:r>
      <w:r>
        <w:rPr>
          <w:noProof/>
          <w:lang w:eastAsia="en-GB"/>
        </w:rPr>
        <w:t xml:space="preserve">ons for HMOs in Wrexham shows that </w:t>
      </w:r>
      <w:r>
        <w:rPr>
          <w:color w:val="222222"/>
          <w:shd w:val="clear" w:color="auto" w:fill="FFFFFF"/>
        </w:rPr>
        <w:t>the</w:t>
      </w:r>
      <w:r>
        <w:rPr>
          <w:color w:val="222222"/>
          <w:shd w:val="clear" w:color="auto" w:fill="FFFFFF"/>
        </w:rPr>
        <w:t>re were</w:t>
      </w:r>
      <w:r>
        <w:rPr>
          <w:color w:val="222222"/>
          <w:shd w:val="clear" w:color="auto" w:fill="FFFFFF"/>
        </w:rPr>
        <w:t xml:space="preserve"> 12 HMO applications that </w:t>
      </w:r>
      <w:proofErr w:type="gramStart"/>
      <w:r>
        <w:rPr>
          <w:color w:val="222222"/>
          <w:shd w:val="clear" w:color="auto" w:fill="FFFFFF"/>
        </w:rPr>
        <w:t>were supported</w:t>
      </w:r>
      <w:proofErr w:type="gramEnd"/>
      <w:r>
        <w:rPr>
          <w:color w:val="222222"/>
          <w:shd w:val="clear" w:color="auto" w:fill="FFFFFF"/>
        </w:rPr>
        <w:t xml:space="preserve"> by the planning officers since the beginning of 2017.</w:t>
      </w:r>
      <w:r>
        <w:rPr>
          <w:color w:val="222222"/>
        </w:rPr>
        <w:br/>
      </w:r>
      <w:r>
        <w:rPr>
          <w:color w:val="222222"/>
        </w:rPr>
        <w:br/>
      </w:r>
      <w:r w:rsidR="00FB037E">
        <w:rPr>
          <w:color w:val="222222"/>
          <w:shd w:val="clear" w:color="auto" w:fill="FFFFFF"/>
        </w:rPr>
        <w:t>Of these 12, four</w:t>
      </w:r>
      <w:r>
        <w:rPr>
          <w:color w:val="222222"/>
          <w:shd w:val="clear" w:color="auto" w:fill="FFFFFF"/>
        </w:rPr>
        <w:t xml:space="preserve"> were granted by the committee, of the remaining </w:t>
      </w:r>
      <w:r w:rsidR="00FB037E">
        <w:rPr>
          <w:color w:val="222222"/>
          <w:shd w:val="clear" w:color="auto" w:fill="FFFFFF"/>
        </w:rPr>
        <w:t>eight</w:t>
      </w:r>
      <w:proofErr w:type="gramStart"/>
      <w:r w:rsidR="003B6399">
        <w:rPr>
          <w:color w:val="222222"/>
          <w:shd w:val="clear" w:color="auto" w:fill="FFFFFF"/>
        </w:rPr>
        <w:t>,</w:t>
      </w:r>
      <w:r w:rsidR="00FB037E">
        <w:rPr>
          <w:color w:val="222222"/>
          <w:shd w:val="clear" w:color="auto" w:fill="FFFFFF"/>
        </w:rPr>
        <w:t xml:space="preserve"> </w:t>
      </w:r>
      <w:r>
        <w:rPr>
          <w:color w:val="222222"/>
          <w:shd w:val="clear" w:color="auto" w:fill="FFFFFF"/>
        </w:rPr>
        <w:t xml:space="preserve"> 6</w:t>
      </w:r>
      <w:proofErr w:type="gramEnd"/>
      <w:r>
        <w:rPr>
          <w:color w:val="222222"/>
          <w:shd w:val="clear" w:color="auto" w:fill="FFFFFF"/>
        </w:rPr>
        <w:t xml:space="preserve"> were appealed and all were grant</w:t>
      </w:r>
      <w:r w:rsidR="00FB037E">
        <w:rPr>
          <w:color w:val="222222"/>
          <w:shd w:val="clear" w:color="auto" w:fill="FFFFFF"/>
        </w:rPr>
        <w:t>ed on appeal.  Of the remaining two</w:t>
      </w:r>
      <w:r>
        <w:rPr>
          <w:color w:val="222222"/>
          <w:shd w:val="clear" w:color="auto" w:fill="FFFFFF"/>
        </w:rPr>
        <w:t xml:space="preserve">, </w:t>
      </w:r>
      <w:proofErr w:type="gramStart"/>
      <w:r>
        <w:rPr>
          <w:color w:val="222222"/>
          <w:shd w:val="clear" w:color="auto" w:fill="FFFFFF"/>
        </w:rPr>
        <w:t>1</w:t>
      </w:r>
      <w:proofErr w:type="gramEnd"/>
      <w:r>
        <w:rPr>
          <w:color w:val="222222"/>
          <w:shd w:val="clear" w:color="auto" w:fill="FFFFFF"/>
        </w:rPr>
        <w:t xml:space="preserve"> was not appealed and the remaining 1 is 86 </w:t>
      </w:r>
      <w:proofErr w:type="spellStart"/>
      <w:r>
        <w:rPr>
          <w:color w:val="222222"/>
          <w:shd w:val="clear" w:color="auto" w:fill="FFFFFF"/>
        </w:rPr>
        <w:t>Erddig</w:t>
      </w:r>
      <w:proofErr w:type="spellEnd"/>
      <w:r>
        <w:rPr>
          <w:color w:val="222222"/>
          <w:shd w:val="clear" w:color="auto" w:fill="FFFFFF"/>
        </w:rPr>
        <w:t xml:space="preserve"> Road.</w:t>
      </w:r>
      <w:r w:rsidR="00FB037E">
        <w:rPr>
          <w:color w:val="222222"/>
          <w:shd w:val="clear" w:color="auto" w:fill="FFFFFF"/>
        </w:rPr>
        <w:t xml:space="preserve"> It is deeply unhelpful to applicants if recently adopted guidance </w:t>
      </w:r>
      <w:proofErr w:type="gramStart"/>
      <w:r w:rsidR="00FB037E">
        <w:rPr>
          <w:color w:val="222222"/>
          <w:shd w:val="clear" w:color="auto" w:fill="FFFFFF"/>
        </w:rPr>
        <w:t>is  gone</w:t>
      </w:r>
      <w:proofErr w:type="gramEnd"/>
      <w:r w:rsidR="00FB037E">
        <w:rPr>
          <w:color w:val="222222"/>
          <w:shd w:val="clear" w:color="auto" w:fill="FFFFFF"/>
        </w:rPr>
        <w:t xml:space="preserve"> against so frequently.</w:t>
      </w:r>
    </w:p>
    <w:p w14:paraId="23C79496" w14:textId="77777777" w:rsidR="0059608C" w:rsidRDefault="0059608C" w:rsidP="00065F1B">
      <w:pPr>
        <w:autoSpaceDE w:val="0"/>
        <w:autoSpaceDN w:val="0"/>
        <w:adjustRightInd w:val="0"/>
        <w:rPr>
          <w:noProof/>
          <w:lang w:eastAsia="en-GB"/>
        </w:rPr>
      </w:pPr>
    </w:p>
    <w:p w14:paraId="1E69C4C8" w14:textId="78A859FB" w:rsidR="00065F1B" w:rsidRDefault="00065F1B" w:rsidP="00065F1B">
      <w:pPr>
        <w:autoSpaceDE w:val="0"/>
        <w:autoSpaceDN w:val="0"/>
        <w:adjustRightInd w:val="0"/>
        <w:rPr>
          <w:noProof/>
          <w:lang w:eastAsia="en-GB"/>
        </w:rPr>
      </w:pPr>
      <w:r>
        <w:rPr>
          <w:noProof/>
          <w:lang w:eastAsia="en-GB"/>
        </w:rPr>
        <w:t xml:space="preserve">There is a strong demand for </w:t>
      </w:r>
      <w:r w:rsidR="0025371C">
        <w:rPr>
          <w:noProof/>
          <w:lang w:eastAsia="en-GB"/>
        </w:rPr>
        <w:t xml:space="preserve">a vareity of </w:t>
      </w:r>
      <w:r>
        <w:rPr>
          <w:noProof/>
          <w:lang w:eastAsia="en-GB"/>
        </w:rPr>
        <w:t>accommodation</w:t>
      </w:r>
      <w:r w:rsidR="0025371C">
        <w:rPr>
          <w:noProof/>
          <w:lang w:eastAsia="en-GB"/>
        </w:rPr>
        <w:t xml:space="preserve">. In the appellant’s view, </w:t>
      </w:r>
      <w:r>
        <w:rPr>
          <w:noProof/>
          <w:lang w:eastAsia="en-GB"/>
        </w:rPr>
        <w:t xml:space="preserve"> </w:t>
      </w:r>
      <w:r w:rsidR="0025371C">
        <w:rPr>
          <w:noProof/>
          <w:lang w:eastAsia="en-GB"/>
        </w:rPr>
        <w:t>a</w:t>
      </w:r>
      <w:r>
        <w:rPr>
          <w:noProof/>
          <w:lang w:eastAsia="en-GB"/>
        </w:rPr>
        <w:t xml:space="preserve"> more varied </w:t>
      </w:r>
      <w:r w:rsidR="0025371C">
        <w:rPr>
          <w:noProof/>
          <w:lang w:eastAsia="en-GB"/>
        </w:rPr>
        <w:t xml:space="preserve">occupation </w:t>
      </w:r>
      <w:r>
        <w:rPr>
          <w:noProof/>
          <w:lang w:eastAsia="en-GB"/>
        </w:rPr>
        <w:t xml:space="preserve"> will surely enhance its suitability for fitting in with the community.</w:t>
      </w:r>
    </w:p>
    <w:p w14:paraId="5AAEED2B" w14:textId="77777777" w:rsidR="00065F1B" w:rsidRDefault="00065F1B" w:rsidP="00065F1B">
      <w:pPr>
        <w:autoSpaceDE w:val="0"/>
        <w:autoSpaceDN w:val="0"/>
        <w:adjustRightInd w:val="0"/>
        <w:rPr>
          <w:noProof/>
          <w:lang w:eastAsia="en-GB"/>
        </w:rPr>
      </w:pPr>
    </w:p>
    <w:p w14:paraId="6BEFDCC7" w14:textId="77777777" w:rsidR="006B2977" w:rsidRDefault="006B2977" w:rsidP="00065F1B">
      <w:pPr>
        <w:autoSpaceDE w:val="0"/>
        <w:autoSpaceDN w:val="0"/>
        <w:adjustRightInd w:val="0"/>
        <w:rPr>
          <w:noProof/>
          <w:lang w:eastAsia="en-GB"/>
        </w:rPr>
      </w:pPr>
    </w:p>
    <w:p w14:paraId="6BF5BCD8" w14:textId="77777777" w:rsidR="006B2977" w:rsidRDefault="006B2977" w:rsidP="00065F1B">
      <w:pPr>
        <w:autoSpaceDE w:val="0"/>
        <w:autoSpaceDN w:val="0"/>
        <w:adjustRightInd w:val="0"/>
        <w:rPr>
          <w:noProof/>
          <w:lang w:eastAsia="en-GB"/>
        </w:rPr>
      </w:pPr>
    </w:p>
    <w:p w14:paraId="03CD7386" w14:textId="77777777" w:rsidR="00065F1B" w:rsidRPr="006B2977" w:rsidRDefault="00065F1B" w:rsidP="00065F1B">
      <w:pPr>
        <w:pStyle w:val="NoSpacing"/>
        <w:rPr>
          <w:b/>
          <w:noProof/>
          <w:lang w:eastAsia="en-GB"/>
        </w:rPr>
      </w:pPr>
      <w:r w:rsidRPr="006B2977">
        <w:rPr>
          <w:b/>
          <w:noProof/>
          <w:lang w:eastAsia="en-GB"/>
        </w:rPr>
        <w:lastRenderedPageBreak/>
        <w:t>Conclusion:</w:t>
      </w:r>
    </w:p>
    <w:p w14:paraId="7BD59A8B" w14:textId="77777777" w:rsidR="00065F1B" w:rsidRDefault="00065F1B" w:rsidP="00065F1B">
      <w:pPr>
        <w:pStyle w:val="NoSpacing"/>
        <w:rPr>
          <w:noProof/>
          <w:lang w:eastAsia="en-GB"/>
        </w:rPr>
      </w:pPr>
    </w:p>
    <w:p w14:paraId="4C96AF8C" w14:textId="69349BEF" w:rsidR="00065F1B" w:rsidRPr="00D929F0" w:rsidRDefault="00065F1B" w:rsidP="00065F1B">
      <w:pPr>
        <w:pStyle w:val="NoSpacing"/>
        <w:rPr>
          <w:noProof/>
          <w:lang w:eastAsia="en-GB"/>
        </w:rPr>
      </w:pPr>
      <w:r>
        <w:rPr>
          <w:noProof/>
          <w:lang w:eastAsia="en-GB"/>
        </w:rPr>
        <w:t xml:space="preserve">The Council has failed to justify </w:t>
      </w:r>
      <w:r w:rsidR="0025371C">
        <w:rPr>
          <w:noProof/>
          <w:lang w:eastAsia="en-GB"/>
        </w:rPr>
        <w:t xml:space="preserve">for </w:t>
      </w:r>
      <w:r>
        <w:rPr>
          <w:noProof/>
          <w:lang w:eastAsia="en-GB"/>
        </w:rPr>
        <w:t>departure from its and the Welsh Government’s policies. The Inspector is asked to allow the appeal.</w:t>
      </w:r>
    </w:p>
    <w:p w14:paraId="4BD95AA9" w14:textId="77777777" w:rsidR="00065F1B" w:rsidRDefault="00065F1B" w:rsidP="00065F1B">
      <w:pPr>
        <w:pStyle w:val="NoSpacing"/>
        <w:rPr>
          <w:noProof/>
          <w:lang w:eastAsia="en-GB"/>
        </w:rPr>
      </w:pPr>
    </w:p>
    <w:p w14:paraId="6C77E633" w14:textId="77777777" w:rsidR="00065F1B" w:rsidRDefault="00065F1B" w:rsidP="00065F1B">
      <w:r>
        <w:t xml:space="preserve"> R A Dewey </w:t>
      </w:r>
      <w:proofErr w:type="gramStart"/>
      <w:r>
        <w:t>BA(</w:t>
      </w:r>
      <w:proofErr w:type="gramEnd"/>
      <w:r>
        <w:t xml:space="preserve">Hons) MBA </w:t>
      </w:r>
      <w:proofErr w:type="spellStart"/>
      <w:r>
        <w:t>MRTPI</w:t>
      </w:r>
      <w:proofErr w:type="spellEnd"/>
      <w:r>
        <w:t>.</w:t>
      </w:r>
    </w:p>
    <w:p w14:paraId="4EC72671" w14:textId="77777777" w:rsidR="00065F1B" w:rsidRDefault="00065F1B" w:rsidP="00065F1B">
      <w:r>
        <w:t>29 September 2019</w:t>
      </w:r>
    </w:p>
    <w:p w14:paraId="491A96E4" w14:textId="00B58B7B" w:rsidR="00065F1B" w:rsidRDefault="00FB037E" w:rsidP="00065F1B">
      <w:r>
        <w:t>Rev 2</w:t>
      </w:r>
    </w:p>
    <w:p w14:paraId="1C1B7A81" w14:textId="77777777" w:rsidR="00065F1B" w:rsidRDefault="00065F1B" w:rsidP="00065F1B">
      <w:r>
        <w:t xml:space="preserve">The Gables, </w:t>
      </w:r>
      <w:proofErr w:type="gramStart"/>
      <w:r>
        <w:t>Llanfynydd  WREXHAM</w:t>
      </w:r>
      <w:proofErr w:type="gramEnd"/>
      <w:r>
        <w:t xml:space="preserve">. </w:t>
      </w:r>
      <w:proofErr w:type="spellStart"/>
      <w:r>
        <w:t>LL11</w:t>
      </w:r>
      <w:proofErr w:type="spellEnd"/>
      <w:r>
        <w:t xml:space="preserve"> </w:t>
      </w:r>
      <w:proofErr w:type="spellStart"/>
      <w:r>
        <w:t>5HG</w:t>
      </w:r>
      <w:proofErr w:type="spellEnd"/>
    </w:p>
    <w:p w14:paraId="653759E3" w14:textId="77777777" w:rsidR="00065F1B" w:rsidRDefault="00065F1B" w:rsidP="00065F1B">
      <w:r>
        <w:t xml:space="preserve"> </w:t>
      </w:r>
      <w:proofErr w:type="spellStart"/>
      <w:proofErr w:type="gramStart"/>
      <w:r>
        <w:t>tel</w:t>
      </w:r>
      <w:proofErr w:type="spellEnd"/>
      <w:proofErr w:type="gramEnd"/>
      <w:r>
        <w:t>: 01978 761315    (m) 07947 186 777</w:t>
      </w:r>
    </w:p>
    <w:p w14:paraId="17804E0E" w14:textId="77777777" w:rsidR="00065F1B" w:rsidRDefault="00065F1B" w:rsidP="00065F1B">
      <w:proofErr w:type="gramStart"/>
      <w:r>
        <w:t>e</w:t>
      </w:r>
      <w:proofErr w:type="gramEnd"/>
      <w:r>
        <w:t xml:space="preserve"> mail </w:t>
      </w:r>
      <w:hyperlink r:id="rId12" w:history="1">
        <w:r w:rsidRPr="008620CA">
          <w:rPr>
            <w:rStyle w:val="Hyperlink"/>
          </w:rPr>
          <w:t>bobdeweyplanning@gmail.com</w:t>
        </w:r>
      </w:hyperlink>
    </w:p>
    <w:p w14:paraId="303F3AD7" w14:textId="224F17F0" w:rsidR="00065F1B" w:rsidRDefault="00065F1B" w:rsidP="00065F1B"/>
    <w:p w14:paraId="625D50F9" w14:textId="1A74C840" w:rsidR="0025371C" w:rsidRPr="00A276A9" w:rsidRDefault="0025371C" w:rsidP="0025371C">
      <w:pPr>
        <w:rPr>
          <w:noProof/>
          <w:lang w:eastAsia="en-GB"/>
        </w:rPr>
      </w:pPr>
      <w:bookmarkStart w:id="0" w:name="_GoBack"/>
      <w:bookmarkEnd w:id="0"/>
    </w:p>
    <w:sectPr w:rsidR="0025371C" w:rsidRPr="00A276A9" w:rsidSect="0025371C">
      <w:headerReference w:type="even" r:id="rId13"/>
      <w:headerReference w:type="default" r:id="rId14"/>
      <w:footerReference w:type="even" r:id="rId15"/>
      <w:footerReference w:type="default" r:id="rId16"/>
      <w:headerReference w:type="first" r:id="rId17"/>
      <w:footerReference w:type="first" r:id="rId18"/>
      <w:pgSz w:w="11906" w:h="16838" w:code="9"/>
      <w:pgMar w:top="567" w:right="1191" w:bottom="567" w:left="119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A070E9" w14:textId="77777777" w:rsidR="003748D2" w:rsidRDefault="003748D2" w:rsidP="00B67F66">
      <w:r>
        <w:separator/>
      </w:r>
    </w:p>
  </w:endnote>
  <w:endnote w:type="continuationSeparator" w:id="0">
    <w:p w14:paraId="2CF716AD" w14:textId="77777777" w:rsidR="003748D2" w:rsidRDefault="003748D2" w:rsidP="00B67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Frutiger LT Std 55 Roman">
    <w:altName w:val="Frutiger LT Std 55 Roman"/>
    <w:panose1 w:val="00000000000000000000"/>
    <w:charset w:val="00"/>
    <w:family w:val="roman"/>
    <w:notTrueType/>
    <w:pitch w:val="default"/>
    <w:sig w:usb0="00000003" w:usb1="00000000" w:usb2="00000000" w:usb3="00000000" w:csb0="00000001" w:csb1="00000000"/>
  </w:font>
  <w:font w:name="Frutiger LT Std 47 Light Cn">
    <w:altName w:val="Frutiger LT Std 47 Light Cn"/>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B476E6" w14:textId="77777777" w:rsidR="00B67F66" w:rsidRDefault="00B67F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68619A" w14:textId="77777777" w:rsidR="00B67F66" w:rsidRDefault="00B67F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BA5230" w14:textId="77777777" w:rsidR="00B67F66" w:rsidRDefault="00B67F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89E551" w14:textId="77777777" w:rsidR="003748D2" w:rsidRDefault="003748D2" w:rsidP="00B67F66">
      <w:r>
        <w:separator/>
      </w:r>
    </w:p>
  </w:footnote>
  <w:footnote w:type="continuationSeparator" w:id="0">
    <w:p w14:paraId="790E616D" w14:textId="77777777" w:rsidR="003748D2" w:rsidRDefault="003748D2" w:rsidP="00B67F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C6DE70" w14:textId="2582B1AC" w:rsidR="00B67F66" w:rsidRDefault="003748D2">
    <w:pPr>
      <w:pStyle w:val="Header"/>
    </w:pPr>
    <w:r>
      <w:rPr>
        <w:noProof/>
      </w:rPr>
      <w:pict w14:anchorId="6EAE08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49189" o:spid="_x0000_s2051" type="#_x0000_t136" style="position:absolute;margin-left:0;margin-top:0;width:479.55pt;height:191.8pt;rotation:315;z-index:-251655168;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03264A" w14:textId="77D1C996" w:rsidR="00B67F66" w:rsidRDefault="003748D2">
    <w:pPr>
      <w:pStyle w:val="Header"/>
    </w:pPr>
    <w:r>
      <w:rPr>
        <w:noProof/>
      </w:rPr>
      <w:pict w14:anchorId="63776E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49190" o:spid="_x0000_s2052" type="#_x0000_t136" style="position:absolute;margin-left:0;margin-top:0;width:479.55pt;height:191.8pt;rotation:315;z-index:-25165312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C98BC7" w14:textId="7E2AC561" w:rsidR="00B67F66" w:rsidRDefault="003748D2">
    <w:pPr>
      <w:pStyle w:val="Header"/>
    </w:pPr>
    <w:r>
      <w:rPr>
        <w:noProof/>
      </w:rPr>
      <w:pict w14:anchorId="4EBB2F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949188" o:spid="_x0000_s2050" type="#_x0000_t136" style="position:absolute;margin-left:0;margin-top:0;width:479.55pt;height:191.8pt;rotation:315;z-index:-25165721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C07D8"/>
    <w:multiLevelType w:val="multilevel"/>
    <w:tmpl w:val="3F18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583D2B"/>
    <w:multiLevelType w:val="hybridMultilevel"/>
    <w:tmpl w:val="DC1E0B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A250671"/>
    <w:multiLevelType w:val="hybridMultilevel"/>
    <w:tmpl w:val="F3301D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15E7457"/>
    <w:multiLevelType w:val="hybridMultilevel"/>
    <w:tmpl w:val="0B421E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en-GB" w:vendorID="64" w:dllVersion="131078" w:nlCheck="1" w:checkStyle="0"/>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A3A"/>
    <w:rsid w:val="00017B8C"/>
    <w:rsid w:val="00052641"/>
    <w:rsid w:val="00054CC4"/>
    <w:rsid w:val="00065F1B"/>
    <w:rsid w:val="00070EA1"/>
    <w:rsid w:val="00085F1E"/>
    <w:rsid w:val="00092A38"/>
    <w:rsid w:val="000A1812"/>
    <w:rsid w:val="000A71BD"/>
    <w:rsid w:val="000C3F93"/>
    <w:rsid w:val="000C418C"/>
    <w:rsid w:val="000F05E6"/>
    <w:rsid w:val="000F2977"/>
    <w:rsid w:val="000F602D"/>
    <w:rsid w:val="000F6C0D"/>
    <w:rsid w:val="0010325A"/>
    <w:rsid w:val="00107074"/>
    <w:rsid w:val="00127DE0"/>
    <w:rsid w:val="00137B03"/>
    <w:rsid w:val="00142440"/>
    <w:rsid w:val="00152C2E"/>
    <w:rsid w:val="001553BF"/>
    <w:rsid w:val="001558BA"/>
    <w:rsid w:val="00171510"/>
    <w:rsid w:val="00186485"/>
    <w:rsid w:val="00190388"/>
    <w:rsid w:val="00193FE0"/>
    <w:rsid w:val="001A59EA"/>
    <w:rsid w:val="001B11CB"/>
    <w:rsid w:val="001E1C51"/>
    <w:rsid w:val="001F76D9"/>
    <w:rsid w:val="00200705"/>
    <w:rsid w:val="00233E41"/>
    <w:rsid w:val="0023449B"/>
    <w:rsid w:val="00247E7C"/>
    <w:rsid w:val="0025371C"/>
    <w:rsid w:val="002656DC"/>
    <w:rsid w:val="002749FE"/>
    <w:rsid w:val="0028713B"/>
    <w:rsid w:val="0029449D"/>
    <w:rsid w:val="002A5953"/>
    <w:rsid w:val="002C5C9A"/>
    <w:rsid w:val="002D1D94"/>
    <w:rsid w:val="002E20ED"/>
    <w:rsid w:val="002E6F4C"/>
    <w:rsid w:val="002F1FC3"/>
    <w:rsid w:val="002F78D2"/>
    <w:rsid w:val="00305B5A"/>
    <w:rsid w:val="0036177F"/>
    <w:rsid w:val="003748D2"/>
    <w:rsid w:val="00375143"/>
    <w:rsid w:val="00382448"/>
    <w:rsid w:val="00385484"/>
    <w:rsid w:val="003B6399"/>
    <w:rsid w:val="003C216D"/>
    <w:rsid w:val="0042138E"/>
    <w:rsid w:val="0045418A"/>
    <w:rsid w:val="00467C17"/>
    <w:rsid w:val="00482003"/>
    <w:rsid w:val="00487B0D"/>
    <w:rsid w:val="004A15A4"/>
    <w:rsid w:val="004C08A3"/>
    <w:rsid w:val="004C2482"/>
    <w:rsid w:val="00530CB1"/>
    <w:rsid w:val="0053157B"/>
    <w:rsid w:val="00533AF2"/>
    <w:rsid w:val="0059608C"/>
    <w:rsid w:val="005C3599"/>
    <w:rsid w:val="005C3796"/>
    <w:rsid w:val="005C7A1F"/>
    <w:rsid w:val="005D0E2C"/>
    <w:rsid w:val="005D1E4E"/>
    <w:rsid w:val="005F71C0"/>
    <w:rsid w:val="006068C6"/>
    <w:rsid w:val="00621D7C"/>
    <w:rsid w:val="006452E9"/>
    <w:rsid w:val="00677FFE"/>
    <w:rsid w:val="0069167C"/>
    <w:rsid w:val="00693ABE"/>
    <w:rsid w:val="006A62C1"/>
    <w:rsid w:val="006B2977"/>
    <w:rsid w:val="006F0614"/>
    <w:rsid w:val="00705188"/>
    <w:rsid w:val="00732B05"/>
    <w:rsid w:val="007612A6"/>
    <w:rsid w:val="00766E6A"/>
    <w:rsid w:val="007801D8"/>
    <w:rsid w:val="0079688E"/>
    <w:rsid w:val="007A280D"/>
    <w:rsid w:val="007C10BB"/>
    <w:rsid w:val="007D34CE"/>
    <w:rsid w:val="007D7367"/>
    <w:rsid w:val="007E7CB1"/>
    <w:rsid w:val="007F2F2B"/>
    <w:rsid w:val="007F368B"/>
    <w:rsid w:val="0080347C"/>
    <w:rsid w:val="0081084B"/>
    <w:rsid w:val="00812A16"/>
    <w:rsid w:val="008362EF"/>
    <w:rsid w:val="00844649"/>
    <w:rsid w:val="008517D0"/>
    <w:rsid w:val="00854795"/>
    <w:rsid w:val="00856501"/>
    <w:rsid w:val="00867D3C"/>
    <w:rsid w:val="008869BC"/>
    <w:rsid w:val="008B5A1C"/>
    <w:rsid w:val="008C4620"/>
    <w:rsid w:val="008D2116"/>
    <w:rsid w:val="008D70E4"/>
    <w:rsid w:val="00907CCE"/>
    <w:rsid w:val="00980174"/>
    <w:rsid w:val="009A67AC"/>
    <w:rsid w:val="009D6D66"/>
    <w:rsid w:val="00A001EF"/>
    <w:rsid w:val="00A00B65"/>
    <w:rsid w:val="00A015E7"/>
    <w:rsid w:val="00A107D8"/>
    <w:rsid w:val="00A108C1"/>
    <w:rsid w:val="00A20EB6"/>
    <w:rsid w:val="00A275C6"/>
    <w:rsid w:val="00A276A9"/>
    <w:rsid w:val="00A41F86"/>
    <w:rsid w:val="00A52177"/>
    <w:rsid w:val="00A85AD9"/>
    <w:rsid w:val="00AB3447"/>
    <w:rsid w:val="00AC4FEC"/>
    <w:rsid w:val="00AC677F"/>
    <w:rsid w:val="00B0175F"/>
    <w:rsid w:val="00B060DD"/>
    <w:rsid w:val="00B14BBF"/>
    <w:rsid w:val="00B21108"/>
    <w:rsid w:val="00B440C5"/>
    <w:rsid w:val="00B67F66"/>
    <w:rsid w:val="00B934CF"/>
    <w:rsid w:val="00BA5310"/>
    <w:rsid w:val="00BC32F2"/>
    <w:rsid w:val="00BD5EBA"/>
    <w:rsid w:val="00BF1609"/>
    <w:rsid w:val="00BF5A86"/>
    <w:rsid w:val="00BF6B4A"/>
    <w:rsid w:val="00C06C00"/>
    <w:rsid w:val="00C10DCD"/>
    <w:rsid w:val="00C163C4"/>
    <w:rsid w:val="00C31880"/>
    <w:rsid w:val="00C436CB"/>
    <w:rsid w:val="00C5317C"/>
    <w:rsid w:val="00C539C2"/>
    <w:rsid w:val="00C65D8E"/>
    <w:rsid w:val="00C77A3A"/>
    <w:rsid w:val="00C944D6"/>
    <w:rsid w:val="00CA22C3"/>
    <w:rsid w:val="00CA6F8F"/>
    <w:rsid w:val="00CB3B24"/>
    <w:rsid w:val="00CC2CA2"/>
    <w:rsid w:val="00CC5EE8"/>
    <w:rsid w:val="00CE3F30"/>
    <w:rsid w:val="00CE5918"/>
    <w:rsid w:val="00CE7165"/>
    <w:rsid w:val="00CF1B3B"/>
    <w:rsid w:val="00D13BED"/>
    <w:rsid w:val="00D2484E"/>
    <w:rsid w:val="00D377D9"/>
    <w:rsid w:val="00D54B58"/>
    <w:rsid w:val="00D623C9"/>
    <w:rsid w:val="00D929F0"/>
    <w:rsid w:val="00D92E50"/>
    <w:rsid w:val="00D9332C"/>
    <w:rsid w:val="00DA4F9B"/>
    <w:rsid w:val="00DB2580"/>
    <w:rsid w:val="00DC7C67"/>
    <w:rsid w:val="00DD256C"/>
    <w:rsid w:val="00DE1934"/>
    <w:rsid w:val="00DE6869"/>
    <w:rsid w:val="00E113FA"/>
    <w:rsid w:val="00E1491D"/>
    <w:rsid w:val="00E21347"/>
    <w:rsid w:val="00E2435D"/>
    <w:rsid w:val="00E308E8"/>
    <w:rsid w:val="00E34380"/>
    <w:rsid w:val="00E36BEF"/>
    <w:rsid w:val="00E56CCB"/>
    <w:rsid w:val="00E72EC1"/>
    <w:rsid w:val="00E8528F"/>
    <w:rsid w:val="00EA035A"/>
    <w:rsid w:val="00EB4D1A"/>
    <w:rsid w:val="00EE24EF"/>
    <w:rsid w:val="00F07CB3"/>
    <w:rsid w:val="00F16E67"/>
    <w:rsid w:val="00F42247"/>
    <w:rsid w:val="00F50FC8"/>
    <w:rsid w:val="00F567B2"/>
    <w:rsid w:val="00F61640"/>
    <w:rsid w:val="00F77619"/>
    <w:rsid w:val="00F92023"/>
    <w:rsid w:val="00F9555D"/>
    <w:rsid w:val="00F964DF"/>
    <w:rsid w:val="00FA0520"/>
    <w:rsid w:val="00FA5E54"/>
    <w:rsid w:val="00FB037E"/>
    <w:rsid w:val="00FB2337"/>
    <w:rsid w:val="00FD2D0A"/>
    <w:rsid w:val="00FD382E"/>
    <w:rsid w:val="00FD5851"/>
    <w:rsid w:val="00FE1BB3"/>
    <w:rsid w:val="00FF61E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4:docId w14:val="433EE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2EF"/>
  </w:style>
  <w:style w:type="paragraph" w:styleId="Heading1">
    <w:name w:val="heading 1"/>
    <w:basedOn w:val="Normal"/>
    <w:next w:val="Normal"/>
    <w:link w:val="Heading1Char"/>
    <w:qFormat/>
    <w:rsid w:val="00CA6F8F"/>
    <w:pPr>
      <w:keepNext/>
      <w:outlineLvl w:val="0"/>
    </w:pPr>
    <w:rPr>
      <w:rFonts w:eastAsia="Times New Roman" w:cs="Times New Roman"/>
      <w:b/>
      <w:bCs/>
    </w:rPr>
  </w:style>
  <w:style w:type="paragraph" w:styleId="Heading2">
    <w:name w:val="heading 2"/>
    <w:basedOn w:val="Normal"/>
    <w:next w:val="Normal"/>
    <w:link w:val="Heading2Char"/>
    <w:uiPriority w:val="9"/>
    <w:unhideWhenUsed/>
    <w:qFormat/>
    <w:rsid w:val="00F616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F76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8F"/>
    <w:rPr>
      <w:rFonts w:eastAsia="Times New Roman" w:cs="Times New Roman"/>
      <w:b/>
      <w:bCs/>
    </w:rPr>
  </w:style>
  <w:style w:type="paragraph" w:styleId="BalloonText">
    <w:name w:val="Balloon Text"/>
    <w:basedOn w:val="Normal"/>
    <w:link w:val="BalloonTextChar"/>
    <w:uiPriority w:val="99"/>
    <w:semiHidden/>
    <w:unhideWhenUsed/>
    <w:rsid w:val="00CA6F8F"/>
    <w:rPr>
      <w:rFonts w:ascii="Tahoma" w:hAnsi="Tahoma" w:cs="Tahoma"/>
      <w:sz w:val="16"/>
      <w:szCs w:val="16"/>
    </w:rPr>
  </w:style>
  <w:style w:type="character" w:customStyle="1" w:styleId="BalloonTextChar">
    <w:name w:val="Balloon Text Char"/>
    <w:basedOn w:val="DefaultParagraphFont"/>
    <w:link w:val="BalloonText"/>
    <w:uiPriority w:val="99"/>
    <w:semiHidden/>
    <w:rsid w:val="00CA6F8F"/>
    <w:rPr>
      <w:rFonts w:ascii="Tahoma" w:hAnsi="Tahoma" w:cs="Tahoma"/>
      <w:sz w:val="16"/>
      <w:szCs w:val="16"/>
    </w:rPr>
  </w:style>
  <w:style w:type="paragraph" w:styleId="ListParagraph">
    <w:name w:val="List Paragraph"/>
    <w:basedOn w:val="Normal"/>
    <w:uiPriority w:val="34"/>
    <w:qFormat/>
    <w:rsid w:val="00186485"/>
    <w:pPr>
      <w:ind w:left="720"/>
      <w:contextualSpacing/>
    </w:pPr>
  </w:style>
  <w:style w:type="character" w:customStyle="1" w:styleId="Heading4Char">
    <w:name w:val="Heading 4 Char"/>
    <w:basedOn w:val="DefaultParagraphFont"/>
    <w:link w:val="Heading4"/>
    <w:uiPriority w:val="9"/>
    <w:semiHidden/>
    <w:rsid w:val="001F76D9"/>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1F76D9"/>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C5317C"/>
    <w:pPr>
      <w:autoSpaceDE w:val="0"/>
      <w:autoSpaceDN w:val="0"/>
      <w:adjustRightInd w:val="0"/>
    </w:pPr>
    <w:rPr>
      <w:rFonts w:ascii="Frutiger LT Std 45 Light" w:eastAsia="Times New Roman" w:hAnsi="Frutiger LT Std 45 Light" w:cs="Frutiger LT Std 45 Light"/>
      <w:color w:val="000000"/>
      <w:lang w:eastAsia="en-GB"/>
    </w:rPr>
  </w:style>
  <w:style w:type="character" w:customStyle="1" w:styleId="A2">
    <w:name w:val="A2"/>
    <w:uiPriority w:val="99"/>
    <w:rsid w:val="00C5317C"/>
    <w:rPr>
      <w:rFonts w:ascii="Frutiger LT Std 55 Roman" w:hAnsi="Frutiger LT Std 55 Roman" w:cs="Frutiger LT Std 55 Roman"/>
      <w:color w:val="000000"/>
      <w:sz w:val="34"/>
      <w:szCs w:val="34"/>
    </w:rPr>
  </w:style>
  <w:style w:type="paragraph" w:customStyle="1" w:styleId="Pa10">
    <w:name w:val="Pa10"/>
    <w:basedOn w:val="Default"/>
    <w:next w:val="Default"/>
    <w:uiPriority w:val="99"/>
    <w:rsid w:val="00127DE0"/>
    <w:pPr>
      <w:spacing w:line="281" w:lineRule="atLeast"/>
    </w:pPr>
    <w:rPr>
      <w:rFonts w:ascii="Frutiger LT Std 47 Light Cn" w:eastAsiaTheme="minorHAnsi" w:hAnsi="Frutiger LT Std 47 Light Cn" w:cs="Arial"/>
      <w:color w:val="auto"/>
      <w:lang w:eastAsia="en-US"/>
    </w:rPr>
  </w:style>
  <w:style w:type="character" w:customStyle="1" w:styleId="A5">
    <w:name w:val="A5"/>
    <w:uiPriority w:val="99"/>
    <w:rsid w:val="00127DE0"/>
    <w:rPr>
      <w:rFonts w:cs="Frutiger LT Std 47 Light Cn"/>
      <w:color w:val="000000"/>
      <w:sz w:val="32"/>
      <w:szCs w:val="32"/>
    </w:rPr>
  </w:style>
  <w:style w:type="paragraph" w:styleId="NoSpacing">
    <w:name w:val="No Spacing"/>
    <w:uiPriority w:val="1"/>
    <w:qFormat/>
    <w:rsid w:val="009A67AC"/>
  </w:style>
  <w:style w:type="character" w:styleId="Hyperlink">
    <w:name w:val="Hyperlink"/>
    <w:basedOn w:val="DefaultParagraphFont"/>
    <w:uiPriority w:val="99"/>
    <w:unhideWhenUsed/>
    <w:rsid w:val="008B5A1C"/>
    <w:rPr>
      <w:color w:val="0000FF" w:themeColor="hyperlink"/>
      <w:u w:val="single"/>
    </w:rPr>
  </w:style>
  <w:style w:type="paragraph" w:styleId="Subtitle">
    <w:name w:val="Subtitle"/>
    <w:basedOn w:val="Normal"/>
    <w:next w:val="Normal"/>
    <w:link w:val="SubtitleChar"/>
    <w:uiPriority w:val="11"/>
    <w:qFormat/>
    <w:rsid w:val="000F6C0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F6C0D"/>
    <w:rPr>
      <w:rFonts w:asciiTheme="majorHAnsi" w:eastAsiaTheme="majorEastAsia" w:hAnsiTheme="majorHAnsi" w:cstheme="majorBidi"/>
      <w:i/>
      <w:iCs/>
      <w:color w:val="4F81BD" w:themeColor="accent1"/>
      <w:spacing w:val="15"/>
    </w:rPr>
  </w:style>
  <w:style w:type="character" w:customStyle="1" w:styleId="Heading2Char">
    <w:name w:val="Heading 2 Char"/>
    <w:basedOn w:val="DefaultParagraphFont"/>
    <w:link w:val="Heading2"/>
    <w:uiPriority w:val="9"/>
    <w:rsid w:val="00F6164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B67F66"/>
    <w:pPr>
      <w:tabs>
        <w:tab w:val="center" w:pos="4513"/>
        <w:tab w:val="right" w:pos="9026"/>
      </w:tabs>
    </w:pPr>
  </w:style>
  <w:style w:type="character" w:customStyle="1" w:styleId="HeaderChar">
    <w:name w:val="Header Char"/>
    <w:basedOn w:val="DefaultParagraphFont"/>
    <w:link w:val="Header"/>
    <w:uiPriority w:val="99"/>
    <w:rsid w:val="00B67F66"/>
  </w:style>
  <w:style w:type="paragraph" w:styleId="Footer">
    <w:name w:val="footer"/>
    <w:basedOn w:val="Normal"/>
    <w:link w:val="FooterChar"/>
    <w:uiPriority w:val="99"/>
    <w:unhideWhenUsed/>
    <w:rsid w:val="00B67F66"/>
    <w:pPr>
      <w:tabs>
        <w:tab w:val="center" w:pos="4513"/>
        <w:tab w:val="right" w:pos="9026"/>
      </w:tabs>
    </w:pPr>
  </w:style>
  <w:style w:type="character" w:customStyle="1" w:styleId="FooterChar">
    <w:name w:val="Footer Char"/>
    <w:basedOn w:val="DefaultParagraphFont"/>
    <w:link w:val="Footer"/>
    <w:uiPriority w:val="99"/>
    <w:rsid w:val="00B67F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2EF"/>
  </w:style>
  <w:style w:type="paragraph" w:styleId="Heading1">
    <w:name w:val="heading 1"/>
    <w:basedOn w:val="Normal"/>
    <w:next w:val="Normal"/>
    <w:link w:val="Heading1Char"/>
    <w:qFormat/>
    <w:rsid w:val="00CA6F8F"/>
    <w:pPr>
      <w:keepNext/>
      <w:outlineLvl w:val="0"/>
    </w:pPr>
    <w:rPr>
      <w:rFonts w:eastAsia="Times New Roman" w:cs="Times New Roman"/>
      <w:b/>
      <w:bCs/>
    </w:rPr>
  </w:style>
  <w:style w:type="paragraph" w:styleId="Heading2">
    <w:name w:val="heading 2"/>
    <w:basedOn w:val="Normal"/>
    <w:next w:val="Normal"/>
    <w:link w:val="Heading2Char"/>
    <w:uiPriority w:val="9"/>
    <w:unhideWhenUsed/>
    <w:qFormat/>
    <w:rsid w:val="00F616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F76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A6F8F"/>
    <w:rPr>
      <w:rFonts w:eastAsia="Times New Roman" w:cs="Times New Roman"/>
      <w:b/>
      <w:bCs/>
    </w:rPr>
  </w:style>
  <w:style w:type="paragraph" w:styleId="BalloonText">
    <w:name w:val="Balloon Text"/>
    <w:basedOn w:val="Normal"/>
    <w:link w:val="BalloonTextChar"/>
    <w:uiPriority w:val="99"/>
    <w:semiHidden/>
    <w:unhideWhenUsed/>
    <w:rsid w:val="00CA6F8F"/>
    <w:rPr>
      <w:rFonts w:ascii="Tahoma" w:hAnsi="Tahoma" w:cs="Tahoma"/>
      <w:sz w:val="16"/>
      <w:szCs w:val="16"/>
    </w:rPr>
  </w:style>
  <w:style w:type="character" w:customStyle="1" w:styleId="BalloonTextChar">
    <w:name w:val="Balloon Text Char"/>
    <w:basedOn w:val="DefaultParagraphFont"/>
    <w:link w:val="BalloonText"/>
    <w:uiPriority w:val="99"/>
    <w:semiHidden/>
    <w:rsid w:val="00CA6F8F"/>
    <w:rPr>
      <w:rFonts w:ascii="Tahoma" w:hAnsi="Tahoma" w:cs="Tahoma"/>
      <w:sz w:val="16"/>
      <w:szCs w:val="16"/>
    </w:rPr>
  </w:style>
  <w:style w:type="paragraph" w:styleId="ListParagraph">
    <w:name w:val="List Paragraph"/>
    <w:basedOn w:val="Normal"/>
    <w:uiPriority w:val="34"/>
    <w:qFormat/>
    <w:rsid w:val="00186485"/>
    <w:pPr>
      <w:ind w:left="720"/>
      <w:contextualSpacing/>
    </w:pPr>
  </w:style>
  <w:style w:type="character" w:customStyle="1" w:styleId="Heading4Char">
    <w:name w:val="Heading 4 Char"/>
    <w:basedOn w:val="DefaultParagraphFont"/>
    <w:link w:val="Heading4"/>
    <w:uiPriority w:val="9"/>
    <w:semiHidden/>
    <w:rsid w:val="001F76D9"/>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1F76D9"/>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C5317C"/>
    <w:pPr>
      <w:autoSpaceDE w:val="0"/>
      <w:autoSpaceDN w:val="0"/>
      <w:adjustRightInd w:val="0"/>
    </w:pPr>
    <w:rPr>
      <w:rFonts w:ascii="Frutiger LT Std 45 Light" w:eastAsia="Times New Roman" w:hAnsi="Frutiger LT Std 45 Light" w:cs="Frutiger LT Std 45 Light"/>
      <w:color w:val="000000"/>
      <w:lang w:eastAsia="en-GB"/>
    </w:rPr>
  </w:style>
  <w:style w:type="character" w:customStyle="1" w:styleId="A2">
    <w:name w:val="A2"/>
    <w:uiPriority w:val="99"/>
    <w:rsid w:val="00C5317C"/>
    <w:rPr>
      <w:rFonts w:ascii="Frutiger LT Std 55 Roman" w:hAnsi="Frutiger LT Std 55 Roman" w:cs="Frutiger LT Std 55 Roman"/>
      <w:color w:val="000000"/>
      <w:sz w:val="34"/>
      <w:szCs w:val="34"/>
    </w:rPr>
  </w:style>
  <w:style w:type="paragraph" w:customStyle="1" w:styleId="Pa10">
    <w:name w:val="Pa10"/>
    <w:basedOn w:val="Default"/>
    <w:next w:val="Default"/>
    <w:uiPriority w:val="99"/>
    <w:rsid w:val="00127DE0"/>
    <w:pPr>
      <w:spacing w:line="281" w:lineRule="atLeast"/>
    </w:pPr>
    <w:rPr>
      <w:rFonts w:ascii="Frutiger LT Std 47 Light Cn" w:eastAsiaTheme="minorHAnsi" w:hAnsi="Frutiger LT Std 47 Light Cn" w:cs="Arial"/>
      <w:color w:val="auto"/>
      <w:lang w:eastAsia="en-US"/>
    </w:rPr>
  </w:style>
  <w:style w:type="character" w:customStyle="1" w:styleId="A5">
    <w:name w:val="A5"/>
    <w:uiPriority w:val="99"/>
    <w:rsid w:val="00127DE0"/>
    <w:rPr>
      <w:rFonts w:cs="Frutiger LT Std 47 Light Cn"/>
      <w:color w:val="000000"/>
      <w:sz w:val="32"/>
      <w:szCs w:val="32"/>
    </w:rPr>
  </w:style>
  <w:style w:type="paragraph" w:styleId="NoSpacing">
    <w:name w:val="No Spacing"/>
    <w:uiPriority w:val="1"/>
    <w:qFormat/>
    <w:rsid w:val="009A67AC"/>
  </w:style>
  <w:style w:type="character" w:styleId="Hyperlink">
    <w:name w:val="Hyperlink"/>
    <w:basedOn w:val="DefaultParagraphFont"/>
    <w:uiPriority w:val="99"/>
    <w:unhideWhenUsed/>
    <w:rsid w:val="008B5A1C"/>
    <w:rPr>
      <w:color w:val="0000FF" w:themeColor="hyperlink"/>
      <w:u w:val="single"/>
    </w:rPr>
  </w:style>
  <w:style w:type="paragraph" w:styleId="Subtitle">
    <w:name w:val="Subtitle"/>
    <w:basedOn w:val="Normal"/>
    <w:next w:val="Normal"/>
    <w:link w:val="SubtitleChar"/>
    <w:uiPriority w:val="11"/>
    <w:qFormat/>
    <w:rsid w:val="000F6C0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F6C0D"/>
    <w:rPr>
      <w:rFonts w:asciiTheme="majorHAnsi" w:eastAsiaTheme="majorEastAsia" w:hAnsiTheme="majorHAnsi" w:cstheme="majorBidi"/>
      <w:i/>
      <w:iCs/>
      <w:color w:val="4F81BD" w:themeColor="accent1"/>
      <w:spacing w:val="15"/>
    </w:rPr>
  </w:style>
  <w:style w:type="character" w:customStyle="1" w:styleId="Heading2Char">
    <w:name w:val="Heading 2 Char"/>
    <w:basedOn w:val="DefaultParagraphFont"/>
    <w:link w:val="Heading2"/>
    <w:uiPriority w:val="9"/>
    <w:rsid w:val="00F61640"/>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B67F66"/>
    <w:pPr>
      <w:tabs>
        <w:tab w:val="center" w:pos="4513"/>
        <w:tab w:val="right" w:pos="9026"/>
      </w:tabs>
    </w:pPr>
  </w:style>
  <w:style w:type="character" w:customStyle="1" w:styleId="HeaderChar">
    <w:name w:val="Header Char"/>
    <w:basedOn w:val="DefaultParagraphFont"/>
    <w:link w:val="Header"/>
    <w:uiPriority w:val="99"/>
    <w:rsid w:val="00B67F66"/>
  </w:style>
  <w:style w:type="paragraph" w:styleId="Footer">
    <w:name w:val="footer"/>
    <w:basedOn w:val="Normal"/>
    <w:link w:val="FooterChar"/>
    <w:uiPriority w:val="99"/>
    <w:unhideWhenUsed/>
    <w:rsid w:val="00B67F66"/>
    <w:pPr>
      <w:tabs>
        <w:tab w:val="center" w:pos="4513"/>
        <w:tab w:val="right" w:pos="9026"/>
      </w:tabs>
    </w:pPr>
  </w:style>
  <w:style w:type="character" w:customStyle="1" w:styleId="FooterChar">
    <w:name w:val="Footer Char"/>
    <w:basedOn w:val="DefaultParagraphFont"/>
    <w:link w:val="Footer"/>
    <w:uiPriority w:val="99"/>
    <w:rsid w:val="00B67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1376757">
      <w:bodyDiv w:val="1"/>
      <w:marLeft w:val="0"/>
      <w:marRight w:val="0"/>
      <w:marTop w:val="0"/>
      <w:marBottom w:val="0"/>
      <w:divBdr>
        <w:top w:val="none" w:sz="0" w:space="0" w:color="auto"/>
        <w:left w:val="none" w:sz="0" w:space="0" w:color="auto"/>
        <w:bottom w:val="none" w:sz="0" w:space="0" w:color="auto"/>
        <w:right w:val="none" w:sz="0" w:space="0" w:color="auto"/>
      </w:divBdr>
      <w:divsChild>
        <w:div w:id="1974090352">
          <w:marLeft w:val="0"/>
          <w:marRight w:val="0"/>
          <w:marTop w:val="0"/>
          <w:marBottom w:val="0"/>
          <w:divBdr>
            <w:top w:val="none" w:sz="0" w:space="0" w:color="auto"/>
            <w:left w:val="none" w:sz="0" w:space="0" w:color="auto"/>
            <w:bottom w:val="none" w:sz="0" w:space="0" w:color="auto"/>
            <w:right w:val="none" w:sz="0" w:space="0" w:color="auto"/>
          </w:divBdr>
          <w:divsChild>
            <w:div w:id="884828554">
              <w:marLeft w:val="0"/>
              <w:marRight w:val="0"/>
              <w:marTop w:val="0"/>
              <w:marBottom w:val="0"/>
              <w:divBdr>
                <w:top w:val="none" w:sz="0" w:space="0" w:color="auto"/>
                <w:left w:val="none" w:sz="0" w:space="0" w:color="auto"/>
                <w:bottom w:val="none" w:sz="0" w:space="0" w:color="auto"/>
                <w:right w:val="none" w:sz="0" w:space="0" w:color="auto"/>
              </w:divBdr>
              <w:divsChild>
                <w:div w:id="1245844813">
                  <w:marLeft w:val="0"/>
                  <w:marRight w:val="0"/>
                  <w:marTop w:val="0"/>
                  <w:marBottom w:val="0"/>
                  <w:divBdr>
                    <w:top w:val="none" w:sz="0" w:space="0" w:color="auto"/>
                    <w:left w:val="none" w:sz="0" w:space="0" w:color="auto"/>
                    <w:bottom w:val="none" w:sz="0" w:space="0" w:color="auto"/>
                    <w:right w:val="none" w:sz="0" w:space="0" w:color="auto"/>
                  </w:divBdr>
                  <w:divsChild>
                    <w:div w:id="937519977">
                      <w:marLeft w:val="0"/>
                      <w:marRight w:val="0"/>
                      <w:marTop w:val="0"/>
                      <w:marBottom w:val="0"/>
                      <w:divBdr>
                        <w:top w:val="none" w:sz="0" w:space="0" w:color="auto"/>
                        <w:left w:val="none" w:sz="0" w:space="0" w:color="auto"/>
                        <w:bottom w:val="none" w:sz="0" w:space="0" w:color="auto"/>
                        <w:right w:val="none" w:sz="0" w:space="0" w:color="auto"/>
                      </w:divBdr>
                      <w:divsChild>
                        <w:div w:id="883247461">
                          <w:marLeft w:val="0"/>
                          <w:marRight w:val="0"/>
                          <w:marTop w:val="0"/>
                          <w:marBottom w:val="0"/>
                          <w:divBdr>
                            <w:top w:val="none" w:sz="0" w:space="0" w:color="auto"/>
                            <w:left w:val="none" w:sz="0" w:space="0" w:color="auto"/>
                            <w:bottom w:val="none" w:sz="0" w:space="0" w:color="auto"/>
                            <w:right w:val="none" w:sz="0" w:space="0" w:color="auto"/>
                          </w:divBdr>
                          <w:divsChild>
                            <w:div w:id="238835689">
                              <w:marLeft w:val="0"/>
                              <w:marRight w:val="0"/>
                              <w:marTop w:val="0"/>
                              <w:marBottom w:val="0"/>
                              <w:divBdr>
                                <w:top w:val="none" w:sz="0" w:space="0" w:color="auto"/>
                                <w:left w:val="none" w:sz="0" w:space="0" w:color="auto"/>
                                <w:bottom w:val="none" w:sz="0" w:space="0" w:color="auto"/>
                                <w:right w:val="none" w:sz="0" w:space="0" w:color="auto"/>
                              </w:divBdr>
                              <w:divsChild>
                                <w:div w:id="558056319">
                                  <w:marLeft w:val="0"/>
                                  <w:marRight w:val="0"/>
                                  <w:marTop w:val="0"/>
                                  <w:marBottom w:val="0"/>
                                  <w:divBdr>
                                    <w:top w:val="none" w:sz="0" w:space="0" w:color="auto"/>
                                    <w:left w:val="none" w:sz="0" w:space="0" w:color="auto"/>
                                    <w:bottom w:val="none" w:sz="0" w:space="0" w:color="auto"/>
                                    <w:right w:val="none" w:sz="0" w:space="0" w:color="auto"/>
                                  </w:divBdr>
                                  <w:divsChild>
                                    <w:div w:id="1689715049">
                                      <w:marLeft w:val="0"/>
                                      <w:marRight w:val="0"/>
                                      <w:marTop w:val="0"/>
                                      <w:marBottom w:val="0"/>
                                      <w:divBdr>
                                        <w:top w:val="none" w:sz="0" w:space="0" w:color="auto"/>
                                        <w:left w:val="none" w:sz="0" w:space="0" w:color="auto"/>
                                        <w:bottom w:val="none" w:sz="0" w:space="0" w:color="auto"/>
                                        <w:right w:val="none" w:sz="0" w:space="0" w:color="auto"/>
                                      </w:divBdr>
                                      <w:divsChild>
                                        <w:div w:id="1819952078">
                                          <w:marLeft w:val="0"/>
                                          <w:marRight w:val="0"/>
                                          <w:marTop w:val="0"/>
                                          <w:marBottom w:val="0"/>
                                          <w:divBdr>
                                            <w:top w:val="none" w:sz="0" w:space="0" w:color="auto"/>
                                            <w:left w:val="none" w:sz="0" w:space="0" w:color="auto"/>
                                            <w:bottom w:val="none" w:sz="0" w:space="0" w:color="auto"/>
                                            <w:right w:val="none" w:sz="0" w:space="0" w:color="auto"/>
                                          </w:divBdr>
                                          <w:divsChild>
                                            <w:div w:id="2059813965">
                                              <w:marLeft w:val="0"/>
                                              <w:marRight w:val="0"/>
                                              <w:marTop w:val="0"/>
                                              <w:marBottom w:val="0"/>
                                              <w:divBdr>
                                                <w:top w:val="none" w:sz="0" w:space="0" w:color="auto"/>
                                                <w:left w:val="none" w:sz="0" w:space="0" w:color="auto"/>
                                                <w:bottom w:val="none" w:sz="0" w:space="0" w:color="auto"/>
                                                <w:right w:val="none" w:sz="0" w:space="0" w:color="auto"/>
                                              </w:divBdr>
                                              <w:divsChild>
                                                <w:div w:id="1956018581">
                                                  <w:marLeft w:val="0"/>
                                                  <w:marRight w:val="0"/>
                                                  <w:marTop w:val="0"/>
                                                  <w:marBottom w:val="0"/>
                                                  <w:divBdr>
                                                    <w:top w:val="single" w:sz="12" w:space="2" w:color="FFFFCC"/>
                                                    <w:left w:val="single" w:sz="12" w:space="2" w:color="FFFFCC"/>
                                                    <w:bottom w:val="single" w:sz="12" w:space="2" w:color="FFFFCC"/>
                                                    <w:right w:val="single" w:sz="12" w:space="0" w:color="FFFFCC"/>
                                                  </w:divBdr>
                                                  <w:divsChild>
                                                    <w:div w:id="1772428149">
                                                      <w:marLeft w:val="0"/>
                                                      <w:marRight w:val="0"/>
                                                      <w:marTop w:val="0"/>
                                                      <w:marBottom w:val="0"/>
                                                      <w:divBdr>
                                                        <w:top w:val="none" w:sz="0" w:space="0" w:color="auto"/>
                                                        <w:left w:val="none" w:sz="0" w:space="0" w:color="auto"/>
                                                        <w:bottom w:val="none" w:sz="0" w:space="0" w:color="auto"/>
                                                        <w:right w:val="none" w:sz="0" w:space="0" w:color="auto"/>
                                                      </w:divBdr>
                                                      <w:divsChild>
                                                        <w:div w:id="1172839532">
                                                          <w:marLeft w:val="0"/>
                                                          <w:marRight w:val="0"/>
                                                          <w:marTop w:val="0"/>
                                                          <w:marBottom w:val="0"/>
                                                          <w:divBdr>
                                                            <w:top w:val="none" w:sz="0" w:space="0" w:color="auto"/>
                                                            <w:left w:val="none" w:sz="0" w:space="0" w:color="auto"/>
                                                            <w:bottom w:val="none" w:sz="0" w:space="0" w:color="auto"/>
                                                            <w:right w:val="none" w:sz="0" w:space="0" w:color="auto"/>
                                                          </w:divBdr>
                                                          <w:divsChild>
                                                            <w:div w:id="893272904">
                                                              <w:marLeft w:val="0"/>
                                                              <w:marRight w:val="0"/>
                                                              <w:marTop w:val="0"/>
                                                              <w:marBottom w:val="0"/>
                                                              <w:divBdr>
                                                                <w:top w:val="none" w:sz="0" w:space="0" w:color="auto"/>
                                                                <w:left w:val="none" w:sz="0" w:space="0" w:color="auto"/>
                                                                <w:bottom w:val="none" w:sz="0" w:space="0" w:color="auto"/>
                                                                <w:right w:val="none" w:sz="0" w:space="0" w:color="auto"/>
                                                              </w:divBdr>
                                                              <w:divsChild>
                                                                <w:div w:id="27067240">
                                                                  <w:marLeft w:val="0"/>
                                                                  <w:marRight w:val="0"/>
                                                                  <w:marTop w:val="0"/>
                                                                  <w:marBottom w:val="0"/>
                                                                  <w:divBdr>
                                                                    <w:top w:val="none" w:sz="0" w:space="0" w:color="auto"/>
                                                                    <w:left w:val="none" w:sz="0" w:space="0" w:color="auto"/>
                                                                    <w:bottom w:val="none" w:sz="0" w:space="0" w:color="auto"/>
                                                                    <w:right w:val="none" w:sz="0" w:space="0" w:color="auto"/>
                                                                  </w:divBdr>
                                                                  <w:divsChild>
                                                                    <w:div w:id="95297825">
                                                                      <w:marLeft w:val="0"/>
                                                                      <w:marRight w:val="0"/>
                                                                      <w:marTop w:val="0"/>
                                                                      <w:marBottom w:val="0"/>
                                                                      <w:divBdr>
                                                                        <w:top w:val="none" w:sz="0" w:space="0" w:color="auto"/>
                                                                        <w:left w:val="none" w:sz="0" w:space="0" w:color="auto"/>
                                                                        <w:bottom w:val="none" w:sz="0" w:space="0" w:color="auto"/>
                                                                        <w:right w:val="none" w:sz="0" w:space="0" w:color="auto"/>
                                                                      </w:divBdr>
                                                                      <w:divsChild>
                                                                        <w:div w:id="1913268618">
                                                                          <w:marLeft w:val="0"/>
                                                                          <w:marRight w:val="0"/>
                                                                          <w:marTop w:val="0"/>
                                                                          <w:marBottom w:val="0"/>
                                                                          <w:divBdr>
                                                                            <w:top w:val="none" w:sz="0" w:space="0" w:color="auto"/>
                                                                            <w:left w:val="none" w:sz="0" w:space="0" w:color="auto"/>
                                                                            <w:bottom w:val="none" w:sz="0" w:space="0" w:color="auto"/>
                                                                            <w:right w:val="none" w:sz="0" w:space="0" w:color="auto"/>
                                                                          </w:divBdr>
                                                                          <w:divsChild>
                                                                            <w:div w:id="1321420684">
                                                                              <w:marLeft w:val="0"/>
                                                                              <w:marRight w:val="0"/>
                                                                              <w:marTop w:val="0"/>
                                                                              <w:marBottom w:val="0"/>
                                                                              <w:divBdr>
                                                                                <w:top w:val="none" w:sz="0" w:space="0" w:color="auto"/>
                                                                                <w:left w:val="none" w:sz="0" w:space="0" w:color="auto"/>
                                                                                <w:bottom w:val="none" w:sz="0" w:space="0" w:color="auto"/>
                                                                                <w:right w:val="none" w:sz="0" w:space="0" w:color="auto"/>
                                                                              </w:divBdr>
                                                                              <w:divsChild>
                                                                                <w:div w:id="1837962397">
                                                                                  <w:marLeft w:val="0"/>
                                                                                  <w:marRight w:val="0"/>
                                                                                  <w:marTop w:val="0"/>
                                                                                  <w:marBottom w:val="0"/>
                                                                                  <w:divBdr>
                                                                                    <w:top w:val="none" w:sz="0" w:space="0" w:color="auto"/>
                                                                                    <w:left w:val="none" w:sz="0" w:space="0" w:color="auto"/>
                                                                                    <w:bottom w:val="none" w:sz="0" w:space="0" w:color="auto"/>
                                                                                    <w:right w:val="none" w:sz="0" w:space="0" w:color="auto"/>
                                                                                  </w:divBdr>
                                                                                  <w:divsChild>
                                                                                    <w:div w:id="1506751104">
                                                                                      <w:marLeft w:val="0"/>
                                                                                      <w:marRight w:val="0"/>
                                                                                      <w:marTop w:val="0"/>
                                                                                      <w:marBottom w:val="0"/>
                                                                                      <w:divBdr>
                                                                                        <w:top w:val="none" w:sz="0" w:space="0" w:color="auto"/>
                                                                                        <w:left w:val="none" w:sz="0" w:space="0" w:color="auto"/>
                                                                                        <w:bottom w:val="none" w:sz="0" w:space="0" w:color="auto"/>
                                                                                        <w:right w:val="none" w:sz="0" w:space="0" w:color="auto"/>
                                                                                      </w:divBdr>
                                                                                      <w:divsChild>
                                                                                        <w:div w:id="1604604916">
                                                                                          <w:marLeft w:val="0"/>
                                                                                          <w:marRight w:val="0"/>
                                                                                          <w:marTop w:val="0"/>
                                                                                          <w:marBottom w:val="0"/>
                                                                                          <w:divBdr>
                                                                                            <w:top w:val="none" w:sz="0" w:space="0" w:color="auto"/>
                                                                                            <w:left w:val="none" w:sz="0" w:space="0" w:color="auto"/>
                                                                                            <w:bottom w:val="none" w:sz="0" w:space="0" w:color="auto"/>
                                                                                            <w:right w:val="none" w:sz="0" w:space="0" w:color="auto"/>
                                                                                          </w:divBdr>
                                                                                          <w:divsChild>
                                                                                            <w:div w:id="1945918152">
                                                                                              <w:marLeft w:val="0"/>
                                                                                              <w:marRight w:val="120"/>
                                                                                              <w:marTop w:val="0"/>
                                                                                              <w:marBottom w:val="150"/>
                                                                                              <w:divBdr>
                                                                                                <w:top w:val="single" w:sz="2" w:space="0" w:color="EFEFEF"/>
                                                                                                <w:left w:val="single" w:sz="6" w:space="0" w:color="EFEFEF"/>
                                                                                                <w:bottom w:val="single" w:sz="6" w:space="0" w:color="E2E2E2"/>
                                                                                                <w:right w:val="single" w:sz="6" w:space="0" w:color="EFEFEF"/>
                                                                                              </w:divBdr>
                                                                                              <w:divsChild>
                                                                                                <w:div w:id="1455170322">
                                                                                                  <w:marLeft w:val="0"/>
                                                                                                  <w:marRight w:val="0"/>
                                                                                                  <w:marTop w:val="0"/>
                                                                                                  <w:marBottom w:val="0"/>
                                                                                                  <w:divBdr>
                                                                                                    <w:top w:val="none" w:sz="0" w:space="0" w:color="auto"/>
                                                                                                    <w:left w:val="none" w:sz="0" w:space="0" w:color="auto"/>
                                                                                                    <w:bottom w:val="none" w:sz="0" w:space="0" w:color="auto"/>
                                                                                                    <w:right w:val="none" w:sz="0" w:space="0" w:color="auto"/>
                                                                                                  </w:divBdr>
                                                                                                  <w:divsChild>
                                                                                                    <w:div w:id="2027166844">
                                                                                                      <w:marLeft w:val="0"/>
                                                                                                      <w:marRight w:val="0"/>
                                                                                                      <w:marTop w:val="0"/>
                                                                                                      <w:marBottom w:val="0"/>
                                                                                                      <w:divBdr>
                                                                                                        <w:top w:val="none" w:sz="0" w:space="0" w:color="auto"/>
                                                                                                        <w:left w:val="none" w:sz="0" w:space="0" w:color="auto"/>
                                                                                                        <w:bottom w:val="none" w:sz="0" w:space="0" w:color="auto"/>
                                                                                                        <w:right w:val="none" w:sz="0" w:space="0" w:color="auto"/>
                                                                                                      </w:divBdr>
                                                                                                      <w:divsChild>
                                                                                                        <w:div w:id="829515740">
                                                                                                          <w:marLeft w:val="0"/>
                                                                                                          <w:marRight w:val="0"/>
                                                                                                          <w:marTop w:val="0"/>
                                                                                                          <w:marBottom w:val="0"/>
                                                                                                          <w:divBdr>
                                                                                                            <w:top w:val="none" w:sz="0" w:space="0" w:color="auto"/>
                                                                                                            <w:left w:val="none" w:sz="0" w:space="0" w:color="auto"/>
                                                                                                            <w:bottom w:val="none" w:sz="0" w:space="0" w:color="auto"/>
                                                                                                            <w:right w:val="none" w:sz="0" w:space="0" w:color="auto"/>
                                                                                                          </w:divBdr>
                                                                                                          <w:divsChild>
                                                                                                            <w:div w:id="1255285734">
                                                                                                              <w:marLeft w:val="0"/>
                                                                                                              <w:marRight w:val="0"/>
                                                                                                              <w:marTop w:val="0"/>
                                                                                                              <w:marBottom w:val="0"/>
                                                                                                              <w:divBdr>
                                                                                                                <w:top w:val="none" w:sz="0" w:space="0" w:color="auto"/>
                                                                                                                <w:left w:val="none" w:sz="0" w:space="0" w:color="auto"/>
                                                                                                                <w:bottom w:val="none" w:sz="0" w:space="0" w:color="auto"/>
                                                                                                                <w:right w:val="none" w:sz="0" w:space="0" w:color="auto"/>
                                                                                                              </w:divBdr>
                                                                                                              <w:divsChild>
                                                                                                                <w:div w:id="1749422076">
                                                                                                                  <w:marLeft w:val="0"/>
                                                                                                                  <w:marRight w:val="0"/>
                                                                                                                  <w:marTop w:val="0"/>
                                                                                                                  <w:marBottom w:val="0"/>
                                                                                                                  <w:divBdr>
                                                                                                                    <w:top w:val="single" w:sz="2" w:space="4" w:color="D8D8D8"/>
                                                                                                                    <w:left w:val="single" w:sz="2" w:space="0" w:color="D8D8D8"/>
                                                                                                                    <w:bottom w:val="single" w:sz="2" w:space="4" w:color="D8D8D8"/>
                                                                                                                    <w:right w:val="single" w:sz="2" w:space="0" w:color="D8D8D8"/>
                                                                                                                  </w:divBdr>
                                                                                                                  <w:divsChild>
                                                                                                                    <w:div w:id="1690447708">
                                                                                                                      <w:marLeft w:val="225"/>
                                                                                                                      <w:marRight w:val="225"/>
                                                                                                                      <w:marTop w:val="75"/>
                                                                                                                      <w:marBottom w:val="75"/>
                                                                                                                      <w:divBdr>
                                                                                                                        <w:top w:val="none" w:sz="0" w:space="0" w:color="auto"/>
                                                                                                                        <w:left w:val="none" w:sz="0" w:space="0" w:color="auto"/>
                                                                                                                        <w:bottom w:val="none" w:sz="0" w:space="0" w:color="auto"/>
                                                                                                                        <w:right w:val="none" w:sz="0" w:space="0" w:color="auto"/>
                                                                                                                      </w:divBdr>
                                                                                                                      <w:divsChild>
                                                                                                                        <w:div w:id="848494828">
                                                                                                                          <w:marLeft w:val="0"/>
                                                                                                                          <w:marRight w:val="0"/>
                                                                                                                          <w:marTop w:val="0"/>
                                                                                                                          <w:marBottom w:val="0"/>
                                                                                                                          <w:divBdr>
                                                                                                                            <w:top w:val="single" w:sz="6" w:space="0" w:color="auto"/>
                                                                                                                            <w:left w:val="single" w:sz="6" w:space="0" w:color="auto"/>
                                                                                                                            <w:bottom w:val="single" w:sz="6" w:space="0" w:color="auto"/>
                                                                                                                            <w:right w:val="single" w:sz="6" w:space="0" w:color="auto"/>
                                                                                                                          </w:divBdr>
                                                                                                                          <w:divsChild>
                                                                                                                            <w:div w:id="1536314021">
                                                                                                                              <w:marLeft w:val="0"/>
                                                                                                                              <w:marRight w:val="0"/>
                                                                                                                              <w:marTop w:val="0"/>
                                                                                                                              <w:marBottom w:val="0"/>
                                                                                                                              <w:divBdr>
                                                                                                                                <w:top w:val="none" w:sz="0" w:space="0" w:color="auto"/>
                                                                                                                                <w:left w:val="none" w:sz="0" w:space="0" w:color="auto"/>
                                                                                                                                <w:bottom w:val="none" w:sz="0" w:space="0" w:color="auto"/>
                                                                                                                                <w:right w:val="none" w:sz="0" w:space="0" w:color="auto"/>
                                                                                                                              </w:divBdr>
                                                                                                                              <w:divsChild>
                                                                                                                                <w:div w:id="398555210">
                                                                                                                                  <w:marLeft w:val="0"/>
                                                                                                                                  <w:marRight w:val="0"/>
                                                                                                                                  <w:marTop w:val="0"/>
                                                                                                                                  <w:marBottom w:val="0"/>
                                                                                                                                  <w:divBdr>
                                                                                                                                    <w:top w:val="none" w:sz="0" w:space="0" w:color="auto"/>
                                                                                                                                    <w:left w:val="none" w:sz="0" w:space="0" w:color="auto"/>
                                                                                                                                    <w:bottom w:val="none" w:sz="0" w:space="0" w:color="auto"/>
                                                                                                                                    <w:right w:val="none" w:sz="0" w:space="0" w:color="auto"/>
                                                                                                                                  </w:divBdr>
                                                                                                                                  <w:divsChild>
                                                                                                                                    <w:div w:id="1971934751">
                                                                                                                                      <w:marLeft w:val="0"/>
                                                                                                                                      <w:marRight w:val="0"/>
                                                                                                                                      <w:marTop w:val="0"/>
                                                                                                                                      <w:marBottom w:val="0"/>
                                                                                                                                      <w:divBdr>
                                                                                                                                        <w:top w:val="none" w:sz="0" w:space="0" w:color="auto"/>
                                                                                                                                        <w:left w:val="none" w:sz="0" w:space="0" w:color="auto"/>
                                                                                                                                        <w:bottom w:val="none" w:sz="0" w:space="0" w:color="auto"/>
                                                                                                                                        <w:right w:val="none" w:sz="0" w:space="0" w:color="auto"/>
                                                                                                                                      </w:divBdr>
                                                                                                                                      <w:divsChild>
                                                                                                                                        <w:div w:id="507446252">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706366922">
                                                                                                                                              <w:marLeft w:val="0"/>
                                                                                                                                              <w:marRight w:val="0"/>
                                                                                                                                              <w:marTop w:val="0"/>
                                                                                                                                              <w:marBottom w:val="0"/>
                                                                                                                                              <w:divBdr>
                                                                                                                                                <w:top w:val="none" w:sz="0" w:space="0" w:color="auto"/>
                                                                                                                                                <w:left w:val="none" w:sz="0" w:space="0" w:color="auto"/>
                                                                                                                                                <w:bottom w:val="none" w:sz="0" w:space="0" w:color="auto"/>
                                                                                                                                                <w:right w:val="none" w:sz="0" w:space="0" w:color="auto"/>
                                                                                                                                              </w:divBdr>
                                                                                                                                              <w:divsChild>
                                                                                                                                                <w:div w:id="922301526">
                                                                                                                                                  <w:marLeft w:val="0"/>
                                                                                                                                                  <w:marRight w:val="0"/>
                                                                                                                                                  <w:marTop w:val="0"/>
                                                                                                                                                  <w:marBottom w:val="0"/>
                                                                                                                                                  <w:divBdr>
                                                                                                                                                    <w:top w:val="none" w:sz="0" w:space="0" w:color="auto"/>
                                                                                                                                                    <w:left w:val="none" w:sz="0" w:space="0" w:color="auto"/>
                                                                                                                                                    <w:bottom w:val="none" w:sz="0" w:space="0" w:color="auto"/>
                                                                                                                                                    <w:right w:val="none" w:sz="0" w:space="0" w:color="auto"/>
                                                                                                                                                  </w:divBdr>
                                                                                                                                                  <w:divsChild>
                                                                                                                                                    <w:div w:id="1666125212">
                                                                                                                                                      <w:marLeft w:val="0"/>
                                                                                                                                                      <w:marRight w:val="0"/>
                                                                                                                                                      <w:marTop w:val="0"/>
                                                                                                                                                      <w:marBottom w:val="0"/>
                                                                                                                                                      <w:divBdr>
                                                                                                                                                        <w:top w:val="none" w:sz="0" w:space="0" w:color="auto"/>
                                                                                                                                                        <w:left w:val="none" w:sz="0" w:space="0" w:color="auto"/>
                                                                                                                                                        <w:bottom w:val="none" w:sz="0" w:space="0" w:color="auto"/>
                                                                                                                                                        <w:right w:val="none" w:sz="0" w:space="0" w:color="auto"/>
                                                                                                                                                      </w:divBdr>
                                                                                                                                                    </w:div>
                                                                                                                                                    <w:div w:id="207570426">
                                                                                                                                                      <w:marLeft w:val="0"/>
                                                                                                                                                      <w:marRight w:val="0"/>
                                                                                                                                                      <w:marTop w:val="0"/>
                                                                                                                                                      <w:marBottom w:val="0"/>
                                                                                                                                                      <w:divBdr>
                                                                                                                                                        <w:top w:val="none" w:sz="0" w:space="0" w:color="auto"/>
                                                                                                                                                        <w:left w:val="none" w:sz="0" w:space="0" w:color="auto"/>
                                                                                                                                                        <w:bottom w:val="none" w:sz="0" w:space="0" w:color="auto"/>
                                                                                                                                                        <w:right w:val="none" w:sz="0" w:space="0" w:color="auto"/>
                                                                                                                                                      </w:divBdr>
                                                                                                                                                      <w:divsChild>
                                                                                                                                                        <w:div w:id="904755225">
                                                                                                                                                          <w:marLeft w:val="0"/>
                                                                                                                                                          <w:marRight w:val="0"/>
                                                                                                                                                          <w:marTop w:val="0"/>
                                                                                                                                                          <w:marBottom w:val="0"/>
                                                                                                                                                          <w:divBdr>
                                                                                                                                                            <w:top w:val="none" w:sz="0" w:space="0" w:color="auto"/>
                                                                                                                                                            <w:left w:val="none" w:sz="0" w:space="0" w:color="auto"/>
                                                                                                                                                            <w:bottom w:val="none" w:sz="0" w:space="0" w:color="auto"/>
                                                                                                                                                            <w:right w:val="none" w:sz="0" w:space="0" w:color="auto"/>
                                                                                                                                                          </w:divBdr>
                                                                                                                                                          <w:divsChild>
                                                                                                                                                            <w:div w:id="525362475">
                                                                                                                                                              <w:marLeft w:val="0"/>
                                                                                                                                                              <w:marRight w:val="0"/>
                                                                                                                                                              <w:marTop w:val="0"/>
                                                                                                                                                              <w:marBottom w:val="0"/>
                                                                                                                                                              <w:divBdr>
                                                                                                                                                                <w:top w:val="none" w:sz="0" w:space="0" w:color="auto"/>
                                                                                                                                                                <w:left w:val="none" w:sz="0" w:space="0" w:color="auto"/>
                                                                                                                                                                <w:bottom w:val="none" w:sz="0" w:space="0" w:color="auto"/>
                                                                                                                                                                <w:right w:val="none" w:sz="0" w:space="0" w:color="auto"/>
                                                                                                                                                              </w:divBdr>
                                                                                                                                                              <w:divsChild>
                                                                                                                                                                <w:div w:id="466512237">
                                                                                                                                                                  <w:marLeft w:val="0"/>
                                                                                                                                                                  <w:marRight w:val="0"/>
                                                                                                                                                                  <w:marTop w:val="0"/>
                                                                                                                                                                  <w:marBottom w:val="0"/>
                                                                                                                                                                  <w:divBdr>
                                                                                                                                                                    <w:top w:val="none" w:sz="0" w:space="0" w:color="auto"/>
                                                                                                                                                                    <w:left w:val="none" w:sz="0" w:space="0" w:color="auto"/>
                                                                                                                                                                    <w:bottom w:val="none" w:sz="0" w:space="0" w:color="auto"/>
                                                                                                                                                                    <w:right w:val="none" w:sz="0" w:space="0" w:color="auto"/>
                                                                                                                                                                  </w:divBdr>
                                                                                                                                                                  <w:divsChild>
                                                                                                                                                                    <w:div w:id="456069802">
                                                                                                                                                                      <w:marLeft w:val="0"/>
                                                                                                                                                                      <w:marRight w:val="0"/>
                                                                                                                                                                      <w:marTop w:val="0"/>
                                                                                                                                                                      <w:marBottom w:val="0"/>
                                                                                                                                                                      <w:divBdr>
                                                                                                                                                                        <w:top w:val="none" w:sz="0" w:space="0" w:color="auto"/>
                                                                                                                                                                        <w:left w:val="none" w:sz="0" w:space="0" w:color="auto"/>
                                                                                                                                                                        <w:bottom w:val="none" w:sz="0" w:space="0" w:color="auto"/>
                                                                                                                                                                        <w:right w:val="none" w:sz="0" w:space="0" w:color="auto"/>
                                                                                                                                                                      </w:divBdr>
                                                                                                                                                                    </w:div>
                                                                                                                                                                    <w:div w:id="495151584">
                                                                                                                                                                      <w:marLeft w:val="0"/>
                                                                                                                                                                      <w:marRight w:val="0"/>
                                                                                                                                                                      <w:marTop w:val="0"/>
                                                                                                                                                                      <w:marBottom w:val="0"/>
                                                                                                                                                                      <w:divBdr>
                                                                                                                                                                        <w:top w:val="none" w:sz="0" w:space="0" w:color="auto"/>
                                                                                                                                                                        <w:left w:val="none" w:sz="0" w:space="0" w:color="auto"/>
                                                                                                                                                                        <w:bottom w:val="none" w:sz="0" w:space="0" w:color="auto"/>
                                                                                                                                                                        <w:right w:val="none" w:sz="0" w:space="0" w:color="auto"/>
                                                                                                                                                                      </w:divBdr>
                                                                                                                                                                    </w:div>
                                                                                                                                                                    <w:div w:id="1294024336">
                                                                                                                                                                      <w:marLeft w:val="0"/>
                                                                                                                                                                      <w:marRight w:val="0"/>
                                                                                                                                                                      <w:marTop w:val="0"/>
                                                                                                                                                                      <w:marBottom w:val="0"/>
                                                                                                                                                                      <w:divBdr>
                                                                                                                                                                        <w:top w:val="none" w:sz="0" w:space="0" w:color="auto"/>
                                                                                                                                                                        <w:left w:val="none" w:sz="0" w:space="0" w:color="auto"/>
                                                                                                                                                                        <w:bottom w:val="none" w:sz="0" w:space="0" w:color="auto"/>
                                                                                                                                                                        <w:right w:val="none" w:sz="0" w:space="0" w:color="auto"/>
                                                                                                                                                                      </w:divBdr>
                                                                                                                                                                    </w:div>
                                                                                                                                                                    <w:div w:id="1081677894">
                                                                                                                                                                      <w:marLeft w:val="0"/>
                                                                                                                                                                      <w:marRight w:val="0"/>
                                                                                                                                                                      <w:marTop w:val="0"/>
                                                                                                                                                                      <w:marBottom w:val="0"/>
                                                                                                                                                                      <w:divBdr>
                                                                                                                                                                        <w:top w:val="none" w:sz="0" w:space="0" w:color="auto"/>
                                                                                                                                                                        <w:left w:val="none" w:sz="0" w:space="0" w:color="auto"/>
                                                                                                                                                                        <w:bottom w:val="none" w:sz="0" w:space="0" w:color="auto"/>
                                                                                                                                                                        <w:right w:val="none" w:sz="0" w:space="0" w:color="auto"/>
                                                                                                                                                                      </w:divBdr>
                                                                                                                                                                    </w:div>
                                                                                                                                                                    <w:div w:id="1369800670">
                                                                                                                                                                      <w:marLeft w:val="0"/>
                                                                                                                                                                      <w:marRight w:val="0"/>
                                                                                                                                                                      <w:marTop w:val="0"/>
                                                                                                                                                                      <w:marBottom w:val="0"/>
                                                                                                                                                                      <w:divBdr>
                                                                                                                                                                        <w:top w:val="none" w:sz="0" w:space="0" w:color="auto"/>
                                                                                                                                                                        <w:left w:val="none" w:sz="0" w:space="0" w:color="auto"/>
                                                                                                                                                                        <w:bottom w:val="none" w:sz="0" w:space="0" w:color="auto"/>
                                                                                                                                                                        <w:right w:val="none" w:sz="0" w:space="0" w:color="auto"/>
                                                                                                                                                                      </w:divBdr>
                                                                                                                                                                    </w:div>
                                                                                                                                                                    <w:div w:id="436145900">
                                                                                                                                                                      <w:marLeft w:val="0"/>
                                                                                                                                                                      <w:marRight w:val="0"/>
                                                                                                                                                                      <w:marTop w:val="0"/>
                                                                                                                                                                      <w:marBottom w:val="0"/>
                                                                                                                                                                      <w:divBdr>
                                                                                                                                                                        <w:top w:val="none" w:sz="0" w:space="0" w:color="auto"/>
                                                                                                                                                                        <w:left w:val="none" w:sz="0" w:space="0" w:color="auto"/>
                                                                                                                                                                        <w:bottom w:val="none" w:sz="0" w:space="0" w:color="auto"/>
                                                                                                                                                                        <w:right w:val="none" w:sz="0" w:space="0" w:color="auto"/>
                                                                                                                                                                      </w:divBdr>
                                                                                                                                                                    </w:div>
                                                                                                                                                                    <w:div w:id="146165331">
                                                                                                                                                                      <w:marLeft w:val="0"/>
                                                                                                                                                                      <w:marRight w:val="0"/>
                                                                                                                                                                      <w:marTop w:val="0"/>
                                                                                                                                                                      <w:marBottom w:val="0"/>
                                                                                                                                                                      <w:divBdr>
                                                                                                                                                                        <w:top w:val="none" w:sz="0" w:space="0" w:color="auto"/>
                                                                                                                                                                        <w:left w:val="none" w:sz="0" w:space="0" w:color="auto"/>
                                                                                                                                                                        <w:bottom w:val="none" w:sz="0" w:space="0" w:color="auto"/>
                                                                                                                                                                        <w:right w:val="none" w:sz="0" w:space="0" w:color="auto"/>
                                                                                                                                                                      </w:divBdr>
                                                                                                                                                                    </w:div>
                                                                                                                                                                    <w:div w:id="1584798948">
                                                                                                                                                                      <w:marLeft w:val="0"/>
                                                                                                                                                                      <w:marRight w:val="0"/>
                                                                                                                                                                      <w:marTop w:val="0"/>
                                                                                                                                                                      <w:marBottom w:val="0"/>
                                                                                                                                                                      <w:divBdr>
                                                                                                                                                                        <w:top w:val="none" w:sz="0" w:space="0" w:color="auto"/>
                                                                                                                                                                        <w:left w:val="none" w:sz="0" w:space="0" w:color="auto"/>
                                                                                                                                                                        <w:bottom w:val="none" w:sz="0" w:space="0" w:color="auto"/>
                                                                                                                                                                        <w:right w:val="none" w:sz="0" w:space="0" w:color="auto"/>
                                                                                                                                                                      </w:divBdr>
                                                                                                                                                                    </w:div>
                                                                                                                                                                    <w:div w:id="1661617983">
                                                                                                                                                                      <w:marLeft w:val="0"/>
                                                                                                                                                                      <w:marRight w:val="0"/>
                                                                                                                                                                      <w:marTop w:val="0"/>
                                                                                                                                                                      <w:marBottom w:val="0"/>
                                                                                                                                                                      <w:divBdr>
                                                                                                                                                                        <w:top w:val="none" w:sz="0" w:space="0" w:color="auto"/>
                                                                                                                                                                        <w:left w:val="none" w:sz="0" w:space="0" w:color="auto"/>
                                                                                                                                                                        <w:bottom w:val="none" w:sz="0" w:space="0" w:color="auto"/>
                                                                                                                                                                        <w:right w:val="none" w:sz="0" w:space="0" w:color="auto"/>
                                                                                                                                                                      </w:divBdr>
                                                                                                                                                                    </w:div>
                                                                                                                                                                    <w:div w:id="1705789031">
                                                                                                                                                                      <w:marLeft w:val="0"/>
                                                                                                                                                                      <w:marRight w:val="0"/>
                                                                                                                                                                      <w:marTop w:val="0"/>
                                                                                                                                                                      <w:marBottom w:val="0"/>
                                                                                                                                                                      <w:divBdr>
                                                                                                                                                                        <w:top w:val="none" w:sz="0" w:space="0" w:color="auto"/>
                                                                                                                                                                        <w:left w:val="none" w:sz="0" w:space="0" w:color="auto"/>
                                                                                                                                                                        <w:bottom w:val="none" w:sz="0" w:space="0" w:color="auto"/>
                                                                                                                                                                        <w:right w:val="none" w:sz="0" w:space="0" w:color="auto"/>
                                                                                                                                                                      </w:divBdr>
                                                                                                                                                                    </w:div>
                                                                                                                                                                    <w:div w:id="1828012649">
                                                                                                                                                                      <w:marLeft w:val="0"/>
                                                                                                                                                                      <w:marRight w:val="0"/>
                                                                                                                                                                      <w:marTop w:val="0"/>
                                                                                                                                                                      <w:marBottom w:val="0"/>
                                                                                                                                                                      <w:divBdr>
                                                                                                                                                                        <w:top w:val="none" w:sz="0" w:space="0" w:color="auto"/>
                                                                                                                                                                        <w:left w:val="none" w:sz="0" w:space="0" w:color="auto"/>
                                                                                                                                                                        <w:bottom w:val="none" w:sz="0" w:space="0" w:color="auto"/>
                                                                                                                                                                        <w:right w:val="none" w:sz="0" w:space="0" w:color="auto"/>
                                                                                                                                                                      </w:divBdr>
                                                                                                                                                                    </w:div>
                                                                                                                                                                    <w:div w:id="161351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1143880">
      <w:bodyDiv w:val="1"/>
      <w:marLeft w:val="0"/>
      <w:marRight w:val="0"/>
      <w:marTop w:val="0"/>
      <w:marBottom w:val="0"/>
      <w:divBdr>
        <w:top w:val="none" w:sz="0" w:space="0" w:color="auto"/>
        <w:left w:val="none" w:sz="0" w:space="0" w:color="auto"/>
        <w:bottom w:val="none" w:sz="0" w:space="0" w:color="auto"/>
        <w:right w:val="none" w:sz="0" w:space="0" w:color="auto"/>
      </w:divBdr>
    </w:div>
    <w:div w:id="1931545123">
      <w:bodyDiv w:val="1"/>
      <w:marLeft w:val="0"/>
      <w:marRight w:val="0"/>
      <w:marTop w:val="0"/>
      <w:marBottom w:val="0"/>
      <w:divBdr>
        <w:top w:val="none" w:sz="0" w:space="0" w:color="auto"/>
        <w:left w:val="none" w:sz="0" w:space="0" w:color="auto"/>
        <w:bottom w:val="none" w:sz="0" w:space="0" w:color="auto"/>
        <w:right w:val="none" w:sz="0" w:space="0" w:color="auto"/>
      </w:divBdr>
      <w:divsChild>
        <w:div w:id="915020768">
          <w:marLeft w:val="0"/>
          <w:marRight w:val="0"/>
          <w:marTop w:val="0"/>
          <w:marBottom w:val="0"/>
          <w:divBdr>
            <w:top w:val="none" w:sz="0" w:space="0" w:color="auto"/>
            <w:left w:val="none" w:sz="0" w:space="0" w:color="auto"/>
            <w:bottom w:val="none" w:sz="0" w:space="0" w:color="auto"/>
            <w:right w:val="none" w:sz="0" w:space="0" w:color="auto"/>
          </w:divBdr>
          <w:divsChild>
            <w:div w:id="43794351">
              <w:marLeft w:val="0"/>
              <w:marRight w:val="0"/>
              <w:marTop w:val="0"/>
              <w:marBottom w:val="0"/>
              <w:divBdr>
                <w:top w:val="none" w:sz="0" w:space="0" w:color="auto"/>
                <w:left w:val="none" w:sz="0" w:space="0" w:color="auto"/>
                <w:bottom w:val="none" w:sz="0" w:space="0" w:color="auto"/>
                <w:right w:val="none" w:sz="0" w:space="0" w:color="auto"/>
              </w:divBdr>
              <w:divsChild>
                <w:div w:id="975986014">
                  <w:marLeft w:val="0"/>
                  <w:marRight w:val="0"/>
                  <w:marTop w:val="0"/>
                  <w:marBottom w:val="0"/>
                  <w:divBdr>
                    <w:top w:val="none" w:sz="0" w:space="0" w:color="auto"/>
                    <w:left w:val="none" w:sz="0" w:space="0" w:color="auto"/>
                    <w:bottom w:val="none" w:sz="0" w:space="0" w:color="auto"/>
                    <w:right w:val="none" w:sz="0" w:space="0" w:color="auto"/>
                  </w:divBdr>
                  <w:divsChild>
                    <w:div w:id="2043051445">
                      <w:marLeft w:val="0"/>
                      <w:marRight w:val="0"/>
                      <w:marTop w:val="0"/>
                      <w:marBottom w:val="0"/>
                      <w:divBdr>
                        <w:top w:val="none" w:sz="0" w:space="0" w:color="auto"/>
                        <w:left w:val="none" w:sz="0" w:space="0" w:color="auto"/>
                        <w:bottom w:val="none" w:sz="0" w:space="0" w:color="auto"/>
                        <w:right w:val="none" w:sz="0" w:space="0" w:color="auto"/>
                      </w:divBdr>
                      <w:divsChild>
                        <w:div w:id="1845313610">
                          <w:marLeft w:val="0"/>
                          <w:marRight w:val="0"/>
                          <w:marTop w:val="0"/>
                          <w:marBottom w:val="0"/>
                          <w:divBdr>
                            <w:top w:val="none" w:sz="0" w:space="0" w:color="auto"/>
                            <w:left w:val="none" w:sz="0" w:space="0" w:color="auto"/>
                            <w:bottom w:val="none" w:sz="0" w:space="0" w:color="auto"/>
                            <w:right w:val="none" w:sz="0" w:space="0" w:color="auto"/>
                          </w:divBdr>
                          <w:divsChild>
                            <w:div w:id="1773932611">
                              <w:marLeft w:val="0"/>
                              <w:marRight w:val="0"/>
                              <w:marTop w:val="0"/>
                              <w:marBottom w:val="0"/>
                              <w:divBdr>
                                <w:top w:val="none" w:sz="0" w:space="0" w:color="auto"/>
                                <w:left w:val="none" w:sz="0" w:space="0" w:color="auto"/>
                                <w:bottom w:val="none" w:sz="0" w:space="0" w:color="auto"/>
                                <w:right w:val="none" w:sz="0" w:space="0" w:color="auto"/>
                              </w:divBdr>
                              <w:divsChild>
                                <w:div w:id="96828457">
                                  <w:marLeft w:val="0"/>
                                  <w:marRight w:val="0"/>
                                  <w:marTop w:val="0"/>
                                  <w:marBottom w:val="0"/>
                                  <w:divBdr>
                                    <w:top w:val="none" w:sz="0" w:space="0" w:color="auto"/>
                                    <w:left w:val="none" w:sz="0" w:space="0" w:color="auto"/>
                                    <w:bottom w:val="none" w:sz="0" w:space="0" w:color="auto"/>
                                    <w:right w:val="none" w:sz="0" w:space="0" w:color="auto"/>
                                  </w:divBdr>
                                  <w:divsChild>
                                    <w:div w:id="1759716071">
                                      <w:marLeft w:val="0"/>
                                      <w:marRight w:val="0"/>
                                      <w:marTop w:val="0"/>
                                      <w:marBottom w:val="0"/>
                                      <w:divBdr>
                                        <w:top w:val="none" w:sz="0" w:space="0" w:color="auto"/>
                                        <w:left w:val="none" w:sz="0" w:space="0" w:color="auto"/>
                                        <w:bottom w:val="none" w:sz="0" w:space="0" w:color="auto"/>
                                        <w:right w:val="none" w:sz="0" w:space="0" w:color="auto"/>
                                      </w:divBdr>
                                      <w:divsChild>
                                        <w:div w:id="371153912">
                                          <w:marLeft w:val="0"/>
                                          <w:marRight w:val="0"/>
                                          <w:marTop w:val="0"/>
                                          <w:marBottom w:val="0"/>
                                          <w:divBdr>
                                            <w:top w:val="none" w:sz="0" w:space="0" w:color="auto"/>
                                            <w:left w:val="none" w:sz="0" w:space="0" w:color="auto"/>
                                            <w:bottom w:val="none" w:sz="0" w:space="0" w:color="auto"/>
                                            <w:right w:val="none" w:sz="0" w:space="0" w:color="auto"/>
                                          </w:divBdr>
                                          <w:divsChild>
                                            <w:div w:id="2114324074">
                                              <w:marLeft w:val="0"/>
                                              <w:marRight w:val="0"/>
                                              <w:marTop w:val="0"/>
                                              <w:marBottom w:val="0"/>
                                              <w:divBdr>
                                                <w:top w:val="none" w:sz="0" w:space="0" w:color="auto"/>
                                                <w:left w:val="none" w:sz="0" w:space="0" w:color="auto"/>
                                                <w:bottom w:val="none" w:sz="0" w:space="0" w:color="auto"/>
                                                <w:right w:val="none" w:sz="0" w:space="0" w:color="auto"/>
                                              </w:divBdr>
                                              <w:divsChild>
                                                <w:div w:id="730005711">
                                                  <w:marLeft w:val="0"/>
                                                  <w:marRight w:val="0"/>
                                                  <w:marTop w:val="0"/>
                                                  <w:marBottom w:val="0"/>
                                                  <w:divBdr>
                                                    <w:top w:val="single" w:sz="12" w:space="2" w:color="FFFFCC"/>
                                                    <w:left w:val="single" w:sz="12" w:space="2" w:color="FFFFCC"/>
                                                    <w:bottom w:val="single" w:sz="12" w:space="2" w:color="FFFFCC"/>
                                                    <w:right w:val="single" w:sz="12" w:space="0" w:color="FFFFCC"/>
                                                  </w:divBdr>
                                                  <w:divsChild>
                                                    <w:div w:id="1697579609">
                                                      <w:marLeft w:val="0"/>
                                                      <w:marRight w:val="0"/>
                                                      <w:marTop w:val="0"/>
                                                      <w:marBottom w:val="0"/>
                                                      <w:divBdr>
                                                        <w:top w:val="none" w:sz="0" w:space="0" w:color="auto"/>
                                                        <w:left w:val="none" w:sz="0" w:space="0" w:color="auto"/>
                                                        <w:bottom w:val="none" w:sz="0" w:space="0" w:color="auto"/>
                                                        <w:right w:val="none" w:sz="0" w:space="0" w:color="auto"/>
                                                      </w:divBdr>
                                                      <w:divsChild>
                                                        <w:div w:id="1787769989">
                                                          <w:marLeft w:val="0"/>
                                                          <w:marRight w:val="0"/>
                                                          <w:marTop w:val="0"/>
                                                          <w:marBottom w:val="0"/>
                                                          <w:divBdr>
                                                            <w:top w:val="none" w:sz="0" w:space="0" w:color="auto"/>
                                                            <w:left w:val="none" w:sz="0" w:space="0" w:color="auto"/>
                                                            <w:bottom w:val="none" w:sz="0" w:space="0" w:color="auto"/>
                                                            <w:right w:val="none" w:sz="0" w:space="0" w:color="auto"/>
                                                          </w:divBdr>
                                                          <w:divsChild>
                                                            <w:div w:id="248008419">
                                                              <w:marLeft w:val="0"/>
                                                              <w:marRight w:val="0"/>
                                                              <w:marTop w:val="0"/>
                                                              <w:marBottom w:val="0"/>
                                                              <w:divBdr>
                                                                <w:top w:val="none" w:sz="0" w:space="0" w:color="auto"/>
                                                                <w:left w:val="none" w:sz="0" w:space="0" w:color="auto"/>
                                                                <w:bottom w:val="none" w:sz="0" w:space="0" w:color="auto"/>
                                                                <w:right w:val="none" w:sz="0" w:space="0" w:color="auto"/>
                                                              </w:divBdr>
                                                              <w:divsChild>
                                                                <w:div w:id="1418403105">
                                                                  <w:marLeft w:val="0"/>
                                                                  <w:marRight w:val="0"/>
                                                                  <w:marTop w:val="0"/>
                                                                  <w:marBottom w:val="0"/>
                                                                  <w:divBdr>
                                                                    <w:top w:val="none" w:sz="0" w:space="0" w:color="auto"/>
                                                                    <w:left w:val="none" w:sz="0" w:space="0" w:color="auto"/>
                                                                    <w:bottom w:val="none" w:sz="0" w:space="0" w:color="auto"/>
                                                                    <w:right w:val="none" w:sz="0" w:space="0" w:color="auto"/>
                                                                  </w:divBdr>
                                                                  <w:divsChild>
                                                                    <w:div w:id="29571909">
                                                                      <w:marLeft w:val="0"/>
                                                                      <w:marRight w:val="0"/>
                                                                      <w:marTop w:val="0"/>
                                                                      <w:marBottom w:val="0"/>
                                                                      <w:divBdr>
                                                                        <w:top w:val="none" w:sz="0" w:space="0" w:color="auto"/>
                                                                        <w:left w:val="none" w:sz="0" w:space="0" w:color="auto"/>
                                                                        <w:bottom w:val="none" w:sz="0" w:space="0" w:color="auto"/>
                                                                        <w:right w:val="none" w:sz="0" w:space="0" w:color="auto"/>
                                                                      </w:divBdr>
                                                                      <w:divsChild>
                                                                        <w:div w:id="1399088637">
                                                                          <w:marLeft w:val="0"/>
                                                                          <w:marRight w:val="0"/>
                                                                          <w:marTop w:val="0"/>
                                                                          <w:marBottom w:val="0"/>
                                                                          <w:divBdr>
                                                                            <w:top w:val="none" w:sz="0" w:space="0" w:color="auto"/>
                                                                            <w:left w:val="none" w:sz="0" w:space="0" w:color="auto"/>
                                                                            <w:bottom w:val="none" w:sz="0" w:space="0" w:color="auto"/>
                                                                            <w:right w:val="none" w:sz="0" w:space="0" w:color="auto"/>
                                                                          </w:divBdr>
                                                                          <w:divsChild>
                                                                            <w:div w:id="1700815200">
                                                                              <w:marLeft w:val="0"/>
                                                                              <w:marRight w:val="0"/>
                                                                              <w:marTop w:val="0"/>
                                                                              <w:marBottom w:val="0"/>
                                                                              <w:divBdr>
                                                                                <w:top w:val="none" w:sz="0" w:space="0" w:color="auto"/>
                                                                                <w:left w:val="none" w:sz="0" w:space="0" w:color="auto"/>
                                                                                <w:bottom w:val="none" w:sz="0" w:space="0" w:color="auto"/>
                                                                                <w:right w:val="none" w:sz="0" w:space="0" w:color="auto"/>
                                                                              </w:divBdr>
                                                                              <w:divsChild>
                                                                                <w:div w:id="437264379">
                                                                                  <w:marLeft w:val="0"/>
                                                                                  <w:marRight w:val="0"/>
                                                                                  <w:marTop w:val="0"/>
                                                                                  <w:marBottom w:val="0"/>
                                                                                  <w:divBdr>
                                                                                    <w:top w:val="none" w:sz="0" w:space="0" w:color="auto"/>
                                                                                    <w:left w:val="none" w:sz="0" w:space="0" w:color="auto"/>
                                                                                    <w:bottom w:val="none" w:sz="0" w:space="0" w:color="auto"/>
                                                                                    <w:right w:val="none" w:sz="0" w:space="0" w:color="auto"/>
                                                                                  </w:divBdr>
                                                                                  <w:divsChild>
                                                                                    <w:div w:id="2029715980">
                                                                                      <w:marLeft w:val="0"/>
                                                                                      <w:marRight w:val="0"/>
                                                                                      <w:marTop w:val="0"/>
                                                                                      <w:marBottom w:val="0"/>
                                                                                      <w:divBdr>
                                                                                        <w:top w:val="none" w:sz="0" w:space="0" w:color="auto"/>
                                                                                        <w:left w:val="none" w:sz="0" w:space="0" w:color="auto"/>
                                                                                        <w:bottom w:val="none" w:sz="0" w:space="0" w:color="auto"/>
                                                                                        <w:right w:val="none" w:sz="0" w:space="0" w:color="auto"/>
                                                                                      </w:divBdr>
                                                                                      <w:divsChild>
                                                                                        <w:div w:id="534194642">
                                                                                          <w:marLeft w:val="0"/>
                                                                                          <w:marRight w:val="0"/>
                                                                                          <w:marTop w:val="0"/>
                                                                                          <w:marBottom w:val="0"/>
                                                                                          <w:divBdr>
                                                                                            <w:top w:val="none" w:sz="0" w:space="0" w:color="auto"/>
                                                                                            <w:left w:val="none" w:sz="0" w:space="0" w:color="auto"/>
                                                                                            <w:bottom w:val="none" w:sz="0" w:space="0" w:color="auto"/>
                                                                                            <w:right w:val="none" w:sz="0" w:space="0" w:color="auto"/>
                                                                                          </w:divBdr>
                                                                                          <w:divsChild>
                                                                                            <w:div w:id="1414543958">
                                                                                              <w:marLeft w:val="0"/>
                                                                                              <w:marRight w:val="120"/>
                                                                                              <w:marTop w:val="0"/>
                                                                                              <w:marBottom w:val="150"/>
                                                                                              <w:divBdr>
                                                                                                <w:top w:val="single" w:sz="2" w:space="0" w:color="EFEFEF"/>
                                                                                                <w:left w:val="single" w:sz="6" w:space="0" w:color="EFEFEF"/>
                                                                                                <w:bottom w:val="single" w:sz="6" w:space="0" w:color="E2E2E2"/>
                                                                                                <w:right w:val="single" w:sz="6" w:space="0" w:color="EFEFEF"/>
                                                                                              </w:divBdr>
                                                                                              <w:divsChild>
                                                                                                <w:div w:id="249968709">
                                                                                                  <w:marLeft w:val="0"/>
                                                                                                  <w:marRight w:val="0"/>
                                                                                                  <w:marTop w:val="0"/>
                                                                                                  <w:marBottom w:val="0"/>
                                                                                                  <w:divBdr>
                                                                                                    <w:top w:val="none" w:sz="0" w:space="0" w:color="auto"/>
                                                                                                    <w:left w:val="none" w:sz="0" w:space="0" w:color="auto"/>
                                                                                                    <w:bottom w:val="none" w:sz="0" w:space="0" w:color="auto"/>
                                                                                                    <w:right w:val="none" w:sz="0" w:space="0" w:color="auto"/>
                                                                                                  </w:divBdr>
                                                                                                  <w:divsChild>
                                                                                                    <w:div w:id="61293960">
                                                                                                      <w:marLeft w:val="0"/>
                                                                                                      <w:marRight w:val="0"/>
                                                                                                      <w:marTop w:val="0"/>
                                                                                                      <w:marBottom w:val="0"/>
                                                                                                      <w:divBdr>
                                                                                                        <w:top w:val="none" w:sz="0" w:space="0" w:color="auto"/>
                                                                                                        <w:left w:val="none" w:sz="0" w:space="0" w:color="auto"/>
                                                                                                        <w:bottom w:val="none" w:sz="0" w:space="0" w:color="auto"/>
                                                                                                        <w:right w:val="none" w:sz="0" w:space="0" w:color="auto"/>
                                                                                                      </w:divBdr>
                                                                                                      <w:divsChild>
                                                                                                        <w:div w:id="230039451">
                                                                                                          <w:marLeft w:val="0"/>
                                                                                                          <w:marRight w:val="0"/>
                                                                                                          <w:marTop w:val="0"/>
                                                                                                          <w:marBottom w:val="0"/>
                                                                                                          <w:divBdr>
                                                                                                            <w:top w:val="none" w:sz="0" w:space="0" w:color="auto"/>
                                                                                                            <w:left w:val="none" w:sz="0" w:space="0" w:color="auto"/>
                                                                                                            <w:bottom w:val="none" w:sz="0" w:space="0" w:color="auto"/>
                                                                                                            <w:right w:val="none" w:sz="0" w:space="0" w:color="auto"/>
                                                                                                          </w:divBdr>
                                                                                                          <w:divsChild>
                                                                                                            <w:div w:id="1051271371">
                                                                                                              <w:marLeft w:val="0"/>
                                                                                                              <w:marRight w:val="0"/>
                                                                                                              <w:marTop w:val="0"/>
                                                                                                              <w:marBottom w:val="0"/>
                                                                                                              <w:divBdr>
                                                                                                                <w:top w:val="none" w:sz="0" w:space="0" w:color="auto"/>
                                                                                                                <w:left w:val="none" w:sz="0" w:space="0" w:color="auto"/>
                                                                                                                <w:bottom w:val="none" w:sz="0" w:space="0" w:color="auto"/>
                                                                                                                <w:right w:val="none" w:sz="0" w:space="0" w:color="auto"/>
                                                                                                              </w:divBdr>
                                                                                                              <w:divsChild>
                                                                                                                <w:div w:id="598410619">
                                                                                                                  <w:marLeft w:val="0"/>
                                                                                                                  <w:marRight w:val="0"/>
                                                                                                                  <w:marTop w:val="0"/>
                                                                                                                  <w:marBottom w:val="0"/>
                                                                                                                  <w:divBdr>
                                                                                                                    <w:top w:val="single" w:sz="2" w:space="4" w:color="D8D8D8"/>
                                                                                                                    <w:left w:val="single" w:sz="2" w:space="0" w:color="D8D8D8"/>
                                                                                                                    <w:bottom w:val="single" w:sz="2" w:space="4" w:color="D8D8D8"/>
                                                                                                                    <w:right w:val="single" w:sz="2" w:space="0" w:color="D8D8D8"/>
                                                                                                                  </w:divBdr>
                                                                                                                  <w:divsChild>
                                                                                                                    <w:div w:id="1190025203">
                                                                                                                      <w:marLeft w:val="225"/>
                                                                                                                      <w:marRight w:val="225"/>
                                                                                                                      <w:marTop w:val="75"/>
                                                                                                                      <w:marBottom w:val="75"/>
                                                                                                                      <w:divBdr>
                                                                                                                        <w:top w:val="none" w:sz="0" w:space="0" w:color="auto"/>
                                                                                                                        <w:left w:val="none" w:sz="0" w:space="0" w:color="auto"/>
                                                                                                                        <w:bottom w:val="none" w:sz="0" w:space="0" w:color="auto"/>
                                                                                                                        <w:right w:val="none" w:sz="0" w:space="0" w:color="auto"/>
                                                                                                                      </w:divBdr>
                                                                                                                      <w:divsChild>
                                                                                                                        <w:div w:id="1682705527">
                                                                                                                          <w:marLeft w:val="0"/>
                                                                                                                          <w:marRight w:val="0"/>
                                                                                                                          <w:marTop w:val="0"/>
                                                                                                                          <w:marBottom w:val="0"/>
                                                                                                                          <w:divBdr>
                                                                                                                            <w:top w:val="single" w:sz="6" w:space="0" w:color="auto"/>
                                                                                                                            <w:left w:val="single" w:sz="6" w:space="0" w:color="auto"/>
                                                                                                                            <w:bottom w:val="single" w:sz="6" w:space="0" w:color="auto"/>
                                                                                                                            <w:right w:val="single" w:sz="6" w:space="0" w:color="auto"/>
                                                                                                                          </w:divBdr>
                                                                                                                          <w:divsChild>
                                                                                                                            <w:div w:id="1411462153">
                                                                                                                              <w:marLeft w:val="0"/>
                                                                                                                              <w:marRight w:val="0"/>
                                                                                                                              <w:marTop w:val="0"/>
                                                                                                                              <w:marBottom w:val="0"/>
                                                                                                                              <w:divBdr>
                                                                                                                                <w:top w:val="none" w:sz="0" w:space="0" w:color="auto"/>
                                                                                                                                <w:left w:val="none" w:sz="0" w:space="0" w:color="auto"/>
                                                                                                                                <w:bottom w:val="none" w:sz="0" w:space="0" w:color="auto"/>
                                                                                                                                <w:right w:val="none" w:sz="0" w:space="0" w:color="auto"/>
                                                                                                                              </w:divBdr>
                                                                                                                              <w:divsChild>
                                                                                                                                <w:div w:id="1428308839">
                                                                                                                                  <w:marLeft w:val="0"/>
                                                                                                                                  <w:marRight w:val="0"/>
                                                                                                                                  <w:marTop w:val="0"/>
                                                                                                                                  <w:marBottom w:val="0"/>
                                                                                                                                  <w:divBdr>
                                                                                                                                    <w:top w:val="none" w:sz="0" w:space="0" w:color="auto"/>
                                                                                                                                    <w:left w:val="none" w:sz="0" w:space="0" w:color="auto"/>
                                                                                                                                    <w:bottom w:val="none" w:sz="0" w:space="0" w:color="auto"/>
                                                                                                                                    <w:right w:val="none" w:sz="0" w:space="0" w:color="auto"/>
                                                                                                                                  </w:divBdr>
                                                                                                                                  <w:divsChild>
                                                                                                                                    <w:div w:id="2059355466">
                                                                                                                                      <w:marLeft w:val="0"/>
                                                                                                                                      <w:marRight w:val="0"/>
                                                                                                                                      <w:marTop w:val="0"/>
                                                                                                                                      <w:marBottom w:val="0"/>
                                                                                                                                      <w:divBdr>
                                                                                                                                        <w:top w:val="none" w:sz="0" w:space="0" w:color="auto"/>
                                                                                                                                        <w:left w:val="none" w:sz="0" w:space="0" w:color="auto"/>
                                                                                                                                        <w:bottom w:val="none" w:sz="0" w:space="0" w:color="auto"/>
                                                                                                                                        <w:right w:val="none" w:sz="0" w:space="0" w:color="auto"/>
                                                                                                                                      </w:divBdr>
                                                                                                                                    </w:div>
                                                                                                                                    <w:div w:id="1065107082">
                                                                                                                                      <w:marLeft w:val="0"/>
                                                                                                                                      <w:marRight w:val="0"/>
                                                                                                                                      <w:marTop w:val="0"/>
                                                                                                                                      <w:marBottom w:val="0"/>
                                                                                                                                      <w:divBdr>
                                                                                                                                        <w:top w:val="none" w:sz="0" w:space="0" w:color="auto"/>
                                                                                                                                        <w:left w:val="none" w:sz="0" w:space="0" w:color="auto"/>
                                                                                                                                        <w:bottom w:val="none" w:sz="0" w:space="0" w:color="auto"/>
                                                                                                                                        <w:right w:val="none" w:sz="0" w:space="0" w:color="auto"/>
                                                                                                                                      </w:divBdr>
                                                                                                                                    </w:div>
                                                                                                                                    <w:div w:id="114330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bobdeweyplanning@gmail.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4F7685-49BC-44CA-849B-2571F603A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6</Pages>
  <Words>1743</Words>
  <Characters>9939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7</cp:lastModifiedBy>
  <cp:revision>33</cp:revision>
  <dcterms:created xsi:type="dcterms:W3CDTF">2019-09-26T11:07:00Z</dcterms:created>
  <dcterms:modified xsi:type="dcterms:W3CDTF">2019-10-03T10:38:00Z</dcterms:modified>
</cp:coreProperties>
</file>