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9FC4AD" w14:textId="5C0580B9" w:rsidR="00C64B39" w:rsidRPr="00A26895" w:rsidRDefault="00C64B39" w:rsidP="00A26895">
      <w:pPr>
        <w:jc w:val="both"/>
        <w:rPr>
          <w:rFonts w:ascii="Arial" w:hAnsi="Arial" w:cs="Arial"/>
          <w:i/>
          <w:color w:val="FF0000"/>
          <w:szCs w:val="24"/>
        </w:rPr>
      </w:pPr>
      <w:r w:rsidRPr="00A26895">
        <w:rPr>
          <w:rFonts w:ascii="Arial" w:hAnsi="Arial" w:cs="Arial"/>
          <w:szCs w:val="24"/>
          <w:u w:val="single"/>
        </w:rPr>
        <w:t>For the Attention of</w:t>
      </w:r>
      <w:r w:rsidR="00493B1C">
        <w:rPr>
          <w:rFonts w:ascii="Arial" w:hAnsi="Arial" w:cs="Arial"/>
          <w:szCs w:val="24"/>
          <w:u w:val="single"/>
        </w:rPr>
        <w:t>: Sharon Holman</w:t>
      </w:r>
      <w:r w:rsidR="00206CE2">
        <w:rPr>
          <w:rFonts w:ascii="Arial" w:hAnsi="Arial" w:cs="Arial"/>
          <w:szCs w:val="24"/>
          <w:u w:val="single"/>
        </w:rPr>
        <w:t xml:space="preserve"> – Case Officer</w:t>
      </w:r>
    </w:p>
    <w:p w14:paraId="3A9FC4AE" w14:textId="77777777" w:rsidR="00C64B39" w:rsidRPr="00493B1C" w:rsidRDefault="00493B1C" w:rsidP="00A26895">
      <w:pPr>
        <w:rPr>
          <w:rFonts w:ascii="Arial" w:hAnsi="Arial" w:cs="Arial"/>
        </w:rPr>
      </w:pPr>
      <w:r w:rsidRPr="00493B1C">
        <w:rPr>
          <w:rFonts w:ascii="Arial" w:hAnsi="Arial" w:cs="Arial"/>
        </w:rPr>
        <w:t>Wrexham County Borough Council</w:t>
      </w:r>
    </w:p>
    <w:p w14:paraId="3A9FC4AF" w14:textId="77777777" w:rsidR="00C64B39" w:rsidRPr="00A26895" w:rsidRDefault="00C64B39" w:rsidP="00A26895">
      <w:pPr>
        <w:jc w:val="both"/>
        <w:rPr>
          <w:rFonts w:ascii="Arial" w:hAnsi="Arial" w:cs="Arial"/>
          <w:color w:val="FF0000"/>
          <w:szCs w:val="24"/>
        </w:rPr>
      </w:pPr>
    </w:p>
    <w:p w14:paraId="3A9FC4B0" w14:textId="77777777" w:rsidR="00C64B39" w:rsidRPr="00493B1C" w:rsidRDefault="00C64B39" w:rsidP="00A26895">
      <w:pPr>
        <w:jc w:val="both"/>
        <w:rPr>
          <w:rFonts w:ascii="Arial" w:hAnsi="Arial" w:cs="Arial"/>
          <w:b/>
          <w:szCs w:val="24"/>
        </w:rPr>
      </w:pPr>
      <w:r w:rsidRPr="00493B1C">
        <w:rPr>
          <w:rFonts w:ascii="Arial" w:hAnsi="Arial" w:cs="Arial"/>
          <w:b/>
          <w:szCs w:val="24"/>
        </w:rPr>
        <w:t xml:space="preserve">[By Email: </w:t>
      </w:r>
      <w:r w:rsidR="00493B1C" w:rsidRPr="00493B1C">
        <w:rPr>
          <w:rFonts w:ascii="Arial" w:hAnsi="Arial" w:cs="Arial"/>
          <w:b/>
          <w:szCs w:val="24"/>
        </w:rPr>
        <w:t>planning@wrexham.gov.uk</w:t>
      </w:r>
      <w:r w:rsidRPr="00493B1C">
        <w:rPr>
          <w:rFonts w:ascii="Arial" w:hAnsi="Arial" w:cs="Arial"/>
          <w:b/>
          <w:szCs w:val="24"/>
        </w:rPr>
        <w:t xml:space="preserve">] </w:t>
      </w:r>
    </w:p>
    <w:p w14:paraId="3A9FC4B1" w14:textId="77777777" w:rsidR="00493B1C" w:rsidRPr="00A26895" w:rsidRDefault="00493B1C" w:rsidP="00A26895">
      <w:pPr>
        <w:jc w:val="both"/>
        <w:rPr>
          <w:rFonts w:ascii="Arial" w:hAnsi="Arial" w:cs="Arial"/>
          <w:szCs w:val="24"/>
        </w:rPr>
      </w:pPr>
    </w:p>
    <w:p w14:paraId="3A9FC4B2" w14:textId="0E1E5F3D" w:rsidR="00C64B39" w:rsidRPr="00493B1C" w:rsidRDefault="00206CE2" w:rsidP="00A26895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9 May 2019</w:t>
      </w:r>
    </w:p>
    <w:p w14:paraId="3A9FC4B3" w14:textId="77777777" w:rsidR="00C64B39" w:rsidRPr="00A26895" w:rsidRDefault="00C64B39" w:rsidP="00A26895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</w:p>
    <w:p w14:paraId="3A9FC4B4" w14:textId="1BA10F07" w:rsidR="00C64B39" w:rsidRPr="00A26895" w:rsidRDefault="0017138D" w:rsidP="00A26895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Dear </w:t>
      </w:r>
      <w:r w:rsidR="00206CE2">
        <w:rPr>
          <w:rFonts w:ascii="Arial" w:hAnsi="Arial" w:cs="Arial"/>
          <w:szCs w:val="24"/>
        </w:rPr>
        <w:t>Ms</w:t>
      </w:r>
      <w:r w:rsidR="00493B1C">
        <w:rPr>
          <w:rFonts w:ascii="Arial" w:hAnsi="Arial" w:cs="Arial"/>
          <w:szCs w:val="24"/>
        </w:rPr>
        <w:t xml:space="preserve"> Holman</w:t>
      </w:r>
    </w:p>
    <w:p w14:paraId="3A9FC4B5" w14:textId="77777777" w:rsidR="00C64B39" w:rsidRPr="00A26895" w:rsidRDefault="00C64B39" w:rsidP="00A26895">
      <w:pPr>
        <w:jc w:val="both"/>
        <w:rPr>
          <w:rFonts w:ascii="Arial" w:hAnsi="Arial" w:cs="Arial"/>
          <w:szCs w:val="24"/>
        </w:rPr>
      </w:pPr>
    </w:p>
    <w:p w14:paraId="3A9FC4B6" w14:textId="5F8A2324" w:rsidR="00C64B39" w:rsidRPr="00A26895" w:rsidRDefault="00C64B39" w:rsidP="00A26895">
      <w:pPr>
        <w:jc w:val="both"/>
        <w:rPr>
          <w:rFonts w:ascii="Arial" w:hAnsi="Arial" w:cs="Arial"/>
          <w:i/>
          <w:color w:val="FF0000"/>
          <w:szCs w:val="24"/>
        </w:rPr>
      </w:pPr>
      <w:r w:rsidRPr="00A26895">
        <w:rPr>
          <w:rFonts w:ascii="Arial" w:hAnsi="Arial" w:cs="Arial"/>
          <w:b/>
          <w:szCs w:val="24"/>
          <w:u w:val="single"/>
        </w:rPr>
        <w:t>APPLICATION</w:t>
      </w:r>
      <w:r w:rsidR="00493B1C">
        <w:rPr>
          <w:rFonts w:ascii="Arial" w:hAnsi="Arial" w:cs="Arial"/>
          <w:b/>
          <w:szCs w:val="24"/>
          <w:u w:val="single"/>
        </w:rPr>
        <w:t xml:space="preserve">: P/2019/0288 </w:t>
      </w:r>
    </w:p>
    <w:p w14:paraId="3A9FC4B7" w14:textId="77777777" w:rsidR="00C64B39" w:rsidRPr="00A26895" w:rsidRDefault="00C64B39" w:rsidP="00A26895">
      <w:pPr>
        <w:jc w:val="both"/>
        <w:rPr>
          <w:rFonts w:ascii="Arial" w:hAnsi="Arial" w:cs="Arial"/>
          <w:b/>
          <w:szCs w:val="24"/>
        </w:rPr>
      </w:pPr>
    </w:p>
    <w:p w14:paraId="3A9FC4B8" w14:textId="0EB09EEC" w:rsidR="00C64B39" w:rsidRPr="00A26895" w:rsidRDefault="00493B1C" w:rsidP="00A26895">
      <w:pPr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Application for approval of details reserved by conditions 2, 9 and 13 imposed under p</w:t>
      </w:r>
      <w:r w:rsidR="00206CE2">
        <w:rPr>
          <w:rFonts w:ascii="Arial" w:hAnsi="Arial" w:cs="Arial"/>
          <w:b/>
          <w:szCs w:val="24"/>
        </w:rPr>
        <w:t xml:space="preserve">lanning permission P/2017/0437 at </w:t>
      </w:r>
      <w:r>
        <w:rPr>
          <w:rFonts w:ascii="Arial" w:hAnsi="Arial" w:cs="Arial"/>
          <w:b/>
          <w:szCs w:val="24"/>
        </w:rPr>
        <w:t xml:space="preserve">Land North </w:t>
      </w:r>
      <w:r w:rsidR="00206CE2">
        <w:rPr>
          <w:rFonts w:ascii="Arial" w:hAnsi="Arial" w:cs="Arial"/>
          <w:b/>
          <w:szCs w:val="24"/>
        </w:rPr>
        <w:t>of</w:t>
      </w:r>
      <w:r>
        <w:rPr>
          <w:rFonts w:ascii="Arial" w:hAnsi="Arial" w:cs="Arial"/>
          <w:b/>
          <w:szCs w:val="24"/>
        </w:rPr>
        <w:t xml:space="preserve"> 8 </w:t>
      </w:r>
      <w:proofErr w:type="spellStart"/>
      <w:r>
        <w:rPr>
          <w:rFonts w:ascii="Arial" w:hAnsi="Arial" w:cs="Arial"/>
          <w:b/>
          <w:szCs w:val="24"/>
        </w:rPr>
        <w:t>Grango</w:t>
      </w:r>
      <w:proofErr w:type="spellEnd"/>
      <w:r>
        <w:rPr>
          <w:rFonts w:ascii="Arial" w:hAnsi="Arial" w:cs="Arial"/>
          <w:b/>
          <w:szCs w:val="24"/>
        </w:rPr>
        <w:t xml:space="preserve"> Lane, </w:t>
      </w:r>
      <w:proofErr w:type="spellStart"/>
      <w:r>
        <w:rPr>
          <w:rFonts w:ascii="Arial" w:hAnsi="Arial" w:cs="Arial"/>
          <w:b/>
          <w:szCs w:val="24"/>
        </w:rPr>
        <w:t>Ponciau</w:t>
      </w:r>
      <w:proofErr w:type="spellEnd"/>
      <w:r>
        <w:rPr>
          <w:rFonts w:ascii="Arial" w:hAnsi="Arial" w:cs="Arial"/>
          <w:b/>
          <w:szCs w:val="24"/>
        </w:rPr>
        <w:t xml:space="preserve">, Wrexham, </w:t>
      </w:r>
      <w:proofErr w:type="gramStart"/>
      <w:r>
        <w:rPr>
          <w:rFonts w:ascii="Arial" w:hAnsi="Arial" w:cs="Arial"/>
          <w:b/>
          <w:szCs w:val="24"/>
        </w:rPr>
        <w:t>LL14</w:t>
      </w:r>
      <w:proofErr w:type="gramEnd"/>
      <w:r>
        <w:rPr>
          <w:rFonts w:ascii="Arial" w:hAnsi="Arial" w:cs="Arial"/>
          <w:b/>
          <w:szCs w:val="24"/>
        </w:rPr>
        <w:t xml:space="preserve"> 1ER</w:t>
      </w:r>
      <w:r w:rsidR="00206CE2" w:rsidRPr="00206CE2">
        <w:rPr>
          <w:rFonts w:ascii="Arial" w:hAnsi="Arial" w:cs="Arial"/>
          <w:b/>
          <w:szCs w:val="24"/>
        </w:rPr>
        <w:t xml:space="preserve"> - </w:t>
      </w:r>
      <w:r w:rsidR="00206CE2" w:rsidRPr="00206CE2">
        <w:rPr>
          <w:rFonts w:ascii="Arial" w:hAnsi="Arial" w:cs="Arial"/>
          <w:b/>
          <w:szCs w:val="24"/>
        </w:rPr>
        <w:t>RECONSULTATION</w:t>
      </w:r>
    </w:p>
    <w:p w14:paraId="3A9FC4B9" w14:textId="77777777" w:rsidR="00C64B39" w:rsidRPr="00A26895" w:rsidRDefault="00C64B39" w:rsidP="00A26895">
      <w:pPr>
        <w:jc w:val="both"/>
        <w:rPr>
          <w:rFonts w:ascii="Arial" w:hAnsi="Arial" w:cs="Arial"/>
          <w:b/>
          <w:szCs w:val="24"/>
          <w:u w:val="single"/>
        </w:rPr>
      </w:pPr>
    </w:p>
    <w:p w14:paraId="3A9FC4BA" w14:textId="636CC9E4" w:rsidR="00C64B39" w:rsidRPr="00A26895" w:rsidRDefault="00A01844" w:rsidP="00A26895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Thank you for your consultation </w:t>
      </w:r>
      <w:r w:rsidR="00206CE2">
        <w:rPr>
          <w:rFonts w:ascii="Arial" w:hAnsi="Arial" w:cs="Arial"/>
          <w:szCs w:val="24"/>
        </w:rPr>
        <w:t>email</w:t>
      </w:r>
      <w:r>
        <w:rPr>
          <w:rFonts w:ascii="Arial" w:hAnsi="Arial" w:cs="Arial"/>
          <w:szCs w:val="24"/>
        </w:rPr>
        <w:t xml:space="preserve"> of </w:t>
      </w:r>
      <w:r w:rsidR="00CA3517" w:rsidRPr="00CA3517">
        <w:rPr>
          <w:rFonts w:ascii="Arial" w:hAnsi="Arial" w:cs="Arial"/>
          <w:szCs w:val="24"/>
        </w:rPr>
        <w:t>26 April 2019</w:t>
      </w:r>
      <w:r w:rsidR="00C01F66">
        <w:rPr>
          <w:rFonts w:ascii="Arial" w:hAnsi="Arial" w:cs="Arial"/>
          <w:szCs w:val="24"/>
        </w:rPr>
        <w:t xml:space="preserve"> </w:t>
      </w:r>
      <w:r w:rsidR="00C64B39" w:rsidRPr="00A26895">
        <w:rPr>
          <w:rFonts w:ascii="Arial" w:hAnsi="Arial" w:cs="Arial"/>
          <w:szCs w:val="24"/>
        </w:rPr>
        <w:t xml:space="preserve">seeking the </w:t>
      </w:r>
      <w:r w:rsidR="00206CE2">
        <w:rPr>
          <w:rFonts w:ascii="Arial" w:hAnsi="Arial" w:cs="Arial"/>
          <w:szCs w:val="24"/>
        </w:rPr>
        <w:t xml:space="preserve">further </w:t>
      </w:r>
      <w:r w:rsidR="00C64B39" w:rsidRPr="00A26895">
        <w:rPr>
          <w:rFonts w:ascii="Arial" w:hAnsi="Arial" w:cs="Arial"/>
          <w:szCs w:val="24"/>
        </w:rPr>
        <w:t xml:space="preserve">views of </w:t>
      </w:r>
      <w:r w:rsidR="00206CE2">
        <w:rPr>
          <w:rFonts w:ascii="Arial" w:hAnsi="Arial" w:cs="Arial"/>
          <w:szCs w:val="24"/>
        </w:rPr>
        <w:t>t</w:t>
      </w:r>
      <w:r w:rsidR="00C64B39" w:rsidRPr="00A26895">
        <w:rPr>
          <w:rFonts w:ascii="Arial" w:hAnsi="Arial" w:cs="Arial"/>
          <w:szCs w:val="24"/>
        </w:rPr>
        <w:t>he Coal Authority on the above application.</w:t>
      </w:r>
    </w:p>
    <w:p w14:paraId="3A9FC4BD" w14:textId="77777777" w:rsidR="00C64B39" w:rsidRPr="00A26895" w:rsidRDefault="00C64B39" w:rsidP="00306D09">
      <w:pPr>
        <w:jc w:val="both"/>
        <w:rPr>
          <w:rFonts w:ascii="Arial" w:hAnsi="Arial" w:cs="Arial"/>
        </w:rPr>
      </w:pPr>
    </w:p>
    <w:p w14:paraId="3A9FC4BE" w14:textId="457305F6" w:rsidR="00C64B39" w:rsidRPr="00A26895" w:rsidRDefault="00C64B39" w:rsidP="0021598E">
      <w:pPr>
        <w:jc w:val="both"/>
        <w:rPr>
          <w:rFonts w:ascii="Arial" w:hAnsi="Arial" w:cs="Arial"/>
          <w:szCs w:val="24"/>
          <w:u w:val="single"/>
          <w:shd w:val="clear" w:color="auto" w:fill="FFFF00"/>
        </w:rPr>
      </w:pPr>
      <w:r w:rsidRPr="00A26895">
        <w:rPr>
          <w:rFonts w:ascii="Arial" w:hAnsi="Arial" w:cs="Arial"/>
          <w:szCs w:val="24"/>
          <w:u w:val="single"/>
        </w:rPr>
        <w:t>The Coal Authority Response:</w:t>
      </w:r>
    </w:p>
    <w:p w14:paraId="3A9FC4BF" w14:textId="77777777" w:rsidR="00C64B39" w:rsidRPr="00A26895" w:rsidRDefault="00C64B39" w:rsidP="0021598E">
      <w:pPr>
        <w:jc w:val="both"/>
        <w:rPr>
          <w:rFonts w:ascii="Arial" w:hAnsi="Arial" w:cs="Arial"/>
          <w:b/>
          <w:szCs w:val="24"/>
          <w:u w:val="single"/>
        </w:rPr>
      </w:pPr>
    </w:p>
    <w:p w14:paraId="27C726D0" w14:textId="77777777" w:rsidR="00206CE2" w:rsidRDefault="00206CE2" w:rsidP="00206CE2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As you are aware, t</w:t>
      </w:r>
      <w:r>
        <w:rPr>
          <w:rFonts w:ascii="Arial" w:hAnsi="Arial" w:cs="Arial"/>
          <w:szCs w:val="24"/>
        </w:rPr>
        <w:t xml:space="preserve">he Coal Authority’s particular interest in this instance lies with pre-commencement Condition 13 of planning permission </w:t>
      </w:r>
      <w:r w:rsidRPr="00AE020A">
        <w:rPr>
          <w:rFonts w:ascii="Arial" w:hAnsi="Arial" w:cs="Arial"/>
          <w:szCs w:val="24"/>
        </w:rPr>
        <w:t>P/2017/0437</w:t>
      </w:r>
      <w:r>
        <w:rPr>
          <w:rFonts w:ascii="Arial" w:hAnsi="Arial" w:cs="Arial"/>
          <w:szCs w:val="24"/>
        </w:rPr>
        <w:t xml:space="preserve"> which </w:t>
      </w:r>
      <w:r>
        <w:rPr>
          <w:rFonts w:ascii="Arial" w:hAnsi="Arial" w:cs="Arial"/>
          <w:szCs w:val="24"/>
        </w:rPr>
        <w:t>states:</w:t>
      </w:r>
    </w:p>
    <w:p w14:paraId="5E8B5F33" w14:textId="77777777" w:rsidR="00206CE2" w:rsidRDefault="00206CE2" w:rsidP="00206CE2">
      <w:pPr>
        <w:jc w:val="both"/>
        <w:rPr>
          <w:rFonts w:ascii="Arial" w:hAnsi="Arial" w:cs="Arial"/>
          <w:szCs w:val="24"/>
        </w:rPr>
      </w:pPr>
    </w:p>
    <w:p w14:paraId="3A9FC4C7" w14:textId="5CB28230" w:rsidR="00C64B39" w:rsidRPr="00206CE2" w:rsidRDefault="00206CE2" w:rsidP="00206CE2">
      <w:pPr>
        <w:spacing w:after="120"/>
        <w:jc w:val="both"/>
        <w:rPr>
          <w:rFonts w:ascii="Arial" w:hAnsi="Arial" w:cs="Arial"/>
          <w:i/>
          <w:szCs w:val="24"/>
        </w:rPr>
      </w:pPr>
      <w:r>
        <w:rPr>
          <w:rFonts w:ascii="Arial" w:hAnsi="Arial" w:cs="Arial"/>
          <w:szCs w:val="24"/>
        </w:rPr>
        <w:t>“</w:t>
      </w:r>
      <w:r w:rsidRPr="00206CE2">
        <w:rPr>
          <w:rFonts w:ascii="Arial" w:hAnsi="Arial" w:cs="Arial"/>
          <w:i/>
          <w:szCs w:val="24"/>
        </w:rPr>
        <w:t>No part of the development shall commence until a scheme of intrusive site investigations for shallow coal mine workings to include the following has been submitted to and approved in writing by the Local Planning Authority:</w:t>
      </w:r>
    </w:p>
    <w:p w14:paraId="1B4E1829" w14:textId="3DA2811D" w:rsidR="00206CE2" w:rsidRPr="00206CE2" w:rsidRDefault="00206CE2" w:rsidP="00206CE2">
      <w:pPr>
        <w:numPr>
          <w:ilvl w:val="0"/>
          <w:numId w:val="7"/>
        </w:numPr>
        <w:jc w:val="both"/>
        <w:rPr>
          <w:rFonts w:ascii="Arial" w:hAnsi="Arial" w:cs="Arial"/>
          <w:i/>
          <w:szCs w:val="24"/>
        </w:rPr>
      </w:pPr>
      <w:r w:rsidRPr="00206CE2">
        <w:rPr>
          <w:rFonts w:ascii="Arial" w:hAnsi="Arial" w:cs="Arial"/>
          <w:i/>
          <w:szCs w:val="24"/>
        </w:rPr>
        <w:t>The undertaking of that scheme of intrusive site investigations;</w:t>
      </w:r>
    </w:p>
    <w:p w14:paraId="28A79A2E" w14:textId="1E01AC19" w:rsidR="00206CE2" w:rsidRPr="00206CE2" w:rsidRDefault="00206CE2" w:rsidP="00206CE2">
      <w:pPr>
        <w:numPr>
          <w:ilvl w:val="0"/>
          <w:numId w:val="7"/>
        </w:numPr>
        <w:jc w:val="both"/>
        <w:rPr>
          <w:rFonts w:ascii="Arial" w:hAnsi="Arial" w:cs="Arial"/>
          <w:i/>
          <w:szCs w:val="24"/>
        </w:rPr>
      </w:pPr>
      <w:r w:rsidRPr="00206CE2">
        <w:rPr>
          <w:rFonts w:ascii="Arial" w:hAnsi="Arial" w:cs="Arial"/>
          <w:i/>
          <w:szCs w:val="24"/>
        </w:rPr>
        <w:t>The submission of a report of findings arising from the intrusive site investigations, including the results of any gas monitoring;</w:t>
      </w:r>
    </w:p>
    <w:p w14:paraId="6C6D32AB" w14:textId="00666714" w:rsidR="00206CE2" w:rsidRPr="00206CE2" w:rsidRDefault="00206CE2" w:rsidP="00206CE2">
      <w:pPr>
        <w:numPr>
          <w:ilvl w:val="0"/>
          <w:numId w:val="7"/>
        </w:numPr>
        <w:jc w:val="both"/>
        <w:rPr>
          <w:rFonts w:ascii="Arial" w:hAnsi="Arial" w:cs="Arial"/>
          <w:i/>
          <w:szCs w:val="24"/>
        </w:rPr>
      </w:pPr>
      <w:r w:rsidRPr="00206CE2">
        <w:rPr>
          <w:rFonts w:ascii="Arial" w:hAnsi="Arial" w:cs="Arial"/>
          <w:i/>
          <w:szCs w:val="24"/>
        </w:rPr>
        <w:t>The submission of a scheme of remedial works for shallow coal mine workings for approval; and</w:t>
      </w:r>
    </w:p>
    <w:p w14:paraId="23D0129A" w14:textId="1FDA44AE" w:rsidR="00206CE2" w:rsidRDefault="00206CE2" w:rsidP="00206CE2">
      <w:pPr>
        <w:numPr>
          <w:ilvl w:val="0"/>
          <w:numId w:val="7"/>
        </w:numPr>
        <w:jc w:val="both"/>
        <w:rPr>
          <w:rFonts w:ascii="Arial" w:hAnsi="Arial" w:cs="Arial"/>
          <w:szCs w:val="24"/>
        </w:rPr>
      </w:pPr>
      <w:r w:rsidRPr="00206CE2">
        <w:rPr>
          <w:rFonts w:ascii="Arial" w:hAnsi="Arial" w:cs="Arial"/>
          <w:i/>
          <w:szCs w:val="24"/>
        </w:rPr>
        <w:t>The submission of a remedial strategy to address the implication of ground movement from the recorded mine entries to the access road</w:t>
      </w:r>
      <w:r>
        <w:rPr>
          <w:rFonts w:ascii="Arial" w:hAnsi="Arial" w:cs="Arial"/>
          <w:szCs w:val="24"/>
        </w:rPr>
        <w:t>.”</w:t>
      </w:r>
    </w:p>
    <w:p w14:paraId="1CE398A2" w14:textId="77777777" w:rsidR="00206CE2" w:rsidRDefault="00206CE2" w:rsidP="00B66389">
      <w:pPr>
        <w:jc w:val="both"/>
        <w:rPr>
          <w:rFonts w:ascii="Arial" w:hAnsi="Arial" w:cs="Arial"/>
          <w:szCs w:val="24"/>
        </w:rPr>
      </w:pPr>
    </w:p>
    <w:p w14:paraId="62633DDD" w14:textId="50FF1F50" w:rsidR="00206CE2" w:rsidRDefault="00206CE2" w:rsidP="00B66389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We note from your reconsultation email that the applicant is </w:t>
      </w:r>
      <w:r w:rsidRPr="00206CE2">
        <w:rPr>
          <w:rFonts w:ascii="Arial" w:hAnsi="Arial" w:cs="Arial"/>
          <w:szCs w:val="24"/>
        </w:rPr>
        <w:t xml:space="preserve">seeking </w:t>
      </w:r>
      <w:r>
        <w:rPr>
          <w:rFonts w:ascii="Arial" w:hAnsi="Arial" w:cs="Arial"/>
          <w:szCs w:val="24"/>
        </w:rPr>
        <w:t xml:space="preserve">the </w:t>
      </w:r>
      <w:r w:rsidRPr="00206CE2">
        <w:rPr>
          <w:rFonts w:ascii="Arial" w:hAnsi="Arial" w:cs="Arial"/>
          <w:szCs w:val="24"/>
        </w:rPr>
        <w:t>part</w:t>
      </w:r>
      <w:r w:rsidR="009D1BAE">
        <w:rPr>
          <w:rFonts w:ascii="Arial" w:hAnsi="Arial" w:cs="Arial"/>
          <w:szCs w:val="24"/>
        </w:rPr>
        <w:t>ial</w:t>
      </w:r>
      <w:r w:rsidRPr="00206CE2">
        <w:rPr>
          <w:rFonts w:ascii="Arial" w:hAnsi="Arial" w:cs="Arial"/>
          <w:szCs w:val="24"/>
        </w:rPr>
        <w:t xml:space="preserve"> discharge of the </w:t>
      </w:r>
      <w:r>
        <w:rPr>
          <w:rFonts w:ascii="Arial" w:hAnsi="Arial" w:cs="Arial"/>
          <w:szCs w:val="24"/>
        </w:rPr>
        <w:t>Condition 13</w:t>
      </w:r>
      <w:r w:rsidRPr="00206CE2">
        <w:rPr>
          <w:rFonts w:ascii="Arial" w:hAnsi="Arial" w:cs="Arial"/>
          <w:szCs w:val="24"/>
        </w:rPr>
        <w:t>, with the information required in relation to Plot 4 being provided prior to commencement of development on that plot.</w:t>
      </w:r>
    </w:p>
    <w:p w14:paraId="14493E46" w14:textId="77777777" w:rsidR="00206CE2" w:rsidRDefault="00206CE2" w:rsidP="00B66389">
      <w:pPr>
        <w:jc w:val="both"/>
        <w:rPr>
          <w:rFonts w:ascii="Arial" w:hAnsi="Arial" w:cs="Arial"/>
          <w:szCs w:val="24"/>
        </w:rPr>
      </w:pPr>
    </w:p>
    <w:p w14:paraId="7642EC1B" w14:textId="687A355C" w:rsidR="005726BC" w:rsidRDefault="005726BC" w:rsidP="005726BC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 xml:space="preserve">The discharge of condition application is accompanied by a </w:t>
      </w:r>
      <w:r w:rsidR="00013589">
        <w:rPr>
          <w:rFonts w:ascii="Arial" w:hAnsi="Arial" w:cs="Arial"/>
          <w:szCs w:val="24"/>
        </w:rPr>
        <w:t xml:space="preserve">Shallow Mining Assessment (9 August 2017, prepared by </w:t>
      </w:r>
      <w:proofErr w:type="spellStart"/>
      <w:r w:rsidR="00013589">
        <w:rPr>
          <w:rFonts w:ascii="Arial" w:hAnsi="Arial" w:cs="Arial"/>
          <w:szCs w:val="24"/>
        </w:rPr>
        <w:t>Groundsolve</w:t>
      </w:r>
      <w:proofErr w:type="spellEnd"/>
      <w:r w:rsidR="00013589">
        <w:rPr>
          <w:rFonts w:ascii="Arial" w:hAnsi="Arial" w:cs="Arial"/>
          <w:szCs w:val="24"/>
        </w:rPr>
        <w:t xml:space="preserve"> Ltd) and</w:t>
      </w:r>
      <w:bookmarkStart w:id="0" w:name="_GoBack"/>
      <w:bookmarkEnd w:id="0"/>
      <w:r w:rsidR="00013589">
        <w:rPr>
          <w:rFonts w:ascii="Arial" w:hAnsi="Arial" w:cs="Arial"/>
          <w:szCs w:val="24"/>
        </w:rPr>
        <w:t xml:space="preserve"> a subsequent D</w:t>
      </w:r>
      <w:r>
        <w:rPr>
          <w:rFonts w:ascii="Arial" w:hAnsi="Arial" w:cs="Arial"/>
          <w:szCs w:val="24"/>
        </w:rPr>
        <w:t>rilling &amp; Grouting Report (January 2018,</w:t>
      </w:r>
      <w:r w:rsidR="00013589">
        <w:rPr>
          <w:rFonts w:ascii="Arial" w:hAnsi="Arial" w:cs="Arial"/>
          <w:szCs w:val="24"/>
        </w:rPr>
        <w:t xml:space="preserve"> also</w:t>
      </w:r>
      <w:r>
        <w:rPr>
          <w:rFonts w:ascii="Arial" w:hAnsi="Arial" w:cs="Arial"/>
          <w:szCs w:val="24"/>
        </w:rPr>
        <w:t xml:space="preserve"> prepared by </w:t>
      </w:r>
      <w:proofErr w:type="spellStart"/>
      <w:r>
        <w:rPr>
          <w:rFonts w:ascii="Arial" w:hAnsi="Arial" w:cs="Arial"/>
          <w:szCs w:val="24"/>
        </w:rPr>
        <w:t>Groundsolve</w:t>
      </w:r>
      <w:proofErr w:type="spellEnd"/>
      <w:r>
        <w:rPr>
          <w:rFonts w:ascii="Arial" w:hAnsi="Arial" w:cs="Arial"/>
          <w:szCs w:val="24"/>
        </w:rPr>
        <w:t xml:space="preserve"> Ltd).</w:t>
      </w:r>
      <w:r>
        <w:rPr>
          <w:rFonts w:ascii="Arial" w:hAnsi="Arial" w:cs="Arial"/>
          <w:szCs w:val="24"/>
        </w:rPr>
        <w:t xml:space="preserve"> I have </w:t>
      </w:r>
      <w:r w:rsidR="00CB2FCA">
        <w:rPr>
          <w:rFonts w:ascii="Arial" w:hAnsi="Arial" w:cs="Arial"/>
          <w:szCs w:val="24"/>
        </w:rPr>
        <w:t>sought technical assistance on the content of the submitted report</w:t>
      </w:r>
      <w:r w:rsidR="00013589">
        <w:rPr>
          <w:rFonts w:ascii="Arial" w:hAnsi="Arial" w:cs="Arial"/>
          <w:szCs w:val="24"/>
        </w:rPr>
        <w:t>s</w:t>
      </w:r>
      <w:r w:rsidR="00CB2FCA">
        <w:rPr>
          <w:rFonts w:ascii="Arial" w:hAnsi="Arial" w:cs="Arial"/>
          <w:szCs w:val="24"/>
        </w:rPr>
        <w:t xml:space="preserve"> from </w:t>
      </w:r>
      <w:r>
        <w:rPr>
          <w:rFonts w:ascii="Arial" w:hAnsi="Arial" w:cs="Arial"/>
          <w:szCs w:val="24"/>
        </w:rPr>
        <w:t xml:space="preserve">my colleague </w:t>
      </w:r>
      <w:r w:rsidR="00CB2FCA">
        <w:rPr>
          <w:rFonts w:ascii="Arial" w:hAnsi="Arial" w:cs="Arial"/>
          <w:szCs w:val="24"/>
        </w:rPr>
        <w:t xml:space="preserve">Dr </w:t>
      </w:r>
      <w:r>
        <w:rPr>
          <w:rFonts w:ascii="Arial" w:hAnsi="Arial" w:cs="Arial"/>
          <w:szCs w:val="24"/>
        </w:rPr>
        <w:t>Leigh Sharpe in the Coal Authority’s Permitting and Licensing Team.</w:t>
      </w:r>
    </w:p>
    <w:p w14:paraId="0376DF99" w14:textId="77777777" w:rsidR="005726BC" w:rsidRDefault="005726BC" w:rsidP="005726BC">
      <w:pPr>
        <w:jc w:val="both"/>
        <w:rPr>
          <w:rFonts w:ascii="Arial" w:hAnsi="Arial" w:cs="Arial"/>
          <w:szCs w:val="24"/>
        </w:rPr>
      </w:pPr>
    </w:p>
    <w:p w14:paraId="6A016496" w14:textId="77777777" w:rsidR="005726BC" w:rsidRDefault="005726BC" w:rsidP="005726BC">
      <w:pPr>
        <w:jc w:val="both"/>
        <w:rPr>
          <w:rFonts w:ascii="Arial" w:hAnsi="Arial" w:cs="Arial"/>
          <w:b/>
          <w:szCs w:val="24"/>
        </w:rPr>
      </w:pPr>
      <w:r w:rsidRPr="005726BC">
        <w:rPr>
          <w:rFonts w:ascii="Arial" w:hAnsi="Arial" w:cs="Arial"/>
          <w:b/>
          <w:szCs w:val="24"/>
        </w:rPr>
        <w:t>Shallow mine workings</w:t>
      </w:r>
    </w:p>
    <w:p w14:paraId="2C802728" w14:textId="12FF555B" w:rsidR="00CB2FCA" w:rsidRDefault="00013589" w:rsidP="005726BC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On the basis of the recommendations of the </w:t>
      </w:r>
      <w:r w:rsidRPr="00013589">
        <w:rPr>
          <w:rFonts w:ascii="Arial" w:hAnsi="Arial" w:cs="Arial"/>
          <w:szCs w:val="24"/>
        </w:rPr>
        <w:t xml:space="preserve">Shallow Mining Assessment </w:t>
      </w:r>
      <w:r>
        <w:rPr>
          <w:rFonts w:ascii="Arial" w:hAnsi="Arial" w:cs="Arial"/>
          <w:szCs w:val="24"/>
        </w:rPr>
        <w:t>report, t</w:t>
      </w:r>
      <w:r w:rsidR="00CB2FCA">
        <w:rPr>
          <w:rFonts w:ascii="Arial" w:hAnsi="Arial" w:cs="Arial"/>
          <w:szCs w:val="24"/>
        </w:rPr>
        <w:t xml:space="preserve">he </w:t>
      </w:r>
      <w:r w:rsidR="00CB2FCA" w:rsidRPr="00CB2FCA">
        <w:rPr>
          <w:rFonts w:ascii="Arial" w:hAnsi="Arial" w:cs="Arial"/>
          <w:szCs w:val="24"/>
        </w:rPr>
        <w:t>Drilling &amp; Grouting Report</w:t>
      </w:r>
      <w:r w:rsidR="00CB2FCA">
        <w:rPr>
          <w:rFonts w:ascii="Arial" w:hAnsi="Arial" w:cs="Arial"/>
          <w:szCs w:val="24"/>
        </w:rPr>
        <w:t xml:space="preserve"> indicates that a drilling and grouting exercise was carried out across the footprints of the proposed dwellings at Plots 1 to 3 (along with an additional plot </w:t>
      </w:r>
      <w:r w:rsidR="009D1BAE">
        <w:rPr>
          <w:rFonts w:ascii="Arial" w:hAnsi="Arial" w:cs="Arial"/>
          <w:szCs w:val="24"/>
        </w:rPr>
        <w:t xml:space="preserve">(no.8) </w:t>
      </w:r>
      <w:r w:rsidR="00CB2FCA">
        <w:rPr>
          <w:rFonts w:ascii="Arial" w:hAnsi="Arial" w:cs="Arial"/>
          <w:szCs w:val="24"/>
        </w:rPr>
        <w:t>which is outside the current application site) in order to consolidate and stabilise unrecorded shallow coal mine workings.</w:t>
      </w:r>
      <w:r w:rsidR="00AF0C79">
        <w:rPr>
          <w:rFonts w:ascii="Arial" w:hAnsi="Arial" w:cs="Arial"/>
          <w:szCs w:val="24"/>
        </w:rPr>
        <w:t xml:space="preserve"> The report author would appear to be satisfied that these workings have now been satisfactorily treated.</w:t>
      </w:r>
    </w:p>
    <w:p w14:paraId="7DB726F1" w14:textId="77777777" w:rsidR="00CB2FCA" w:rsidRDefault="00CB2FCA" w:rsidP="005726BC">
      <w:pPr>
        <w:jc w:val="both"/>
        <w:rPr>
          <w:rFonts w:ascii="Arial" w:hAnsi="Arial" w:cs="Arial"/>
          <w:szCs w:val="24"/>
        </w:rPr>
      </w:pPr>
    </w:p>
    <w:p w14:paraId="1CC7318C" w14:textId="39D5E1BD" w:rsidR="00AF0C79" w:rsidRDefault="00AF0C79" w:rsidP="00AF0C79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The</w:t>
      </w:r>
      <w:r w:rsidR="00CB2FCA">
        <w:rPr>
          <w:rFonts w:ascii="Arial" w:hAnsi="Arial" w:cs="Arial"/>
          <w:szCs w:val="24"/>
        </w:rPr>
        <w:t xml:space="preserve"> Coal Authority welcomes the undertaking of remedial works </w:t>
      </w:r>
      <w:r w:rsidR="009D1BAE">
        <w:rPr>
          <w:rFonts w:ascii="Arial" w:hAnsi="Arial" w:cs="Arial"/>
          <w:szCs w:val="24"/>
        </w:rPr>
        <w:t xml:space="preserve">at the </w:t>
      </w:r>
      <w:proofErr w:type="gramStart"/>
      <w:r w:rsidR="009D1BAE">
        <w:rPr>
          <w:rFonts w:ascii="Arial" w:hAnsi="Arial" w:cs="Arial"/>
          <w:szCs w:val="24"/>
        </w:rPr>
        <w:t>site</w:t>
      </w:r>
      <w:r w:rsidR="00CB2FCA">
        <w:rPr>
          <w:rFonts w:ascii="Arial" w:hAnsi="Arial" w:cs="Arial"/>
          <w:szCs w:val="24"/>
        </w:rPr>
        <w:t>,</w:t>
      </w:r>
      <w:proofErr w:type="gramEnd"/>
      <w:r w:rsidR="00CB2FCA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however, the submitted report lacks detailed consideration/comment regarding the rock cover ratios present above the shallow workings. As such, whilst the footprints of the dwellings at Plots 1-3 may have been suitably treated, no consideration has been given to the risk posed by shallow workings to the stability of external parts of the site, including hardstanding/parking areas. As such, the applicant’s technical </w:t>
      </w:r>
      <w:r w:rsidRPr="00AF0C79">
        <w:rPr>
          <w:rFonts w:ascii="Arial" w:hAnsi="Arial" w:cs="Arial"/>
        </w:rPr>
        <w:t xml:space="preserve">consultant </w:t>
      </w:r>
      <w:r>
        <w:rPr>
          <w:rFonts w:ascii="Arial" w:hAnsi="Arial" w:cs="Arial"/>
        </w:rPr>
        <w:t>should be required to</w:t>
      </w:r>
      <w:r w:rsidRPr="00AF0C79">
        <w:rPr>
          <w:rFonts w:ascii="Arial" w:hAnsi="Arial" w:cs="Arial"/>
        </w:rPr>
        <w:t xml:space="preserve"> demonstrate that the </w:t>
      </w:r>
      <w:r>
        <w:rPr>
          <w:rFonts w:ascii="Arial" w:hAnsi="Arial" w:cs="Arial"/>
        </w:rPr>
        <w:t>treatment of</w:t>
      </w:r>
      <w:r w:rsidRPr="00AF0C79">
        <w:rPr>
          <w:rFonts w:ascii="Arial" w:hAnsi="Arial" w:cs="Arial"/>
        </w:rPr>
        <w:t xml:space="preserve"> the building footprints is all that </w:t>
      </w:r>
      <w:r>
        <w:rPr>
          <w:rFonts w:ascii="Arial" w:hAnsi="Arial" w:cs="Arial"/>
        </w:rPr>
        <w:t>is</w:t>
      </w:r>
      <w:r w:rsidRPr="00AF0C79">
        <w:rPr>
          <w:rFonts w:ascii="Arial" w:hAnsi="Arial" w:cs="Arial"/>
        </w:rPr>
        <w:t xml:space="preserve"> required.</w:t>
      </w:r>
    </w:p>
    <w:p w14:paraId="58E6C7FD" w14:textId="77777777" w:rsidR="00206CE2" w:rsidRDefault="00206CE2" w:rsidP="00B66389">
      <w:pPr>
        <w:jc w:val="both"/>
        <w:rPr>
          <w:rFonts w:ascii="Arial" w:hAnsi="Arial" w:cs="Arial"/>
          <w:szCs w:val="24"/>
        </w:rPr>
      </w:pPr>
    </w:p>
    <w:p w14:paraId="1CCB2EDC" w14:textId="77777777" w:rsidR="002911AF" w:rsidRDefault="002911AF" w:rsidP="002911AF">
      <w:pPr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Suspected mine entry</w:t>
      </w:r>
    </w:p>
    <w:p w14:paraId="39D17B66" w14:textId="2DC65C41" w:rsidR="002911AF" w:rsidRDefault="002911AF" w:rsidP="002911AF">
      <w:pPr>
        <w:jc w:val="both"/>
        <w:rPr>
          <w:rFonts w:ascii="Arial" w:hAnsi="Arial" w:cs="Arial"/>
          <w:szCs w:val="24"/>
        </w:rPr>
      </w:pPr>
      <w:r w:rsidRPr="002911AF">
        <w:rPr>
          <w:rFonts w:ascii="Arial" w:hAnsi="Arial" w:cs="Arial"/>
          <w:szCs w:val="24"/>
        </w:rPr>
        <w:t xml:space="preserve">Section 6.2 of the Drilling &amp; Grouting Report indicates that a possible unrecorded mine shaft was located beneath </w:t>
      </w:r>
      <w:r>
        <w:rPr>
          <w:rFonts w:ascii="Arial" w:hAnsi="Arial" w:cs="Arial"/>
          <w:szCs w:val="24"/>
        </w:rPr>
        <w:t xml:space="preserve">the footprint of the proposed dwellings at </w:t>
      </w:r>
      <w:r w:rsidRPr="002911AF">
        <w:rPr>
          <w:rFonts w:ascii="Arial" w:hAnsi="Arial" w:cs="Arial"/>
          <w:szCs w:val="24"/>
        </w:rPr>
        <w:t xml:space="preserve">Plot 3. </w:t>
      </w:r>
      <w:r>
        <w:rPr>
          <w:rFonts w:ascii="Arial" w:hAnsi="Arial" w:cs="Arial"/>
          <w:szCs w:val="24"/>
        </w:rPr>
        <w:t xml:space="preserve">The report author indicates that the shaft </w:t>
      </w:r>
      <w:r w:rsidR="009D1BAE">
        <w:rPr>
          <w:rFonts w:ascii="Arial" w:hAnsi="Arial" w:cs="Arial"/>
          <w:szCs w:val="24"/>
        </w:rPr>
        <w:t>is to be concrete plugged with a</w:t>
      </w:r>
      <w:r>
        <w:rPr>
          <w:rFonts w:ascii="Arial" w:hAnsi="Arial" w:cs="Arial"/>
          <w:szCs w:val="24"/>
        </w:rPr>
        <w:t xml:space="preserve"> reinforced concrete cap installed at rock head. </w:t>
      </w:r>
    </w:p>
    <w:p w14:paraId="5B82A1AB" w14:textId="67DAF616" w:rsidR="002911AF" w:rsidRPr="002911AF" w:rsidRDefault="002911AF" w:rsidP="002911AF">
      <w:pPr>
        <w:jc w:val="both"/>
        <w:rPr>
          <w:rFonts w:ascii="Arial" w:hAnsi="Arial" w:cs="Arial"/>
          <w:szCs w:val="24"/>
        </w:rPr>
      </w:pPr>
    </w:p>
    <w:p w14:paraId="3D80F9A8" w14:textId="3EAD9877" w:rsidR="002911AF" w:rsidRPr="002911AF" w:rsidRDefault="002911AF" w:rsidP="002911AF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The Coal Authority wishes to highlight that b</w:t>
      </w:r>
      <w:r w:rsidRPr="002911AF">
        <w:rPr>
          <w:rFonts w:ascii="Arial" w:hAnsi="Arial" w:cs="Arial"/>
          <w:szCs w:val="24"/>
        </w:rPr>
        <w:t xml:space="preserve">uilding over or within the influencing distance of a mine entry can be dangerous and has the potential for significant risks to both the development and the occupiers if not undertaken appropriately. </w:t>
      </w:r>
      <w:r>
        <w:rPr>
          <w:rFonts w:ascii="Arial" w:hAnsi="Arial" w:cs="Arial"/>
          <w:szCs w:val="24"/>
        </w:rPr>
        <w:t>O</w:t>
      </w:r>
      <w:r w:rsidRPr="002911AF">
        <w:rPr>
          <w:rFonts w:ascii="Arial" w:hAnsi="Arial" w:cs="Arial"/>
          <w:szCs w:val="24"/>
        </w:rPr>
        <w:t>ur adopted policy regarding n</w:t>
      </w:r>
      <w:r>
        <w:rPr>
          <w:rFonts w:ascii="Arial" w:hAnsi="Arial" w:cs="Arial"/>
          <w:szCs w:val="24"/>
        </w:rPr>
        <w:t>ew development and mine entries can be found at:</w:t>
      </w:r>
    </w:p>
    <w:p w14:paraId="473047C2" w14:textId="2FD8DA2D" w:rsidR="002911AF" w:rsidRDefault="002911AF" w:rsidP="002911AF">
      <w:pPr>
        <w:jc w:val="both"/>
        <w:rPr>
          <w:rFonts w:ascii="Arial" w:hAnsi="Arial" w:cs="Arial"/>
          <w:szCs w:val="24"/>
        </w:rPr>
      </w:pPr>
      <w:hyperlink r:id="rId8" w:history="1">
        <w:r w:rsidRPr="00B964AD">
          <w:rPr>
            <w:rStyle w:val="Hyperlink"/>
            <w:rFonts w:ascii="Arial" w:hAnsi="Arial" w:cs="Arial"/>
            <w:szCs w:val="24"/>
          </w:rPr>
          <w:t>www.gov.uk/government/publications/building-on-or-within-the-influencing-distance-of-mine-entries</w:t>
        </w:r>
      </w:hyperlink>
    </w:p>
    <w:p w14:paraId="4F759741" w14:textId="77777777" w:rsidR="009D1BAE" w:rsidRPr="002911AF" w:rsidRDefault="009D1BAE" w:rsidP="002911AF">
      <w:pPr>
        <w:jc w:val="both"/>
        <w:rPr>
          <w:rFonts w:ascii="Arial" w:hAnsi="Arial" w:cs="Arial"/>
          <w:szCs w:val="24"/>
        </w:rPr>
      </w:pPr>
    </w:p>
    <w:p w14:paraId="4B9B597D" w14:textId="5A95DA25" w:rsidR="002911AF" w:rsidRDefault="002911AF" w:rsidP="00B66389">
      <w:pPr>
        <w:jc w:val="both"/>
        <w:rPr>
          <w:color w:val="1F497D"/>
        </w:rPr>
      </w:pPr>
      <w:r w:rsidRPr="002911AF">
        <w:rPr>
          <w:rFonts w:ascii="Arial" w:hAnsi="Arial" w:cs="Arial"/>
          <w:szCs w:val="24"/>
        </w:rPr>
        <w:t xml:space="preserve">To date no detailed scheme of treatment of the suspected shaft </w:t>
      </w:r>
      <w:r w:rsidR="009D1BAE">
        <w:rPr>
          <w:rFonts w:ascii="Arial" w:hAnsi="Arial" w:cs="Arial"/>
          <w:szCs w:val="24"/>
        </w:rPr>
        <w:t>or details of a bespoke foundation solution for the dwelling at Plot 3 have</w:t>
      </w:r>
      <w:r w:rsidRPr="002911AF">
        <w:rPr>
          <w:rFonts w:ascii="Arial" w:hAnsi="Arial" w:cs="Arial"/>
          <w:szCs w:val="24"/>
        </w:rPr>
        <w:t xml:space="preserve"> </w:t>
      </w:r>
      <w:r w:rsidR="009D1BAE">
        <w:rPr>
          <w:rFonts w:ascii="Arial" w:hAnsi="Arial" w:cs="Arial"/>
          <w:szCs w:val="24"/>
        </w:rPr>
        <w:t xml:space="preserve">been proposed by the applicant / </w:t>
      </w:r>
      <w:r w:rsidRPr="002911AF">
        <w:rPr>
          <w:rFonts w:ascii="Arial" w:hAnsi="Arial" w:cs="Arial"/>
          <w:szCs w:val="24"/>
        </w:rPr>
        <w:t>agreed under the Coal Authority’s Permitting procedures.</w:t>
      </w:r>
      <w:r w:rsidR="009D1BAE">
        <w:rPr>
          <w:rFonts w:ascii="Arial" w:hAnsi="Arial" w:cs="Arial"/>
          <w:szCs w:val="24"/>
        </w:rPr>
        <w:t xml:space="preserve"> As such, the applicant has not demonstrated that appropriate measures have been formulated to address the safety and stability risks posed by this feature.</w:t>
      </w:r>
    </w:p>
    <w:p w14:paraId="21C4FA83" w14:textId="77777777" w:rsidR="002911AF" w:rsidRDefault="002911AF" w:rsidP="00B66389">
      <w:pPr>
        <w:jc w:val="both"/>
        <w:rPr>
          <w:rFonts w:ascii="Arial" w:hAnsi="Arial" w:cs="Arial"/>
          <w:szCs w:val="24"/>
        </w:rPr>
      </w:pPr>
    </w:p>
    <w:p w14:paraId="64D103E7" w14:textId="6B599E3F" w:rsidR="005726BC" w:rsidRPr="00866B9C" w:rsidRDefault="00AF0C79" w:rsidP="005726BC">
      <w:pPr>
        <w:jc w:val="both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szCs w:val="24"/>
        </w:rPr>
        <w:t xml:space="preserve">Mine </w:t>
      </w:r>
      <w:r w:rsidR="005726BC" w:rsidRPr="00866B9C">
        <w:rPr>
          <w:rFonts w:ascii="Arial" w:hAnsi="Arial" w:cs="Arial"/>
          <w:b/>
          <w:iCs/>
        </w:rPr>
        <w:t>Shaft 329346-060</w:t>
      </w:r>
    </w:p>
    <w:p w14:paraId="418FAB4E" w14:textId="40740965" w:rsidR="005726BC" w:rsidRDefault="00AF0C79" w:rsidP="005726BC">
      <w:pPr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In our consultation response letter of </w:t>
      </w:r>
      <w:r w:rsidRPr="00AF0C79">
        <w:rPr>
          <w:rFonts w:ascii="Arial" w:hAnsi="Arial" w:cs="Arial"/>
          <w:iCs/>
        </w:rPr>
        <w:t>28 June 2017</w:t>
      </w:r>
      <w:r>
        <w:rPr>
          <w:rFonts w:ascii="Arial" w:hAnsi="Arial" w:cs="Arial"/>
          <w:iCs/>
        </w:rPr>
        <w:t xml:space="preserve"> to planning application </w:t>
      </w:r>
      <w:r w:rsidRPr="00AF0C79">
        <w:rPr>
          <w:rFonts w:ascii="Arial" w:hAnsi="Arial" w:cs="Arial"/>
          <w:iCs/>
        </w:rPr>
        <w:t>P/2017/0437</w:t>
      </w:r>
      <w:r>
        <w:rPr>
          <w:rFonts w:ascii="Arial" w:hAnsi="Arial" w:cs="Arial"/>
          <w:iCs/>
        </w:rPr>
        <w:t xml:space="preserve">, the Coal Authority noted that </w:t>
      </w:r>
      <w:r w:rsidR="005726BC">
        <w:rPr>
          <w:rFonts w:ascii="Arial" w:hAnsi="Arial" w:cs="Arial"/>
          <w:iCs/>
        </w:rPr>
        <w:t xml:space="preserve">shaft </w:t>
      </w:r>
      <w:r w:rsidR="005726BC" w:rsidRPr="000C69C3">
        <w:rPr>
          <w:rFonts w:ascii="Arial" w:hAnsi="Arial" w:cs="Arial"/>
          <w:iCs/>
        </w:rPr>
        <w:t>329346-060</w:t>
      </w:r>
      <w:r w:rsidR="005726BC">
        <w:rPr>
          <w:rFonts w:ascii="Arial" w:hAnsi="Arial" w:cs="Arial"/>
          <w:iCs/>
        </w:rPr>
        <w:t xml:space="preserve"> was not found</w:t>
      </w:r>
      <w:r>
        <w:rPr>
          <w:rFonts w:ascii="Arial" w:hAnsi="Arial" w:cs="Arial"/>
          <w:iCs/>
        </w:rPr>
        <w:t xml:space="preserve"> </w:t>
      </w:r>
      <w:r w:rsidR="005726BC">
        <w:rPr>
          <w:rFonts w:ascii="Arial" w:hAnsi="Arial" w:cs="Arial"/>
          <w:iCs/>
        </w:rPr>
        <w:t xml:space="preserve">in its plotted position </w:t>
      </w:r>
      <w:r>
        <w:rPr>
          <w:rFonts w:ascii="Arial" w:hAnsi="Arial" w:cs="Arial"/>
          <w:iCs/>
        </w:rPr>
        <w:t xml:space="preserve">during site </w:t>
      </w:r>
      <w:r>
        <w:rPr>
          <w:rFonts w:ascii="Arial" w:hAnsi="Arial" w:cs="Arial"/>
          <w:iCs/>
        </w:rPr>
        <w:t>investigations</w:t>
      </w:r>
      <w:r>
        <w:rPr>
          <w:rFonts w:ascii="Arial" w:hAnsi="Arial" w:cs="Arial"/>
          <w:iCs/>
        </w:rPr>
        <w:t xml:space="preserve"> </w:t>
      </w:r>
      <w:r w:rsidR="005726BC">
        <w:rPr>
          <w:rFonts w:ascii="Arial" w:hAnsi="Arial" w:cs="Arial"/>
          <w:iCs/>
        </w:rPr>
        <w:t xml:space="preserve">and </w:t>
      </w:r>
      <w:r>
        <w:rPr>
          <w:rFonts w:ascii="Arial" w:hAnsi="Arial" w:cs="Arial"/>
          <w:iCs/>
        </w:rPr>
        <w:t xml:space="preserve">was considered by the applicant’s technical consultant </w:t>
      </w:r>
      <w:r w:rsidR="005726BC">
        <w:rPr>
          <w:rFonts w:ascii="Arial" w:hAnsi="Arial" w:cs="Arial"/>
          <w:iCs/>
        </w:rPr>
        <w:t xml:space="preserve">to be present within the unadopted road. </w:t>
      </w:r>
      <w:r w:rsidR="00484E58">
        <w:rPr>
          <w:rFonts w:ascii="Arial" w:hAnsi="Arial" w:cs="Arial"/>
          <w:iCs/>
        </w:rPr>
        <w:t xml:space="preserve">Due to the presence of services it </w:t>
      </w:r>
      <w:r w:rsidR="005726BC">
        <w:rPr>
          <w:rFonts w:ascii="Arial" w:hAnsi="Arial" w:cs="Arial"/>
          <w:iCs/>
        </w:rPr>
        <w:t>was not possible to undertake investiga</w:t>
      </w:r>
      <w:r w:rsidR="00484E58">
        <w:rPr>
          <w:rFonts w:ascii="Arial" w:hAnsi="Arial" w:cs="Arial"/>
          <w:iCs/>
        </w:rPr>
        <w:t>tions within the unadopted road.</w:t>
      </w:r>
    </w:p>
    <w:p w14:paraId="3FABA8E0" w14:textId="77777777" w:rsidR="005726BC" w:rsidRDefault="005726BC" w:rsidP="005726BC">
      <w:pPr>
        <w:jc w:val="both"/>
        <w:rPr>
          <w:rFonts w:ascii="Arial" w:hAnsi="Arial" w:cs="Arial"/>
          <w:iCs/>
        </w:rPr>
      </w:pPr>
    </w:p>
    <w:p w14:paraId="377A758A" w14:textId="1146A77A" w:rsidR="005726BC" w:rsidRDefault="00484E58" w:rsidP="005726BC">
      <w:pPr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lastRenderedPageBreak/>
        <w:t>We indicated in our response that we were</w:t>
      </w:r>
      <w:r w:rsidR="005726BC">
        <w:rPr>
          <w:rFonts w:ascii="Arial" w:hAnsi="Arial" w:cs="Arial"/>
          <w:iCs/>
        </w:rPr>
        <w:t xml:space="preserve"> satisfied that appropriate investigation works </w:t>
      </w:r>
      <w:r>
        <w:rPr>
          <w:rFonts w:ascii="Arial" w:hAnsi="Arial" w:cs="Arial"/>
          <w:iCs/>
        </w:rPr>
        <w:t>had</w:t>
      </w:r>
      <w:r w:rsidR="005726BC">
        <w:rPr>
          <w:rFonts w:ascii="Arial" w:hAnsi="Arial" w:cs="Arial"/>
          <w:iCs/>
        </w:rPr>
        <w:t xml:space="preserve"> been undertaken in order to discount the presence of shaft </w:t>
      </w:r>
      <w:r w:rsidR="005726BC" w:rsidRPr="000C69C3">
        <w:rPr>
          <w:rFonts w:ascii="Arial" w:hAnsi="Arial" w:cs="Arial"/>
          <w:iCs/>
        </w:rPr>
        <w:t>329346-060</w:t>
      </w:r>
      <w:r w:rsidR="005726BC">
        <w:rPr>
          <w:rFonts w:ascii="Arial" w:hAnsi="Arial" w:cs="Arial"/>
          <w:iCs/>
        </w:rPr>
        <w:t xml:space="preserve"> beneath or immediately adjacent to the proposed dwellings at Plots 1 and 2.</w:t>
      </w:r>
    </w:p>
    <w:p w14:paraId="6FFBF2A4" w14:textId="77777777" w:rsidR="005726BC" w:rsidRDefault="005726BC" w:rsidP="005726BC">
      <w:pPr>
        <w:jc w:val="both"/>
        <w:rPr>
          <w:rFonts w:ascii="Arial" w:hAnsi="Arial" w:cs="Arial"/>
          <w:iCs/>
        </w:rPr>
      </w:pPr>
    </w:p>
    <w:p w14:paraId="2F9870AB" w14:textId="0A3B22ED" w:rsidR="005726BC" w:rsidRDefault="00484E58" w:rsidP="005726BC">
      <w:pPr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However, we noted that it was</w:t>
      </w:r>
      <w:r w:rsidR="005726BC">
        <w:rPr>
          <w:rFonts w:ascii="Arial" w:hAnsi="Arial" w:cs="Arial"/>
          <w:iCs/>
        </w:rPr>
        <w:t xml:space="preserve"> unclear whether the access road to the front of Plots 1 and 2 </w:t>
      </w:r>
      <w:r>
        <w:rPr>
          <w:rFonts w:ascii="Arial" w:hAnsi="Arial" w:cs="Arial"/>
          <w:iCs/>
        </w:rPr>
        <w:t>was</w:t>
      </w:r>
      <w:r w:rsidR="005726BC">
        <w:rPr>
          <w:rFonts w:ascii="Arial" w:hAnsi="Arial" w:cs="Arial"/>
          <w:iCs/>
        </w:rPr>
        <w:t xml:space="preserve"> to be retained </w:t>
      </w:r>
      <w:r>
        <w:rPr>
          <w:rFonts w:ascii="Arial" w:hAnsi="Arial" w:cs="Arial"/>
          <w:iCs/>
        </w:rPr>
        <w:t>as existing or was to be</w:t>
      </w:r>
      <w:r w:rsidR="005726BC">
        <w:rPr>
          <w:rFonts w:ascii="Arial" w:hAnsi="Arial" w:cs="Arial"/>
          <w:iCs/>
        </w:rPr>
        <w:t xml:space="preserve"> ungraded in order to facilitate the development. </w:t>
      </w:r>
      <w:r>
        <w:rPr>
          <w:rFonts w:ascii="Arial" w:hAnsi="Arial" w:cs="Arial"/>
          <w:iCs/>
        </w:rPr>
        <w:t>On this basis</w:t>
      </w:r>
      <w:r w:rsidR="005726BC">
        <w:rPr>
          <w:rFonts w:ascii="Arial" w:hAnsi="Arial" w:cs="Arial"/>
          <w:iCs/>
        </w:rPr>
        <w:t xml:space="preserve">, </w:t>
      </w:r>
      <w:r>
        <w:rPr>
          <w:rFonts w:ascii="Arial" w:hAnsi="Arial" w:cs="Arial"/>
          <w:iCs/>
        </w:rPr>
        <w:t xml:space="preserve">we advised that </w:t>
      </w:r>
      <w:r w:rsidR="005726BC">
        <w:rPr>
          <w:rFonts w:ascii="Arial" w:hAnsi="Arial" w:cs="Arial"/>
          <w:iCs/>
        </w:rPr>
        <w:t xml:space="preserve">should works be proposed to the access road, a remedial strategy should be formulated by the applicant to address ground movement derived from the presence of the shaft. </w:t>
      </w:r>
      <w:r>
        <w:rPr>
          <w:rFonts w:ascii="Arial" w:hAnsi="Arial" w:cs="Arial"/>
          <w:iCs/>
        </w:rPr>
        <w:t>We advised that t</w:t>
      </w:r>
      <w:r w:rsidR="005726BC">
        <w:rPr>
          <w:rFonts w:ascii="Arial" w:hAnsi="Arial" w:cs="Arial"/>
          <w:iCs/>
        </w:rPr>
        <w:t>his could include the incorporation within the road of a geo-grid type membrane within the road surfacing.</w:t>
      </w:r>
    </w:p>
    <w:p w14:paraId="4F5B4CDF" w14:textId="77777777" w:rsidR="005726BC" w:rsidRPr="00484E58" w:rsidRDefault="005726BC" w:rsidP="00484E58">
      <w:pPr>
        <w:jc w:val="both"/>
        <w:rPr>
          <w:rFonts w:ascii="Arial" w:hAnsi="Arial" w:cs="Arial"/>
          <w:iCs/>
        </w:rPr>
      </w:pPr>
    </w:p>
    <w:p w14:paraId="19B7830A" w14:textId="7C12AADF" w:rsidR="00484E58" w:rsidRPr="00484E58" w:rsidRDefault="00484E58" w:rsidP="00484E58">
      <w:pPr>
        <w:jc w:val="both"/>
        <w:rPr>
          <w:rFonts w:ascii="Arial" w:hAnsi="Arial" w:cs="Arial"/>
          <w:iCs/>
        </w:rPr>
      </w:pPr>
      <w:r w:rsidRPr="00484E58">
        <w:rPr>
          <w:rFonts w:ascii="Arial" w:hAnsi="Arial" w:cs="Arial"/>
          <w:iCs/>
        </w:rPr>
        <w:t xml:space="preserve">No </w:t>
      </w:r>
      <w:r w:rsidR="002911AF">
        <w:rPr>
          <w:rFonts w:ascii="Arial" w:hAnsi="Arial" w:cs="Arial"/>
          <w:iCs/>
        </w:rPr>
        <w:t xml:space="preserve">detailed </w:t>
      </w:r>
      <w:r w:rsidRPr="00484E58">
        <w:rPr>
          <w:rFonts w:ascii="Arial" w:hAnsi="Arial" w:cs="Arial"/>
          <w:iCs/>
        </w:rPr>
        <w:t xml:space="preserve">remedial strategy </w:t>
      </w:r>
      <w:r w:rsidR="009028C9">
        <w:rPr>
          <w:rFonts w:ascii="Arial" w:hAnsi="Arial" w:cs="Arial"/>
          <w:iCs/>
        </w:rPr>
        <w:t xml:space="preserve">has been submitted </w:t>
      </w:r>
      <w:r w:rsidRPr="00484E58">
        <w:rPr>
          <w:rFonts w:ascii="Arial" w:hAnsi="Arial" w:cs="Arial"/>
          <w:iCs/>
        </w:rPr>
        <w:t>to address the implications of ground movement from the recorded mine shaft 329346-060 to the access road.</w:t>
      </w:r>
    </w:p>
    <w:p w14:paraId="302ADF2A" w14:textId="77777777" w:rsidR="00484E58" w:rsidRDefault="00484E58" w:rsidP="00484E58">
      <w:pPr>
        <w:jc w:val="both"/>
        <w:rPr>
          <w:rFonts w:ascii="Arial" w:hAnsi="Arial" w:cs="Arial"/>
          <w:iCs/>
        </w:rPr>
      </w:pPr>
    </w:p>
    <w:p w14:paraId="2781940A" w14:textId="77777777" w:rsidR="005726BC" w:rsidRPr="00866B9C" w:rsidRDefault="005726BC" w:rsidP="005726BC">
      <w:pPr>
        <w:jc w:val="both"/>
        <w:rPr>
          <w:rFonts w:ascii="Arial" w:hAnsi="Arial" w:cs="Arial"/>
          <w:b/>
          <w:iCs/>
        </w:rPr>
      </w:pPr>
      <w:r w:rsidRPr="00866B9C">
        <w:rPr>
          <w:rFonts w:ascii="Arial" w:hAnsi="Arial" w:cs="Arial"/>
          <w:b/>
          <w:iCs/>
        </w:rPr>
        <w:t>Shaft 329346-529</w:t>
      </w:r>
    </w:p>
    <w:p w14:paraId="31EF8A89" w14:textId="411D133C" w:rsidR="005726BC" w:rsidRDefault="00BD52D6" w:rsidP="00BD52D6">
      <w:pPr>
        <w:jc w:val="both"/>
        <w:rPr>
          <w:rFonts w:ascii="Arial" w:hAnsi="Arial" w:cs="Arial"/>
          <w:iCs/>
        </w:rPr>
      </w:pPr>
      <w:r w:rsidRPr="00BD52D6">
        <w:rPr>
          <w:rFonts w:ascii="Arial" w:hAnsi="Arial" w:cs="Arial"/>
          <w:iCs/>
        </w:rPr>
        <w:t>In our consultation response letter of 28 June 2017 to pl</w:t>
      </w:r>
      <w:r>
        <w:rPr>
          <w:rFonts w:ascii="Arial" w:hAnsi="Arial" w:cs="Arial"/>
          <w:iCs/>
        </w:rPr>
        <w:t>anning application P/2017/0437, the Coal Authority noted</w:t>
      </w:r>
      <w:r w:rsidRPr="00BD52D6">
        <w:rPr>
          <w:rFonts w:ascii="Arial" w:hAnsi="Arial" w:cs="Arial"/>
          <w:iCs/>
        </w:rPr>
        <w:t xml:space="preserve"> the </w:t>
      </w:r>
      <w:r>
        <w:rPr>
          <w:rFonts w:ascii="Arial" w:hAnsi="Arial" w:cs="Arial"/>
          <w:iCs/>
        </w:rPr>
        <w:t xml:space="preserve">conclusions of the </w:t>
      </w:r>
      <w:r w:rsidRPr="00BD52D6">
        <w:rPr>
          <w:rFonts w:ascii="Arial" w:hAnsi="Arial" w:cs="Arial"/>
          <w:iCs/>
        </w:rPr>
        <w:t xml:space="preserve">applicant’s technical consultant </w:t>
      </w:r>
      <w:r>
        <w:rPr>
          <w:rFonts w:ascii="Arial" w:hAnsi="Arial" w:cs="Arial"/>
          <w:iCs/>
        </w:rPr>
        <w:t>that</w:t>
      </w:r>
      <w:r w:rsidR="005726BC" w:rsidRPr="00684367">
        <w:rPr>
          <w:rFonts w:ascii="Arial" w:hAnsi="Arial" w:cs="Arial"/>
          <w:iCs/>
        </w:rPr>
        <w:t xml:space="preserve"> shaft 329346-</w:t>
      </w:r>
      <w:r w:rsidR="009028C9">
        <w:rPr>
          <w:rFonts w:ascii="Arial" w:hAnsi="Arial" w:cs="Arial"/>
          <w:iCs/>
        </w:rPr>
        <w:t>5</w:t>
      </w:r>
      <w:r w:rsidR="005726BC">
        <w:rPr>
          <w:rFonts w:ascii="Arial" w:hAnsi="Arial" w:cs="Arial"/>
          <w:iCs/>
        </w:rPr>
        <w:t>29</w:t>
      </w:r>
      <w:r w:rsidR="005726BC" w:rsidRPr="00684367">
        <w:rPr>
          <w:rFonts w:ascii="Arial" w:hAnsi="Arial" w:cs="Arial"/>
          <w:iCs/>
        </w:rPr>
        <w:t xml:space="preserve"> </w:t>
      </w:r>
      <w:r w:rsidR="005726BC">
        <w:rPr>
          <w:rFonts w:ascii="Arial" w:hAnsi="Arial" w:cs="Arial"/>
          <w:iCs/>
        </w:rPr>
        <w:t>is likely to be positioned to the east of the new section of adoptable road</w:t>
      </w:r>
      <w:r>
        <w:rPr>
          <w:rFonts w:ascii="Arial" w:hAnsi="Arial" w:cs="Arial"/>
          <w:iCs/>
        </w:rPr>
        <w:t xml:space="preserve">. However, we highlighted that </w:t>
      </w:r>
      <w:r w:rsidR="005726BC">
        <w:rPr>
          <w:rFonts w:ascii="Arial" w:hAnsi="Arial" w:cs="Arial"/>
          <w:iCs/>
        </w:rPr>
        <w:t xml:space="preserve">there remains the potential for this feature to pose a risk to the stability of </w:t>
      </w:r>
      <w:r w:rsidR="009028C9">
        <w:rPr>
          <w:rFonts w:ascii="Arial" w:hAnsi="Arial" w:cs="Arial"/>
          <w:iCs/>
        </w:rPr>
        <w:t xml:space="preserve">the </w:t>
      </w:r>
      <w:r w:rsidR="005726BC" w:rsidRPr="001B336F">
        <w:rPr>
          <w:rFonts w:ascii="Arial" w:hAnsi="Arial" w:cs="Arial"/>
          <w:iCs/>
        </w:rPr>
        <w:t>adoptable road</w:t>
      </w:r>
      <w:r w:rsidR="002911AF">
        <w:rPr>
          <w:rFonts w:ascii="Arial" w:hAnsi="Arial" w:cs="Arial"/>
          <w:iCs/>
        </w:rPr>
        <w:t xml:space="preserve"> and, on this basis, advised that </w:t>
      </w:r>
      <w:r w:rsidR="002911AF" w:rsidRPr="002911AF">
        <w:rPr>
          <w:rFonts w:ascii="Arial" w:hAnsi="Arial" w:cs="Arial"/>
          <w:iCs/>
        </w:rPr>
        <w:t xml:space="preserve">a remedial strategy should be formulated </w:t>
      </w:r>
      <w:r w:rsidR="002911AF">
        <w:rPr>
          <w:rFonts w:ascii="Arial" w:hAnsi="Arial" w:cs="Arial"/>
          <w:iCs/>
        </w:rPr>
        <w:t>to</w:t>
      </w:r>
      <w:r w:rsidR="005726BC">
        <w:rPr>
          <w:rFonts w:ascii="Arial" w:hAnsi="Arial" w:cs="Arial"/>
          <w:iCs/>
        </w:rPr>
        <w:t xml:space="preserve"> identify what measures are to be incorporated into the development to address any ground movement associated with this feature.</w:t>
      </w:r>
    </w:p>
    <w:p w14:paraId="5E962762" w14:textId="77777777" w:rsidR="005726BC" w:rsidRDefault="005726BC" w:rsidP="005726BC">
      <w:pPr>
        <w:jc w:val="both"/>
        <w:rPr>
          <w:rFonts w:ascii="Arial" w:hAnsi="Arial" w:cs="Arial"/>
          <w:iCs/>
        </w:rPr>
      </w:pPr>
    </w:p>
    <w:p w14:paraId="5A609FB7" w14:textId="41E5198C" w:rsidR="002911AF" w:rsidRPr="00484E58" w:rsidRDefault="002911AF" w:rsidP="002911AF">
      <w:pPr>
        <w:jc w:val="both"/>
        <w:rPr>
          <w:rFonts w:ascii="Arial" w:hAnsi="Arial" w:cs="Arial"/>
          <w:iCs/>
        </w:rPr>
      </w:pPr>
      <w:r w:rsidRPr="00484E58">
        <w:rPr>
          <w:rFonts w:ascii="Arial" w:hAnsi="Arial" w:cs="Arial"/>
          <w:iCs/>
        </w:rPr>
        <w:t>No remedial strategy</w:t>
      </w:r>
      <w:r w:rsidR="009028C9">
        <w:rPr>
          <w:rFonts w:ascii="Arial" w:hAnsi="Arial" w:cs="Arial"/>
          <w:iCs/>
        </w:rPr>
        <w:t xml:space="preserve"> has been submitted</w:t>
      </w:r>
      <w:r w:rsidRPr="00484E58">
        <w:rPr>
          <w:rFonts w:ascii="Arial" w:hAnsi="Arial" w:cs="Arial"/>
          <w:iCs/>
        </w:rPr>
        <w:t xml:space="preserve"> to address the implications of ground movement from the recorded mine </w:t>
      </w:r>
      <w:r w:rsidRPr="002911AF">
        <w:rPr>
          <w:rFonts w:ascii="Arial" w:hAnsi="Arial" w:cs="Arial"/>
          <w:iCs/>
        </w:rPr>
        <w:t>shaft 329346-529</w:t>
      </w:r>
      <w:r>
        <w:rPr>
          <w:rFonts w:ascii="Arial" w:hAnsi="Arial" w:cs="Arial"/>
          <w:b/>
          <w:iCs/>
        </w:rPr>
        <w:t xml:space="preserve"> </w:t>
      </w:r>
      <w:r w:rsidRPr="00484E58">
        <w:rPr>
          <w:rFonts w:ascii="Arial" w:hAnsi="Arial" w:cs="Arial"/>
          <w:iCs/>
        </w:rPr>
        <w:t xml:space="preserve">to </w:t>
      </w:r>
      <w:r w:rsidR="009028C9">
        <w:rPr>
          <w:rFonts w:ascii="Arial" w:hAnsi="Arial" w:cs="Arial"/>
          <w:iCs/>
        </w:rPr>
        <w:t xml:space="preserve">the </w:t>
      </w:r>
      <w:r w:rsidR="009028C9" w:rsidRPr="009028C9">
        <w:rPr>
          <w:rFonts w:ascii="Arial" w:hAnsi="Arial" w:cs="Arial"/>
          <w:iCs/>
        </w:rPr>
        <w:t>new section of adoptable road</w:t>
      </w:r>
      <w:r w:rsidRPr="00484E58">
        <w:rPr>
          <w:rFonts w:ascii="Arial" w:hAnsi="Arial" w:cs="Arial"/>
          <w:iCs/>
        </w:rPr>
        <w:t>.</w:t>
      </w:r>
    </w:p>
    <w:p w14:paraId="68B888E1" w14:textId="77777777" w:rsidR="00206CE2" w:rsidRDefault="00206CE2" w:rsidP="00B66389">
      <w:pPr>
        <w:jc w:val="both"/>
        <w:rPr>
          <w:rFonts w:ascii="Arial" w:hAnsi="Arial" w:cs="Arial"/>
          <w:szCs w:val="24"/>
        </w:rPr>
      </w:pPr>
    </w:p>
    <w:p w14:paraId="31BD85BE" w14:textId="42E894BD" w:rsidR="009D1BAE" w:rsidRPr="009D1BAE" w:rsidRDefault="009D1BAE" w:rsidP="00B66389">
      <w:pPr>
        <w:jc w:val="both"/>
        <w:rPr>
          <w:rFonts w:ascii="Arial" w:hAnsi="Arial" w:cs="Arial"/>
          <w:b/>
          <w:szCs w:val="24"/>
        </w:rPr>
      </w:pPr>
      <w:r w:rsidRPr="009D1BAE">
        <w:rPr>
          <w:rFonts w:ascii="Arial" w:hAnsi="Arial" w:cs="Arial"/>
          <w:b/>
          <w:szCs w:val="24"/>
        </w:rPr>
        <w:t>In light of the concerns</w:t>
      </w:r>
      <w:r w:rsidR="009028C9">
        <w:rPr>
          <w:rFonts w:ascii="Arial" w:hAnsi="Arial" w:cs="Arial"/>
          <w:b/>
          <w:szCs w:val="24"/>
        </w:rPr>
        <w:t xml:space="preserve"> outlined above</w:t>
      </w:r>
      <w:r w:rsidRPr="009D1BAE">
        <w:rPr>
          <w:rFonts w:ascii="Arial" w:hAnsi="Arial" w:cs="Arial"/>
          <w:b/>
          <w:szCs w:val="24"/>
        </w:rPr>
        <w:t xml:space="preserve">, the Coal Authority must </w:t>
      </w:r>
      <w:r w:rsidR="009028C9">
        <w:rPr>
          <w:rFonts w:ascii="Arial" w:hAnsi="Arial" w:cs="Arial"/>
          <w:b/>
          <w:szCs w:val="24"/>
        </w:rPr>
        <w:t>OBJECT</w:t>
      </w:r>
      <w:r w:rsidRPr="009D1BAE">
        <w:rPr>
          <w:rFonts w:ascii="Arial" w:hAnsi="Arial" w:cs="Arial"/>
          <w:b/>
          <w:szCs w:val="24"/>
        </w:rPr>
        <w:t xml:space="preserve"> to the LPA discharging Condition 13 of the issued consent.</w:t>
      </w:r>
    </w:p>
    <w:p w14:paraId="4EC0A702" w14:textId="77777777" w:rsidR="009D1BAE" w:rsidRDefault="009D1BAE" w:rsidP="00B66389">
      <w:pPr>
        <w:jc w:val="both"/>
        <w:rPr>
          <w:rFonts w:ascii="Arial" w:hAnsi="Arial" w:cs="Arial"/>
          <w:szCs w:val="24"/>
        </w:rPr>
      </w:pPr>
    </w:p>
    <w:p w14:paraId="3A9FC4C8" w14:textId="77777777" w:rsidR="00C64B39" w:rsidRPr="007931A5" w:rsidRDefault="00C64B39" w:rsidP="00B66389">
      <w:pPr>
        <w:jc w:val="both"/>
        <w:rPr>
          <w:rFonts w:ascii="Arial" w:hAnsi="Arial" w:cs="Arial"/>
        </w:rPr>
      </w:pPr>
      <w:r w:rsidRPr="00F758FB">
        <w:rPr>
          <w:rFonts w:ascii="Arial" w:hAnsi="Arial" w:cs="Arial"/>
          <w:szCs w:val="24"/>
        </w:rPr>
        <w:t>Please do not hesitate to contact me if you would like to discuss this matter further.</w:t>
      </w:r>
    </w:p>
    <w:p w14:paraId="3A9FC4D3" w14:textId="77777777" w:rsidR="00C64B39" w:rsidRDefault="00C64B39" w:rsidP="00B66389">
      <w:pPr>
        <w:jc w:val="both"/>
        <w:rPr>
          <w:rFonts w:ascii="Arial" w:hAnsi="Arial" w:cs="Arial"/>
          <w:u w:val="single"/>
        </w:rPr>
      </w:pPr>
    </w:p>
    <w:p w14:paraId="40993E46" w14:textId="77777777" w:rsidR="009D1BAE" w:rsidRDefault="009D1BAE" w:rsidP="009D1BAE">
      <w:pPr>
        <w:jc w:val="both"/>
        <w:rPr>
          <w:rFonts w:ascii="Arial" w:hAnsi="Arial" w:cs="Arial"/>
          <w:szCs w:val="24"/>
        </w:rPr>
      </w:pPr>
      <w:r w:rsidRPr="008A66CD">
        <w:rPr>
          <w:rFonts w:ascii="Arial" w:hAnsi="Arial" w:cs="Arial"/>
          <w:szCs w:val="24"/>
        </w:rPr>
        <w:t xml:space="preserve">Yours </w:t>
      </w:r>
      <w:r>
        <w:rPr>
          <w:rFonts w:ascii="Arial" w:hAnsi="Arial" w:cs="Arial"/>
          <w:szCs w:val="24"/>
        </w:rPr>
        <w:t>sincerely</w:t>
      </w:r>
    </w:p>
    <w:p w14:paraId="51F6D6F9" w14:textId="77777777" w:rsidR="009D1BAE" w:rsidRPr="008A66CD" w:rsidRDefault="009D1BAE" w:rsidP="009D1BAE">
      <w:pPr>
        <w:tabs>
          <w:tab w:val="left" w:pos="1095"/>
        </w:tabs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</w:p>
    <w:p w14:paraId="05A1FC9B" w14:textId="77777777" w:rsidR="009D1BAE" w:rsidRPr="000B5652" w:rsidRDefault="009D1BAE" w:rsidP="009D1BAE">
      <w:pPr>
        <w:rPr>
          <w:rFonts w:ascii="Arial" w:hAnsi="Arial" w:cs="Arial"/>
        </w:rPr>
      </w:pPr>
      <w:r>
        <w:rPr>
          <w:rFonts w:ascii="Script MT Bold" w:hAnsi="Script MT Bold" w:cs="Arial"/>
          <w:sz w:val="56"/>
          <w:szCs w:val="56"/>
        </w:rPr>
        <w:t>James Smith</w:t>
      </w:r>
    </w:p>
    <w:p w14:paraId="32647A3C" w14:textId="77777777" w:rsidR="009D1BAE" w:rsidRDefault="009D1BAE" w:rsidP="009D1BAE">
      <w:pPr>
        <w:tabs>
          <w:tab w:val="left" w:pos="2543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53B224EA" w14:textId="77777777" w:rsidR="009D1BAE" w:rsidRPr="00AA32D8" w:rsidRDefault="009D1BAE" w:rsidP="009D1BAE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b/>
        </w:rPr>
        <w:t xml:space="preserve">James Smith </w:t>
      </w:r>
      <w:r>
        <w:rPr>
          <w:rFonts w:ascii="Arial" w:hAnsi="Arial" w:cs="Arial"/>
          <w:i/>
          <w:sz w:val="16"/>
          <w:szCs w:val="16"/>
        </w:rPr>
        <w:t>BSc. (Hons), Dip.URP, MRTPI</w:t>
      </w:r>
    </w:p>
    <w:p w14:paraId="743F0C08" w14:textId="77777777" w:rsidR="009D1BAE" w:rsidRDefault="009D1BAE" w:rsidP="009D1BAE">
      <w:pPr>
        <w:rPr>
          <w:rFonts w:ascii="Arial" w:hAnsi="Arial" w:cs="Arial"/>
          <w:b/>
        </w:rPr>
      </w:pPr>
      <w:r w:rsidRPr="00AA32D8">
        <w:rPr>
          <w:rFonts w:ascii="Arial" w:hAnsi="Arial" w:cs="Arial"/>
          <w:b/>
        </w:rPr>
        <w:t>Planning Liaison</w:t>
      </w:r>
      <w:r>
        <w:rPr>
          <w:rFonts w:ascii="Arial" w:hAnsi="Arial" w:cs="Arial"/>
          <w:b/>
        </w:rPr>
        <w:t xml:space="preserve"> Manager</w:t>
      </w:r>
    </w:p>
    <w:p w14:paraId="050866F6" w14:textId="77777777" w:rsidR="009D1BAE" w:rsidRDefault="009D1BAE" w:rsidP="00B66389">
      <w:pPr>
        <w:jc w:val="both"/>
        <w:rPr>
          <w:rFonts w:ascii="Arial" w:hAnsi="Arial" w:cs="Arial"/>
          <w:u w:val="single"/>
        </w:rPr>
      </w:pPr>
    </w:p>
    <w:p w14:paraId="3A9FC4D4" w14:textId="77777777" w:rsidR="00C64B39" w:rsidRDefault="00C64B39" w:rsidP="00B66389">
      <w:pPr>
        <w:jc w:val="both"/>
        <w:rPr>
          <w:rFonts w:ascii="Arial" w:hAnsi="Arial" w:cs="Arial"/>
          <w:u w:val="single"/>
        </w:rPr>
      </w:pPr>
    </w:p>
    <w:p w14:paraId="3A9FC4D5" w14:textId="77777777" w:rsidR="00C64B39" w:rsidRPr="00381923" w:rsidRDefault="00C64B39" w:rsidP="00B66389">
      <w:pPr>
        <w:jc w:val="both"/>
        <w:rPr>
          <w:rFonts w:ascii="Arial" w:hAnsi="Arial" w:cs="Arial"/>
          <w:u w:val="single"/>
        </w:rPr>
      </w:pPr>
      <w:r w:rsidRPr="00381923">
        <w:rPr>
          <w:rFonts w:ascii="Arial" w:hAnsi="Arial" w:cs="Arial"/>
          <w:u w:val="single"/>
        </w:rPr>
        <w:t>General Information for the Applicant</w:t>
      </w:r>
    </w:p>
    <w:p w14:paraId="717A2721" w14:textId="77777777" w:rsidR="009D1BAE" w:rsidRDefault="009D1BAE" w:rsidP="009D1BAE">
      <w:pPr>
        <w:jc w:val="both"/>
        <w:rPr>
          <w:rFonts w:ascii="Arial" w:hAnsi="Arial" w:cs="Arial"/>
          <w:iCs/>
          <w:szCs w:val="24"/>
        </w:rPr>
      </w:pPr>
    </w:p>
    <w:p w14:paraId="763C0B94" w14:textId="77777777" w:rsidR="009D1BAE" w:rsidRDefault="009D1BAE" w:rsidP="009D1BAE">
      <w:pPr>
        <w:jc w:val="both"/>
        <w:rPr>
          <w:rFonts w:ascii="Arial" w:hAnsi="Arial" w:cs="Arial"/>
          <w:szCs w:val="24"/>
        </w:rPr>
      </w:pPr>
      <w:r w:rsidRPr="00DF2B54">
        <w:rPr>
          <w:rFonts w:ascii="Arial" w:hAnsi="Arial" w:cs="Arial"/>
          <w:iCs/>
          <w:szCs w:val="24"/>
        </w:rPr>
        <w:t>U</w:t>
      </w:r>
      <w:r w:rsidRPr="00DF2B54">
        <w:rPr>
          <w:rFonts w:ascii="Arial" w:hAnsi="Arial" w:cs="Arial"/>
          <w:bCs/>
          <w:szCs w:val="24"/>
        </w:rPr>
        <w:t>nder the Coal Industry Act 1994 a</w:t>
      </w:r>
      <w:r w:rsidRPr="00DF2B54">
        <w:rPr>
          <w:rFonts w:ascii="Arial" w:hAnsi="Arial" w:cs="Arial"/>
          <w:bCs/>
          <w:color w:val="000000"/>
          <w:szCs w:val="24"/>
        </w:rPr>
        <w:t>ny intrusive activities, including initial site investigation boreholes, and/or any subsequent treatment of coal mine workings/coal mine entries for ground stability purposes require the prior written permission of The Coal Authority, since such activities can have serious public</w:t>
      </w:r>
      <w:r>
        <w:rPr>
          <w:rFonts w:ascii="Arial" w:hAnsi="Arial" w:cs="Arial"/>
          <w:bCs/>
          <w:color w:val="000000"/>
          <w:szCs w:val="24"/>
        </w:rPr>
        <w:t xml:space="preserve"> health and safety implications.</w:t>
      </w:r>
      <w:r w:rsidRPr="00DF2B54">
        <w:rPr>
          <w:rFonts w:ascii="Arial" w:hAnsi="Arial" w:cs="Arial"/>
          <w:bCs/>
          <w:color w:val="000000"/>
          <w:szCs w:val="24"/>
        </w:rPr>
        <w:t xml:space="preserve"> </w:t>
      </w:r>
      <w:r w:rsidRPr="00DF2B54">
        <w:rPr>
          <w:rFonts w:ascii="Arial" w:hAnsi="Arial" w:cs="Arial"/>
          <w:bCs/>
          <w:iCs/>
          <w:szCs w:val="24"/>
        </w:rPr>
        <w:t xml:space="preserve">Failure to obtain permission will result in trespass, with </w:t>
      </w:r>
      <w:r>
        <w:rPr>
          <w:rFonts w:ascii="Arial" w:hAnsi="Arial" w:cs="Arial"/>
          <w:bCs/>
          <w:iCs/>
          <w:szCs w:val="24"/>
        </w:rPr>
        <w:t>the potential for court action.</w:t>
      </w:r>
      <w:r w:rsidRPr="00DF2B54">
        <w:rPr>
          <w:rFonts w:ascii="Arial" w:hAnsi="Arial" w:cs="Arial"/>
          <w:bCs/>
          <w:iCs/>
          <w:szCs w:val="24"/>
        </w:rPr>
        <w:t xml:space="preserve"> In the event that you are proposing to undertake such work in the Forest of Dean local authority area our </w:t>
      </w:r>
      <w:r w:rsidRPr="00DF2B54">
        <w:rPr>
          <w:rFonts w:ascii="Arial" w:hAnsi="Arial" w:cs="Arial"/>
          <w:bCs/>
          <w:iCs/>
          <w:szCs w:val="24"/>
        </w:rPr>
        <w:lastRenderedPageBreak/>
        <w:t>permission may not be required; it is recommended that you check with us</w:t>
      </w:r>
      <w:r>
        <w:rPr>
          <w:rFonts w:ascii="Arial" w:hAnsi="Arial" w:cs="Arial"/>
          <w:bCs/>
          <w:iCs/>
          <w:szCs w:val="24"/>
        </w:rPr>
        <w:t xml:space="preserve"> prior to commencing any works.</w:t>
      </w:r>
      <w:r w:rsidRPr="00DF2B54">
        <w:rPr>
          <w:rFonts w:ascii="Arial" w:hAnsi="Arial" w:cs="Arial"/>
          <w:bCs/>
          <w:iCs/>
          <w:szCs w:val="24"/>
        </w:rPr>
        <w:t xml:space="preserve"> </w:t>
      </w:r>
      <w:r w:rsidRPr="00DF2B54">
        <w:rPr>
          <w:rFonts w:ascii="Arial" w:hAnsi="Arial" w:cs="Arial"/>
          <w:szCs w:val="24"/>
        </w:rPr>
        <w:t>Application forms for Coal Authority permission and further guidance can be obtained from The Coal Authority’s website at:</w:t>
      </w:r>
    </w:p>
    <w:p w14:paraId="789530DC" w14:textId="77777777" w:rsidR="009D1BAE" w:rsidRDefault="009D1BAE" w:rsidP="009D1BA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jc w:val="both"/>
        <w:rPr>
          <w:rFonts w:ascii="Arial" w:hAnsi="Arial" w:cs="Arial"/>
          <w:szCs w:val="24"/>
        </w:rPr>
      </w:pPr>
      <w:hyperlink r:id="rId9" w:history="1">
        <w:r w:rsidRPr="00DF2B54">
          <w:rPr>
            <w:rFonts w:ascii="Arial" w:hAnsi="Arial" w:cs="Arial"/>
            <w:color w:val="0000FF"/>
            <w:szCs w:val="24"/>
            <w:u w:val="single"/>
          </w:rPr>
          <w:t>www.gov.uk/get-a-permit-to-deal-with-a-coal-mine-on-your-property</w:t>
        </w:r>
      </w:hyperlink>
      <w:r w:rsidRPr="00DF2B54">
        <w:rPr>
          <w:rFonts w:ascii="Arial" w:hAnsi="Arial" w:cs="Arial"/>
          <w:szCs w:val="24"/>
        </w:rPr>
        <w:t xml:space="preserve">  </w:t>
      </w:r>
      <w:r>
        <w:rPr>
          <w:rFonts w:ascii="Arial" w:hAnsi="Arial" w:cs="Arial"/>
          <w:szCs w:val="24"/>
        </w:rPr>
        <w:tab/>
      </w:r>
    </w:p>
    <w:p w14:paraId="3A9FC4D8" w14:textId="708055DA" w:rsidR="00C64B39" w:rsidRPr="009D1BAE" w:rsidRDefault="009D1BAE" w:rsidP="009D1BA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jc w:val="both"/>
        <w:rPr>
          <w:rFonts w:ascii="Arial" w:hAnsi="Arial" w:cs="Arial"/>
          <w:i/>
          <w:iCs/>
          <w:color w:val="548DD4"/>
        </w:rPr>
      </w:pPr>
      <w:r>
        <w:rPr>
          <w:rFonts w:ascii="Arial" w:hAnsi="Arial" w:cs="Arial"/>
          <w:szCs w:val="24"/>
        </w:rPr>
        <w:tab/>
      </w:r>
    </w:p>
    <w:p w14:paraId="3A9FC4D9" w14:textId="77777777" w:rsidR="00C64B39" w:rsidRPr="007036F5" w:rsidRDefault="00C64B39" w:rsidP="00B66389">
      <w:pPr>
        <w:jc w:val="both"/>
        <w:rPr>
          <w:rFonts w:ascii="Arial" w:hAnsi="Arial" w:cs="Arial"/>
          <w:u w:val="single"/>
        </w:rPr>
      </w:pPr>
      <w:r w:rsidRPr="007036F5">
        <w:rPr>
          <w:rFonts w:ascii="Arial" w:hAnsi="Arial" w:cs="Arial"/>
          <w:u w:val="single"/>
        </w:rPr>
        <w:t>Disclaimer</w:t>
      </w:r>
    </w:p>
    <w:p w14:paraId="3A9FC4DA" w14:textId="77777777" w:rsidR="00C64B39" w:rsidRDefault="00C64B39" w:rsidP="00B66389">
      <w:pPr>
        <w:jc w:val="both"/>
        <w:rPr>
          <w:rFonts w:ascii="Arial" w:hAnsi="Arial" w:cs="Arial"/>
        </w:rPr>
      </w:pPr>
    </w:p>
    <w:p w14:paraId="3A9FC4DB" w14:textId="3C744673" w:rsidR="00C64B39" w:rsidRDefault="002E4D9F" w:rsidP="00B66389">
      <w:pPr>
        <w:jc w:val="both"/>
        <w:rPr>
          <w:rFonts w:ascii="Arial" w:hAnsi="Arial" w:cs="Arial"/>
        </w:rPr>
      </w:pPr>
      <w:r w:rsidRPr="002E4D9F">
        <w:rPr>
          <w:rFonts w:ascii="Arial" w:hAnsi="Arial" w:cs="Arial"/>
        </w:rPr>
        <w:t>The above consultation response is provided by The Coal Authority as a Statutory Consultee and is based upon the latest available data on the date of the response, and electronic consultation records held by The Coal Authority since 1 April 2013.</w:t>
      </w:r>
      <w:r>
        <w:rPr>
          <w:rFonts w:ascii="Arial" w:hAnsi="Arial" w:cs="Arial"/>
        </w:rPr>
        <w:t xml:space="preserve"> </w:t>
      </w:r>
      <w:r w:rsidR="00C64B39" w:rsidRPr="00E87E43">
        <w:rPr>
          <w:rFonts w:ascii="Arial" w:hAnsi="Arial" w:cs="Arial"/>
        </w:rPr>
        <w:t xml:space="preserve">The comments made are also based upon only the information provided to The Coal Authority by the Local Planning Authority and/or has been published on the Council's website for consultation purposes in relation to this specific planning application. The views and conclusions </w:t>
      </w:r>
      <w:r w:rsidR="00C64B39">
        <w:rPr>
          <w:rFonts w:ascii="Arial" w:hAnsi="Arial" w:cs="Arial"/>
        </w:rPr>
        <w:t xml:space="preserve">contained in this response </w:t>
      </w:r>
      <w:r w:rsidR="00C64B39" w:rsidRPr="00E87E43">
        <w:rPr>
          <w:rFonts w:ascii="Arial" w:hAnsi="Arial" w:cs="Arial"/>
        </w:rPr>
        <w:t>may be subject to review and amendment by The Coal Authority if additional or new</w:t>
      </w:r>
      <w:r w:rsidR="00C64B39">
        <w:rPr>
          <w:rFonts w:ascii="Arial" w:hAnsi="Arial" w:cs="Arial"/>
        </w:rPr>
        <w:t xml:space="preserve"> data/information (such as a revised Coal Mining Risk A</w:t>
      </w:r>
      <w:r w:rsidR="00C64B39" w:rsidRPr="00E87E43">
        <w:rPr>
          <w:rFonts w:ascii="Arial" w:hAnsi="Arial" w:cs="Arial"/>
        </w:rPr>
        <w:t>ssessment</w:t>
      </w:r>
      <w:r w:rsidR="00C64B39">
        <w:rPr>
          <w:rFonts w:ascii="Arial" w:hAnsi="Arial" w:cs="Arial"/>
        </w:rPr>
        <w:t>)</w:t>
      </w:r>
      <w:r w:rsidR="00C64B39" w:rsidRPr="00E87E43">
        <w:rPr>
          <w:rFonts w:ascii="Arial" w:hAnsi="Arial" w:cs="Arial"/>
        </w:rPr>
        <w:t xml:space="preserve"> is provided by the Local Planning Authority or the Applicant for consultation purposes.</w:t>
      </w:r>
    </w:p>
    <w:p w14:paraId="3A9FC4DC" w14:textId="77777777" w:rsidR="00C64B39" w:rsidRDefault="00C64B39" w:rsidP="00B66389">
      <w:pPr>
        <w:jc w:val="both"/>
        <w:rPr>
          <w:rFonts w:ascii="Arial" w:hAnsi="Arial" w:cs="Arial"/>
        </w:rPr>
      </w:pPr>
    </w:p>
    <w:p w14:paraId="3A9FC4DE" w14:textId="7DB788CF" w:rsidR="00C64B39" w:rsidRPr="009D1BAE" w:rsidRDefault="00C64B39" w:rsidP="00B66389">
      <w:pPr>
        <w:jc w:val="both"/>
        <w:rPr>
          <w:rFonts w:ascii="Arial" w:hAnsi="Arial" w:cs="Arial"/>
          <w:szCs w:val="24"/>
        </w:rPr>
      </w:pPr>
      <w:r w:rsidRPr="009F60DE">
        <w:rPr>
          <w:rFonts w:ascii="Arial" w:hAnsi="Arial" w:cs="Arial"/>
          <w:i/>
          <w:szCs w:val="24"/>
        </w:rPr>
        <w:t>In formulating this response The Coal Authority has taken full account of the professional conclusions reached by the competent person who has prepared the Coal Mining Risk Asses</w:t>
      </w:r>
      <w:r w:rsidR="009D1BAE">
        <w:rPr>
          <w:rFonts w:ascii="Arial" w:hAnsi="Arial" w:cs="Arial"/>
          <w:i/>
          <w:szCs w:val="24"/>
        </w:rPr>
        <w:t xml:space="preserve">sment or other similar report. </w:t>
      </w:r>
      <w:r w:rsidRPr="009F60DE">
        <w:rPr>
          <w:rFonts w:ascii="Arial" w:hAnsi="Arial" w:cs="Arial"/>
          <w:i/>
          <w:szCs w:val="24"/>
        </w:rPr>
        <w:t xml:space="preserve">In the event that any future claim for liability arises in relation to this development The Coal Authority will </w:t>
      </w:r>
      <w:r>
        <w:rPr>
          <w:rFonts w:ascii="Arial" w:hAnsi="Arial" w:cs="Arial"/>
          <w:i/>
          <w:szCs w:val="24"/>
        </w:rPr>
        <w:t xml:space="preserve">take full account of </w:t>
      </w:r>
      <w:r w:rsidRPr="009F60DE">
        <w:rPr>
          <w:rFonts w:ascii="Arial" w:hAnsi="Arial" w:cs="Arial"/>
          <w:i/>
          <w:szCs w:val="24"/>
        </w:rPr>
        <w:t>the views, conclusions and mitigation previously expressed by the professional advisers for this development in relation to ground conditions and the acceptability of development.</w:t>
      </w:r>
    </w:p>
    <w:sectPr w:rsidR="00C64B39" w:rsidRPr="009D1BAE" w:rsidSect="001B636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134" w:bottom="851" w:left="1134" w:header="850" w:footer="862" w:gutter="0"/>
      <w:cols w:space="720"/>
      <w:titlePg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9FC4E1" w14:textId="77777777" w:rsidR="008E410B" w:rsidRDefault="008E410B">
      <w:r>
        <w:separator/>
      </w:r>
    </w:p>
  </w:endnote>
  <w:endnote w:type="continuationSeparator" w:id="0">
    <w:p w14:paraId="3A9FC4E2" w14:textId="77777777" w:rsidR="008E410B" w:rsidRDefault="008E4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9FC4E5" w14:textId="77777777" w:rsidR="00C64B39" w:rsidRDefault="00C64B39" w:rsidP="00E50A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A9FC4E6" w14:textId="77777777" w:rsidR="00C64B39" w:rsidRDefault="00C64B3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9FC4E7" w14:textId="77777777" w:rsidR="00C64B39" w:rsidRPr="009F4C8D" w:rsidRDefault="00C64B39" w:rsidP="00E50AA4">
    <w:pPr>
      <w:pStyle w:val="Footer"/>
      <w:framePr w:wrap="around" w:vAnchor="text" w:hAnchor="margin" w:xAlign="center" w:y="1"/>
      <w:rPr>
        <w:rStyle w:val="PageNumber"/>
        <w:rFonts w:ascii="Arial" w:hAnsi="Arial" w:cs="Arial"/>
      </w:rPr>
    </w:pPr>
    <w:r w:rsidRPr="009F4C8D">
      <w:rPr>
        <w:rStyle w:val="PageNumber"/>
        <w:rFonts w:ascii="Arial" w:hAnsi="Arial" w:cs="Arial"/>
      </w:rPr>
      <w:fldChar w:fldCharType="begin"/>
    </w:r>
    <w:r w:rsidRPr="009F4C8D">
      <w:rPr>
        <w:rStyle w:val="PageNumber"/>
        <w:rFonts w:ascii="Arial" w:hAnsi="Arial" w:cs="Arial"/>
      </w:rPr>
      <w:instrText xml:space="preserve">PAGE  </w:instrText>
    </w:r>
    <w:r w:rsidRPr="009F4C8D">
      <w:rPr>
        <w:rStyle w:val="PageNumber"/>
        <w:rFonts w:ascii="Arial" w:hAnsi="Arial" w:cs="Arial"/>
      </w:rPr>
      <w:fldChar w:fldCharType="separate"/>
    </w:r>
    <w:r w:rsidR="00DD3D81">
      <w:rPr>
        <w:rStyle w:val="PageNumber"/>
        <w:rFonts w:ascii="Arial" w:hAnsi="Arial" w:cs="Arial"/>
        <w:noProof/>
      </w:rPr>
      <w:t>4</w:t>
    </w:r>
    <w:r w:rsidRPr="009F4C8D">
      <w:rPr>
        <w:rStyle w:val="PageNumber"/>
        <w:rFonts w:ascii="Arial" w:hAnsi="Arial" w:cs="Arial"/>
      </w:rPr>
      <w:fldChar w:fldCharType="end"/>
    </w:r>
  </w:p>
  <w:p w14:paraId="3A9FC4E8" w14:textId="77777777" w:rsidR="00C64B39" w:rsidRDefault="00C64B39">
    <w:pPr>
      <w:pStyle w:val="Footer"/>
    </w:pPr>
    <w:r>
      <w:br/>
    </w:r>
  </w:p>
  <w:p w14:paraId="3A9FC4E9" w14:textId="77777777" w:rsidR="00C64B39" w:rsidRDefault="00C64B39" w:rsidP="00467A67">
    <w:pPr>
      <w:jc w:val="center"/>
      <w:rPr>
        <w:rFonts w:ascii="Verdana" w:hAnsi="Verdana" w:cs="Arial"/>
        <w:b/>
        <w:color w:val="333333"/>
      </w:rPr>
    </w:pPr>
    <w:r>
      <w:rPr>
        <w:rFonts w:ascii="Verdana" w:hAnsi="Verdana" w:cs="Arial"/>
        <w:b/>
        <w:color w:val="333333"/>
      </w:rPr>
      <w:t>Protecting th</w:t>
    </w:r>
    <w:r w:rsidR="002E4D9F">
      <w:rPr>
        <w:rFonts w:ascii="Verdana" w:hAnsi="Verdana" w:cs="Arial"/>
        <w:b/>
        <w:color w:val="333333"/>
      </w:rPr>
      <w:t xml:space="preserve">e public and the environment in </w:t>
    </w:r>
    <w:r>
      <w:rPr>
        <w:rFonts w:ascii="Verdana" w:hAnsi="Verdana" w:cs="Arial"/>
        <w:b/>
        <w:color w:val="333333"/>
      </w:rPr>
      <w:t>mining areas</w:t>
    </w:r>
  </w:p>
  <w:p w14:paraId="3A9FC4EA" w14:textId="77777777" w:rsidR="00C64B39" w:rsidRPr="009F4C8D" w:rsidRDefault="00C64B39" w:rsidP="00467A67">
    <w:pPr>
      <w:pStyle w:val="Footer"/>
      <w:rPr>
        <w:rFonts w:ascii="Arial" w:hAnsi="Arial"/>
        <w:color w:val="000000"/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9FC4EC" w14:textId="77777777" w:rsidR="00C64B39" w:rsidRPr="009F4C8D" w:rsidRDefault="00C64B39" w:rsidP="00C36F35">
    <w:pPr>
      <w:pStyle w:val="Footer"/>
      <w:framePr w:wrap="around" w:vAnchor="text" w:hAnchor="margin" w:xAlign="center" w:y="1"/>
      <w:rPr>
        <w:rStyle w:val="PageNumber"/>
        <w:rFonts w:ascii="Arial" w:hAnsi="Arial" w:cs="Arial"/>
      </w:rPr>
    </w:pPr>
    <w:r w:rsidRPr="009F4C8D">
      <w:rPr>
        <w:rStyle w:val="PageNumber"/>
        <w:rFonts w:ascii="Arial" w:hAnsi="Arial" w:cs="Arial"/>
      </w:rPr>
      <w:fldChar w:fldCharType="begin"/>
    </w:r>
    <w:r w:rsidRPr="009F4C8D">
      <w:rPr>
        <w:rStyle w:val="PageNumber"/>
        <w:rFonts w:ascii="Arial" w:hAnsi="Arial" w:cs="Arial"/>
      </w:rPr>
      <w:instrText xml:space="preserve">PAGE  </w:instrText>
    </w:r>
    <w:r w:rsidRPr="009F4C8D">
      <w:rPr>
        <w:rStyle w:val="PageNumber"/>
        <w:rFonts w:ascii="Arial" w:hAnsi="Arial" w:cs="Arial"/>
      </w:rPr>
      <w:fldChar w:fldCharType="separate"/>
    </w:r>
    <w:r w:rsidR="00DD3D81">
      <w:rPr>
        <w:rStyle w:val="PageNumber"/>
        <w:rFonts w:ascii="Arial" w:hAnsi="Arial" w:cs="Arial"/>
        <w:noProof/>
      </w:rPr>
      <w:t>1</w:t>
    </w:r>
    <w:r w:rsidRPr="009F4C8D">
      <w:rPr>
        <w:rStyle w:val="PageNumber"/>
        <w:rFonts w:ascii="Arial" w:hAnsi="Arial" w:cs="Arial"/>
      </w:rPr>
      <w:fldChar w:fldCharType="end"/>
    </w:r>
  </w:p>
  <w:p w14:paraId="3A9FC4ED" w14:textId="77777777" w:rsidR="00C64B39" w:rsidRDefault="00C64B39" w:rsidP="00C36F35">
    <w:pPr>
      <w:pStyle w:val="Footer"/>
      <w:rPr>
        <w:rFonts w:ascii="Arial" w:hAnsi="Arial"/>
        <w:color w:val="000000"/>
        <w:sz w:val="20"/>
      </w:rPr>
    </w:pPr>
  </w:p>
  <w:p w14:paraId="3A9FC4EE" w14:textId="77777777" w:rsidR="00C64B39" w:rsidRDefault="00C64B39" w:rsidP="00C36F35">
    <w:pPr>
      <w:pStyle w:val="Footer"/>
      <w:rPr>
        <w:rFonts w:ascii="Arial" w:hAnsi="Arial"/>
        <w:color w:val="000000"/>
        <w:sz w:val="20"/>
      </w:rPr>
    </w:pPr>
  </w:p>
  <w:p w14:paraId="3A9FC4EF" w14:textId="77777777" w:rsidR="00C64B39" w:rsidRDefault="00C64B39" w:rsidP="00C36F35">
    <w:pPr>
      <w:pStyle w:val="Footer"/>
      <w:rPr>
        <w:rFonts w:ascii="Arial" w:hAnsi="Arial"/>
        <w:color w:val="000000"/>
        <w:sz w:val="20"/>
      </w:rPr>
    </w:pPr>
  </w:p>
  <w:p w14:paraId="3A9FC4F0" w14:textId="77777777" w:rsidR="00C64B39" w:rsidRDefault="00C64B39" w:rsidP="00467A67">
    <w:pPr>
      <w:jc w:val="center"/>
      <w:rPr>
        <w:rFonts w:ascii="Verdana" w:hAnsi="Verdana" w:cs="Arial"/>
        <w:b/>
        <w:color w:val="333333"/>
      </w:rPr>
    </w:pPr>
    <w:r>
      <w:rPr>
        <w:rFonts w:ascii="Verdana" w:hAnsi="Verdana" w:cs="Arial"/>
        <w:b/>
        <w:color w:val="333333"/>
      </w:rPr>
      <w:t>Protecting the public and the environment in mining areas</w:t>
    </w:r>
  </w:p>
  <w:p w14:paraId="3A9FC4F1" w14:textId="77777777" w:rsidR="00C64B39" w:rsidRPr="00C36F35" w:rsidRDefault="00C64B39" w:rsidP="00467A67">
    <w:pPr>
      <w:pStyle w:val="Footer"/>
      <w:rPr>
        <w:rFonts w:ascii="Arial" w:hAnsi="Arial"/>
        <w:color w:val="000000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9FC4DF" w14:textId="77777777" w:rsidR="008E410B" w:rsidRDefault="008E410B">
      <w:r>
        <w:separator/>
      </w:r>
    </w:p>
  </w:footnote>
  <w:footnote w:type="continuationSeparator" w:id="0">
    <w:p w14:paraId="3A9FC4E0" w14:textId="77777777" w:rsidR="008E410B" w:rsidRDefault="008E41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9FC4E3" w14:textId="77777777" w:rsidR="006F6F36" w:rsidRDefault="006F6F3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9FC4E4" w14:textId="77777777" w:rsidR="006F6F36" w:rsidRDefault="006F6F3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9FC4EB" w14:textId="77777777" w:rsidR="00C64B39" w:rsidRDefault="00EB556B">
    <w:pPr>
      <w:pStyle w:val="Header"/>
    </w:pPr>
    <w:r>
      <w:rPr>
        <w:noProof/>
      </w:rPr>
      <w:pict w14:anchorId="3A9FC4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160.05pt;margin-top:67.45pt;width:93.15pt;height:31.15pt;z-index:251658752;mso-position-horizontal-relative:text;mso-position-vertical-relative:text">
          <v:imagedata r:id="rId1" o:title="Partner_Logo_RGB"/>
        </v:shape>
      </w:pict>
    </w:r>
    <w:r>
      <w:pict w14:anchorId="3A9FC4F3">
        <v:shape id="_x0000_i1025" type="#_x0000_t75" style="width:86.6pt;height:76.15pt">
          <v:imagedata r:id="rId2" o:title="CoalAuthority_2013_logo"/>
        </v:shape>
      </w:pict>
    </w:r>
    <w:r>
      <w:rPr>
        <w:noProof/>
      </w:rPr>
      <w:pict w14:anchorId="3A9FC4F4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57.25pt;margin-top:47.7pt;width:264.75pt;height:149pt;z-index:251657728;mso-position-horizontal-relative:text;mso-position-vertical-relative:page" stroked="f">
          <v:textbox style="mso-next-textbox:#_x0000_s2049">
            <w:txbxContent>
              <w:p w14:paraId="3A9FC4F6" w14:textId="77777777" w:rsidR="00C64B39" w:rsidRPr="007A4BD1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smartTag w:uri="urn:schemas-microsoft-com:office:smarttags" w:element="address">
                  <w:smartTag w:uri="urn:schemas-microsoft-com:office:smarttags" w:element="Street">
                    <w:r w:rsidRPr="007A4BD1">
                      <w:rPr>
                        <w:rFonts w:ascii="Arial" w:hAnsi="Arial" w:cs="Arial"/>
                        <w:b/>
                        <w:sz w:val="20"/>
                      </w:rPr>
                      <w:t>200 Lichfield Lane</w:t>
                    </w:r>
                  </w:smartTag>
                </w:smartTag>
              </w:p>
              <w:p w14:paraId="3A9FC4F7" w14:textId="77777777" w:rsidR="00C64B39" w:rsidRPr="007A4BD1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 w:rsidRPr="007A4BD1">
                  <w:rPr>
                    <w:rFonts w:ascii="Arial" w:hAnsi="Arial" w:cs="Arial"/>
                    <w:b/>
                    <w:sz w:val="20"/>
                  </w:rPr>
                  <w:t>Berry Hill</w:t>
                </w:r>
              </w:p>
              <w:p w14:paraId="3A9FC4F8" w14:textId="77777777" w:rsidR="00C64B39" w:rsidRPr="007A4BD1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smartTag w:uri="urn:schemas-microsoft-com:office:smarttags" w:element="City">
                  <w:smartTag w:uri="urn:schemas-microsoft-com:office:smarttags" w:element="place">
                    <w:r w:rsidRPr="007A4BD1">
                      <w:rPr>
                        <w:rFonts w:ascii="Arial" w:hAnsi="Arial" w:cs="Arial"/>
                        <w:b/>
                        <w:sz w:val="20"/>
                      </w:rPr>
                      <w:t>Mansfield</w:t>
                    </w:r>
                  </w:smartTag>
                </w:smartTag>
              </w:p>
              <w:p w14:paraId="3A9FC4F9" w14:textId="77777777" w:rsidR="00C64B39" w:rsidRPr="007A4BD1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>
                  <w:rPr>
                    <w:rFonts w:ascii="Arial" w:hAnsi="Arial" w:cs="Arial"/>
                    <w:b/>
                    <w:sz w:val="20"/>
                  </w:rPr>
                  <w:t>Nottinghamshire</w:t>
                </w:r>
              </w:p>
              <w:p w14:paraId="3A9FC4FA" w14:textId="77777777" w:rsidR="00C64B39" w:rsidRPr="007A4BD1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 w:rsidRPr="007A4BD1">
                  <w:rPr>
                    <w:rFonts w:ascii="Arial" w:hAnsi="Arial" w:cs="Arial"/>
                    <w:b/>
                    <w:sz w:val="20"/>
                  </w:rPr>
                  <w:t>NG18 4RG</w:t>
                </w:r>
              </w:p>
              <w:p w14:paraId="3A9FC4FB" w14:textId="77777777" w:rsidR="00C64B39" w:rsidRDefault="00C64B39" w:rsidP="00306D09">
                <w:pPr>
                  <w:rPr>
                    <w:rFonts w:ascii="Arial" w:hAnsi="Arial" w:cs="Arial"/>
                    <w:b/>
                    <w:noProof/>
                    <w:sz w:val="20"/>
                  </w:rPr>
                </w:pPr>
              </w:p>
              <w:p w14:paraId="3A9FC4FC" w14:textId="77777777" w:rsidR="00C64B39" w:rsidRDefault="00C64B39" w:rsidP="00306D09">
                <w:pPr>
                  <w:rPr>
                    <w:rFonts w:ascii="Arial" w:hAnsi="Arial" w:cs="Arial"/>
                    <w:b/>
                    <w:noProof/>
                    <w:sz w:val="20"/>
                  </w:rPr>
                </w:pPr>
                <w:r w:rsidRPr="007A4BD1">
                  <w:rPr>
                    <w:rFonts w:ascii="Arial" w:hAnsi="Arial" w:cs="Arial"/>
                    <w:b/>
                    <w:noProof/>
                    <w:sz w:val="20"/>
                  </w:rPr>
                  <w:t>Tel</w:t>
                </w:r>
                <w:r>
                  <w:rPr>
                    <w:rFonts w:ascii="Arial" w:hAnsi="Arial" w:cs="Arial"/>
                    <w:b/>
                    <w:noProof/>
                    <w:sz w:val="20"/>
                  </w:rPr>
                  <w:t xml:space="preserve">: </w:t>
                </w:r>
                <w:r>
                  <w:rPr>
                    <w:rFonts w:ascii="Arial" w:hAnsi="Arial" w:cs="Arial"/>
                    <w:b/>
                    <w:noProof/>
                    <w:sz w:val="20"/>
                  </w:rPr>
                  <w:tab/>
                </w:r>
                <w:r w:rsidRPr="007A4BD1">
                  <w:rPr>
                    <w:rFonts w:ascii="Arial" w:hAnsi="Arial" w:cs="Arial"/>
                    <w:b/>
                    <w:noProof/>
                    <w:sz w:val="20"/>
                  </w:rPr>
                  <w:t xml:space="preserve">01623 </w:t>
                </w:r>
                <w:r>
                  <w:rPr>
                    <w:rFonts w:ascii="Arial" w:hAnsi="Arial" w:cs="Arial"/>
                    <w:b/>
                    <w:noProof/>
                    <w:sz w:val="20"/>
                  </w:rPr>
                  <w:t>637 119</w:t>
                </w:r>
                <w:r w:rsidRPr="007A4BD1">
                  <w:rPr>
                    <w:rFonts w:ascii="Arial" w:hAnsi="Arial" w:cs="Arial"/>
                    <w:b/>
                    <w:noProof/>
                    <w:sz w:val="20"/>
                  </w:rPr>
                  <w:t xml:space="preserve"> (</w:t>
                </w:r>
                <w:r>
                  <w:rPr>
                    <w:rFonts w:ascii="Arial" w:hAnsi="Arial" w:cs="Arial"/>
                    <w:b/>
                    <w:noProof/>
                    <w:sz w:val="20"/>
                  </w:rPr>
                  <w:t>Planning Enquiries</w:t>
                </w:r>
                <w:r w:rsidRPr="007A4BD1">
                  <w:rPr>
                    <w:rFonts w:ascii="Arial" w:hAnsi="Arial" w:cs="Arial"/>
                    <w:b/>
                    <w:noProof/>
                    <w:sz w:val="20"/>
                  </w:rPr>
                  <w:t>)</w:t>
                </w:r>
              </w:p>
              <w:p w14:paraId="3A9FC4FD" w14:textId="77777777" w:rsidR="00C64B39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>
                  <w:rPr>
                    <w:rFonts w:ascii="Arial" w:hAnsi="Arial" w:cs="Arial"/>
                    <w:b/>
                    <w:noProof/>
                    <w:sz w:val="20"/>
                  </w:rPr>
                  <w:tab/>
                </w:r>
              </w:p>
              <w:p w14:paraId="3A9FC4FE" w14:textId="77777777" w:rsidR="00C64B39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 w:rsidRPr="002B2F7F">
                  <w:rPr>
                    <w:rFonts w:ascii="Arial" w:hAnsi="Arial" w:cs="Arial"/>
                    <w:b/>
                    <w:sz w:val="20"/>
                  </w:rPr>
                  <w:t xml:space="preserve">Email: </w:t>
                </w:r>
                <w:r>
                  <w:rPr>
                    <w:rFonts w:ascii="Arial" w:hAnsi="Arial" w:cs="Arial"/>
                    <w:b/>
                    <w:sz w:val="20"/>
                  </w:rPr>
                  <w:tab/>
                </w:r>
                <w:hyperlink r:id="rId3" w:history="1">
                  <w:r w:rsidRPr="00B43700">
                    <w:rPr>
                      <w:rStyle w:val="Hyperlink"/>
                      <w:rFonts w:ascii="Arial" w:hAnsi="Arial" w:cs="Arial"/>
                      <w:b/>
                      <w:sz w:val="20"/>
                    </w:rPr>
                    <w:t>planningconsultation@coal.gov.uk</w:t>
                  </w:r>
                </w:hyperlink>
              </w:p>
              <w:p w14:paraId="3A9FC4FF" w14:textId="77777777" w:rsidR="00C64B39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</w:p>
              <w:p w14:paraId="3A9FC500" w14:textId="77777777" w:rsidR="00C64B39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 w:rsidRPr="002B2F7F">
                  <w:rPr>
                    <w:rFonts w:ascii="Arial" w:hAnsi="Arial" w:cs="Arial"/>
                    <w:b/>
                    <w:sz w:val="20"/>
                  </w:rPr>
                  <w:t xml:space="preserve">Web: </w:t>
                </w:r>
                <w:r>
                  <w:rPr>
                    <w:rFonts w:ascii="Arial" w:hAnsi="Arial" w:cs="Arial"/>
                    <w:b/>
                    <w:sz w:val="20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sz w:val="20"/>
                  </w:rPr>
                  <w:tab/>
                </w:r>
                <w:hyperlink r:id="rId4" w:history="1">
                  <w:r w:rsidR="002E4D9F">
                    <w:rPr>
                      <w:rStyle w:val="Hyperlink"/>
                      <w:rFonts w:ascii="Arial" w:hAnsi="Arial" w:cs="Arial"/>
                      <w:b/>
                      <w:sz w:val="20"/>
                    </w:rPr>
                    <w:t>www.gov.uk/coalauthority</w:t>
                  </w:r>
                </w:hyperlink>
              </w:p>
              <w:p w14:paraId="3A9FC501" w14:textId="77777777" w:rsidR="00C64B39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>
                  <w:rPr>
                    <w:rFonts w:ascii="Arial" w:hAnsi="Arial" w:cs="Arial"/>
                    <w:b/>
                    <w:sz w:val="20"/>
                  </w:rPr>
                  <w:t xml:space="preserve"> </w:t>
                </w:r>
              </w:p>
              <w:p w14:paraId="3A9FC502" w14:textId="77777777" w:rsidR="00C64B39" w:rsidRDefault="00C64B39" w:rsidP="00306D09">
                <w:pPr>
                  <w:tabs>
                    <w:tab w:val="left" w:pos="658"/>
                  </w:tabs>
                  <w:rPr>
                    <w:rFonts w:ascii="Arial" w:hAnsi="Arial" w:cs="Arial"/>
                    <w:b/>
                    <w:sz w:val="20"/>
                  </w:rPr>
                </w:pPr>
              </w:p>
              <w:p w14:paraId="3A9FC503" w14:textId="77777777" w:rsidR="00C64B39" w:rsidRDefault="00C64B39" w:rsidP="00306D09">
                <w:pPr>
                  <w:tabs>
                    <w:tab w:val="left" w:pos="658"/>
                  </w:tabs>
                  <w:rPr>
                    <w:rFonts w:ascii="Arial" w:hAnsi="Arial" w:cs="Arial"/>
                    <w:b/>
                    <w:sz w:val="20"/>
                  </w:rPr>
                </w:pPr>
              </w:p>
              <w:p w14:paraId="3A9FC504" w14:textId="77777777" w:rsidR="00C64B39" w:rsidRDefault="00C64B39" w:rsidP="00306D09">
                <w:pPr>
                  <w:tabs>
                    <w:tab w:val="left" w:pos="658"/>
                  </w:tabs>
                  <w:rPr>
                    <w:rFonts w:ascii="Arial" w:hAnsi="Arial" w:cs="Arial"/>
                    <w:b/>
                    <w:sz w:val="20"/>
                  </w:rPr>
                </w:pPr>
              </w:p>
              <w:p w14:paraId="3A9FC505" w14:textId="77777777" w:rsidR="00C64B39" w:rsidRPr="002B2F7F" w:rsidRDefault="00C64B39" w:rsidP="00306D09">
                <w:pPr>
                  <w:tabs>
                    <w:tab w:val="left" w:pos="658"/>
                  </w:tabs>
                  <w:rPr>
                    <w:rFonts w:ascii="Arial" w:hAnsi="Arial" w:cs="Arial"/>
                    <w:b/>
                    <w:sz w:val="22"/>
                  </w:rPr>
                </w:pPr>
              </w:p>
              <w:p w14:paraId="3A9FC506" w14:textId="77777777" w:rsidR="00C64B39" w:rsidRPr="002B2F7F" w:rsidRDefault="00C64B39" w:rsidP="00306D09">
                <w:pPr>
                  <w:rPr>
                    <w:rFonts w:ascii="Arial" w:hAnsi="Arial"/>
                  </w:rPr>
                </w:pPr>
              </w:p>
            </w:txbxContent>
          </v:textbox>
          <w10:wrap type="topAndBottom" anchory="page"/>
          <w10:anchorlock/>
        </v:shape>
      </w:pict>
    </w:r>
    <w:r>
      <w:rPr>
        <w:noProof/>
      </w:rPr>
      <w:pict w14:anchorId="3A9FC4F5">
        <v:shape id="_x0000_s2051" type="#_x0000_t75" style="position:absolute;margin-left:184.5pt;margin-top:50.65pt;width:67.5pt;height:50.25pt;z-index:251656704;mso-position-horizontal-relative:text;mso-position-vertical-relative:page" fillcolor="window">
          <v:imagedata r:id="rId5" o:title=""/>
          <w10:wrap type="topAndBottom" anchory="page"/>
          <w10:anchorlock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45D9566"/>
    <w:multiLevelType w:val="hybridMultilevel"/>
    <w:tmpl w:val="A0C42BC0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A6BA1C2"/>
    <w:multiLevelType w:val="hybridMultilevel"/>
    <w:tmpl w:val="730ABCF7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228A519D"/>
    <w:multiLevelType w:val="hybridMultilevel"/>
    <w:tmpl w:val="14BA8F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B66566"/>
    <w:multiLevelType w:val="hybridMultilevel"/>
    <w:tmpl w:val="4AAC4A4F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4133004B"/>
    <w:multiLevelType w:val="hybridMultilevel"/>
    <w:tmpl w:val="B72EF1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1BC7903"/>
    <w:multiLevelType w:val="hybridMultilevel"/>
    <w:tmpl w:val="7578FA4E"/>
    <w:lvl w:ilvl="0" w:tplc="09181DD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DE69F0"/>
    <w:multiLevelType w:val="hybridMultilevel"/>
    <w:tmpl w:val="D9345E2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6D8826C5"/>
    <w:multiLevelType w:val="hybridMultilevel"/>
    <w:tmpl w:val="5B318DFB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731004ED"/>
    <w:multiLevelType w:val="hybridMultilevel"/>
    <w:tmpl w:val="591C10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8"/>
  </w:num>
  <w:num w:numId="7">
    <w:abstractNumId w:val="4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readOnly" w:enforcement="1" w:cryptProviderType="rsaFull" w:cryptAlgorithmClass="hash" w:cryptAlgorithmType="typeAny" w:cryptAlgorithmSid="4" w:cryptSpinCount="100000" w:hash="L5Z9KjBKrE8HPgKQ93gbJGxpmJE=" w:salt="r33Pk0P1ORgWcXiFARs4Uw=="/>
  <w:defaultTabStop w:val="720"/>
  <w:noPunctuationKerning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8518F"/>
    <w:rsid w:val="00005CEF"/>
    <w:rsid w:val="000120D1"/>
    <w:rsid w:val="000132BB"/>
    <w:rsid w:val="00013589"/>
    <w:rsid w:val="000215E3"/>
    <w:rsid w:val="00031864"/>
    <w:rsid w:val="00032FB2"/>
    <w:rsid w:val="0003336F"/>
    <w:rsid w:val="000402AF"/>
    <w:rsid w:val="000575DE"/>
    <w:rsid w:val="00057FDB"/>
    <w:rsid w:val="000609FC"/>
    <w:rsid w:val="000801F1"/>
    <w:rsid w:val="00080FF6"/>
    <w:rsid w:val="000811E8"/>
    <w:rsid w:val="00082E24"/>
    <w:rsid w:val="00084E26"/>
    <w:rsid w:val="0008702F"/>
    <w:rsid w:val="000915CC"/>
    <w:rsid w:val="00092DCA"/>
    <w:rsid w:val="0009511F"/>
    <w:rsid w:val="00095EA3"/>
    <w:rsid w:val="000B2FE8"/>
    <w:rsid w:val="000C0100"/>
    <w:rsid w:val="000C14C3"/>
    <w:rsid w:val="000C327C"/>
    <w:rsid w:val="000C6595"/>
    <w:rsid w:val="000D0FEC"/>
    <w:rsid w:val="000D2971"/>
    <w:rsid w:val="000D2F56"/>
    <w:rsid w:val="000D58C9"/>
    <w:rsid w:val="000D73D4"/>
    <w:rsid w:val="000E3D30"/>
    <w:rsid w:val="000E3D67"/>
    <w:rsid w:val="000E7D55"/>
    <w:rsid w:val="000F62F2"/>
    <w:rsid w:val="00101298"/>
    <w:rsid w:val="0010423C"/>
    <w:rsid w:val="00113B30"/>
    <w:rsid w:val="00130E98"/>
    <w:rsid w:val="00145B51"/>
    <w:rsid w:val="00167535"/>
    <w:rsid w:val="0017138D"/>
    <w:rsid w:val="00174FDF"/>
    <w:rsid w:val="00175733"/>
    <w:rsid w:val="00180FFE"/>
    <w:rsid w:val="00181866"/>
    <w:rsid w:val="00192957"/>
    <w:rsid w:val="001A3345"/>
    <w:rsid w:val="001A7F0E"/>
    <w:rsid w:val="001B2060"/>
    <w:rsid w:val="001B4244"/>
    <w:rsid w:val="001B5527"/>
    <w:rsid w:val="001B636E"/>
    <w:rsid w:val="001B7DDC"/>
    <w:rsid w:val="001C0068"/>
    <w:rsid w:val="001D34F1"/>
    <w:rsid w:val="001D4C4C"/>
    <w:rsid w:val="001D6B23"/>
    <w:rsid w:val="001E4A0D"/>
    <w:rsid w:val="001E59E4"/>
    <w:rsid w:val="001F3562"/>
    <w:rsid w:val="002032FA"/>
    <w:rsid w:val="00203AE1"/>
    <w:rsid w:val="00206AF0"/>
    <w:rsid w:val="00206CE2"/>
    <w:rsid w:val="0021598E"/>
    <w:rsid w:val="00223431"/>
    <w:rsid w:val="00224C18"/>
    <w:rsid w:val="00230EAB"/>
    <w:rsid w:val="002336D6"/>
    <w:rsid w:val="00234D82"/>
    <w:rsid w:val="00237047"/>
    <w:rsid w:val="00242FB3"/>
    <w:rsid w:val="00250C9E"/>
    <w:rsid w:val="00253407"/>
    <w:rsid w:val="00257488"/>
    <w:rsid w:val="00261A84"/>
    <w:rsid w:val="0028176E"/>
    <w:rsid w:val="0028322E"/>
    <w:rsid w:val="002911AF"/>
    <w:rsid w:val="00293891"/>
    <w:rsid w:val="002968C2"/>
    <w:rsid w:val="002A6821"/>
    <w:rsid w:val="002A6D5D"/>
    <w:rsid w:val="002A7C70"/>
    <w:rsid w:val="002B2F7F"/>
    <w:rsid w:val="002B4022"/>
    <w:rsid w:val="002B516A"/>
    <w:rsid w:val="002C1C57"/>
    <w:rsid w:val="002C2ABA"/>
    <w:rsid w:val="002C5357"/>
    <w:rsid w:val="002D12BE"/>
    <w:rsid w:val="002D474B"/>
    <w:rsid w:val="002D4CEF"/>
    <w:rsid w:val="002D78F5"/>
    <w:rsid w:val="002E0365"/>
    <w:rsid w:val="002E08A7"/>
    <w:rsid w:val="002E4D9F"/>
    <w:rsid w:val="002F1EB2"/>
    <w:rsid w:val="00306D09"/>
    <w:rsid w:val="00306EE4"/>
    <w:rsid w:val="003140FE"/>
    <w:rsid w:val="00327BEF"/>
    <w:rsid w:val="003438EC"/>
    <w:rsid w:val="0034586D"/>
    <w:rsid w:val="003469C0"/>
    <w:rsid w:val="0035159D"/>
    <w:rsid w:val="00360664"/>
    <w:rsid w:val="00370779"/>
    <w:rsid w:val="00374361"/>
    <w:rsid w:val="00375034"/>
    <w:rsid w:val="00381923"/>
    <w:rsid w:val="003865DA"/>
    <w:rsid w:val="00393594"/>
    <w:rsid w:val="00395292"/>
    <w:rsid w:val="003A52C4"/>
    <w:rsid w:val="003A584D"/>
    <w:rsid w:val="003B369A"/>
    <w:rsid w:val="003B3B0A"/>
    <w:rsid w:val="003B5763"/>
    <w:rsid w:val="003D27CC"/>
    <w:rsid w:val="003D3B47"/>
    <w:rsid w:val="003D3F07"/>
    <w:rsid w:val="003E127C"/>
    <w:rsid w:val="003E71FB"/>
    <w:rsid w:val="003F124C"/>
    <w:rsid w:val="003F12FE"/>
    <w:rsid w:val="004008AE"/>
    <w:rsid w:val="00401FC2"/>
    <w:rsid w:val="00402454"/>
    <w:rsid w:val="00407D01"/>
    <w:rsid w:val="00420685"/>
    <w:rsid w:val="004244A6"/>
    <w:rsid w:val="004254BD"/>
    <w:rsid w:val="004257EE"/>
    <w:rsid w:val="00430999"/>
    <w:rsid w:val="00432C93"/>
    <w:rsid w:val="004346AA"/>
    <w:rsid w:val="0045577F"/>
    <w:rsid w:val="00461296"/>
    <w:rsid w:val="00462B18"/>
    <w:rsid w:val="00464502"/>
    <w:rsid w:val="00467A67"/>
    <w:rsid w:val="00467AF3"/>
    <w:rsid w:val="00470EEF"/>
    <w:rsid w:val="00484E58"/>
    <w:rsid w:val="00484E72"/>
    <w:rsid w:val="00486D9C"/>
    <w:rsid w:val="00486FAB"/>
    <w:rsid w:val="00492A5D"/>
    <w:rsid w:val="00493B1C"/>
    <w:rsid w:val="00496C36"/>
    <w:rsid w:val="004A3DD9"/>
    <w:rsid w:val="004B7CA6"/>
    <w:rsid w:val="004C4164"/>
    <w:rsid w:val="004D06A4"/>
    <w:rsid w:val="004D3A0E"/>
    <w:rsid w:val="005116DD"/>
    <w:rsid w:val="00514F6D"/>
    <w:rsid w:val="00522FFD"/>
    <w:rsid w:val="00524670"/>
    <w:rsid w:val="00532165"/>
    <w:rsid w:val="00532F31"/>
    <w:rsid w:val="00533668"/>
    <w:rsid w:val="00543F4B"/>
    <w:rsid w:val="0056117D"/>
    <w:rsid w:val="00562467"/>
    <w:rsid w:val="005726BC"/>
    <w:rsid w:val="00573010"/>
    <w:rsid w:val="005748DA"/>
    <w:rsid w:val="0057703E"/>
    <w:rsid w:val="00577FEF"/>
    <w:rsid w:val="00591A2C"/>
    <w:rsid w:val="00592BFE"/>
    <w:rsid w:val="00597DA0"/>
    <w:rsid w:val="005A66DD"/>
    <w:rsid w:val="005B1785"/>
    <w:rsid w:val="005B35DD"/>
    <w:rsid w:val="005D01DF"/>
    <w:rsid w:val="005D155D"/>
    <w:rsid w:val="005E38CB"/>
    <w:rsid w:val="005F5899"/>
    <w:rsid w:val="005F7419"/>
    <w:rsid w:val="00600EA1"/>
    <w:rsid w:val="00603F84"/>
    <w:rsid w:val="00606510"/>
    <w:rsid w:val="006156BF"/>
    <w:rsid w:val="00621084"/>
    <w:rsid w:val="00621944"/>
    <w:rsid w:val="006253C1"/>
    <w:rsid w:val="006355A0"/>
    <w:rsid w:val="00636E33"/>
    <w:rsid w:val="00641679"/>
    <w:rsid w:val="00655A32"/>
    <w:rsid w:val="00657B07"/>
    <w:rsid w:val="00657C7C"/>
    <w:rsid w:val="006644BF"/>
    <w:rsid w:val="00666CFF"/>
    <w:rsid w:val="00671E00"/>
    <w:rsid w:val="00672B1D"/>
    <w:rsid w:val="00674AD2"/>
    <w:rsid w:val="006855C4"/>
    <w:rsid w:val="00691DEE"/>
    <w:rsid w:val="0069739C"/>
    <w:rsid w:val="006A044B"/>
    <w:rsid w:val="006A5C07"/>
    <w:rsid w:val="006B67A8"/>
    <w:rsid w:val="006C0027"/>
    <w:rsid w:val="006D509B"/>
    <w:rsid w:val="006D6AC0"/>
    <w:rsid w:val="006D6EB3"/>
    <w:rsid w:val="006E6A4D"/>
    <w:rsid w:val="006F2353"/>
    <w:rsid w:val="006F3A02"/>
    <w:rsid w:val="006F577C"/>
    <w:rsid w:val="006F6F36"/>
    <w:rsid w:val="007016C5"/>
    <w:rsid w:val="007036F5"/>
    <w:rsid w:val="00704B7F"/>
    <w:rsid w:val="00704E89"/>
    <w:rsid w:val="00711461"/>
    <w:rsid w:val="00712035"/>
    <w:rsid w:val="00712ED7"/>
    <w:rsid w:val="00716E12"/>
    <w:rsid w:val="0072049D"/>
    <w:rsid w:val="00720B7F"/>
    <w:rsid w:val="00720C9A"/>
    <w:rsid w:val="00726902"/>
    <w:rsid w:val="00737191"/>
    <w:rsid w:val="00746BC5"/>
    <w:rsid w:val="007622A8"/>
    <w:rsid w:val="00775465"/>
    <w:rsid w:val="007836AA"/>
    <w:rsid w:val="00783984"/>
    <w:rsid w:val="00786BEF"/>
    <w:rsid w:val="00787076"/>
    <w:rsid w:val="007931A5"/>
    <w:rsid w:val="00795572"/>
    <w:rsid w:val="00795884"/>
    <w:rsid w:val="007A4BD1"/>
    <w:rsid w:val="007A64B0"/>
    <w:rsid w:val="007B1515"/>
    <w:rsid w:val="007B2798"/>
    <w:rsid w:val="007B6687"/>
    <w:rsid w:val="007B6EE7"/>
    <w:rsid w:val="007C7FEC"/>
    <w:rsid w:val="007D2B07"/>
    <w:rsid w:val="007D46BD"/>
    <w:rsid w:val="007E423C"/>
    <w:rsid w:val="007F3ED0"/>
    <w:rsid w:val="007F7813"/>
    <w:rsid w:val="00811034"/>
    <w:rsid w:val="008149B2"/>
    <w:rsid w:val="008163AD"/>
    <w:rsid w:val="00817F92"/>
    <w:rsid w:val="0082563D"/>
    <w:rsid w:val="00827ED7"/>
    <w:rsid w:val="008322EA"/>
    <w:rsid w:val="00846F0A"/>
    <w:rsid w:val="008534CF"/>
    <w:rsid w:val="008557BC"/>
    <w:rsid w:val="0087197C"/>
    <w:rsid w:val="008747D3"/>
    <w:rsid w:val="00874CA2"/>
    <w:rsid w:val="0087689B"/>
    <w:rsid w:val="00877523"/>
    <w:rsid w:val="00885007"/>
    <w:rsid w:val="00887236"/>
    <w:rsid w:val="00891EE5"/>
    <w:rsid w:val="0089487F"/>
    <w:rsid w:val="008A005D"/>
    <w:rsid w:val="008A052F"/>
    <w:rsid w:val="008A66CD"/>
    <w:rsid w:val="008A7F80"/>
    <w:rsid w:val="008B1CAC"/>
    <w:rsid w:val="008C50BC"/>
    <w:rsid w:val="008D0158"/>
    <w:rsid w:val="008D13B8"/>
    <w:rsid w:val="008D3F8F"/>
    <w:rsid w:val="008D46E5"/>
    <w:rsid w:val="008D55C1"/>
    <w:rsid w:val="008E410B"/>
    <w:rsid w:val="008E5575"/>
    <w:rsid w:val="008E5CBC"/>
    <w:rsid w:val="008E74F2"/>
    <w:rsid w:val="00901358"/>
    <w:rsid w:val="009028C9"/>
    <w:rsid w:val="00904CA9"/>
    <w:rsid w:val="00905B69"/>
    <w:rsid w:val="00910179"/>
    <w:rsid w:val="00910321"/>
    <w:rsid w:val="0091315B"/>
    <w:rsid w:val="009231F0"/>
    <w:rsid w:val="0092575D"/>
    <w:rsid w:val="0093523B"/>
    <w:rsid w:val="009352FA"/>
    <w:rsid w:val="0094013A"/>
    <w:rsid w:val="00942961"/>
    <w:rsid w:val="00942D15"/>
    <w:rsid w:val="009478AC"/>
    <w:rsid w:val="00947DCF"/>
    <w:rsid w:val="0095511C"/>
    <w:rsid w:val="00963641"/>
    <w:rsid w:val="00974394"/>
    <w:rsid w:val="009819BB"/>
    <w:rsid w:val="00984792"/>
    <w:rsid w:val="00991596"/>
    <w:rsid w:val="00994C0E"/>
    <w:rsid w:val="009B21D2"/>
    <w:rsid w:val="009B7919"/>
    <w:rsid w:val="009C1D99"/>
    <w:rsid w:val="009D1BAE"/>
    <w:rsid w:val="009E2D62"/>
    <w:rsid w:val="009E2DD4"/>
    <w:rsid w:val="009E596D"/>
    <w:rsid w:val="009F3425"/>
    <w:rsid w:val="009F44EA"/>
    <w:rsid w:val="009F4C8D"/>
    <w:rsid w:val="009F60DE"/>
    <w:rsid w:val="00A01844"/>
    <w:rsid w:val="00A02BB6"/>
    <w:rsid w:val="00A02E45"/>
    <w:rsid w:val="00A1102A"/>
    <w:rsid w:val="00A111AC"/>
    <w:rsid w:val="00A14CFE"/>
    <w:rsid w:val="00A15203"/>
    <w:rsid w:val="00A1678D"/>
    <w:rsid w:val="00A2099B"/>
    <w:rsid w:val="00A265C1"/>
    <w:rsid w:val="00A26895"/>
    <w:rsid w:val="00A428F3"/>
    <w:rsid w:val="00A4733E"/>
    <w:rsid w:val="00A52D1B"/>
    <w:rsid w:val="00A6166A"/>
    <w:rsid w:val="00A61BAA"/>
    <w:rsid w:val="00A672B5"/>
    <w:rsid w:val="00A71848"/>
    <w:rsid w:val="00A845D5"/>
    <w:rsid w:val="00A90F65"/>
    <w:rsid w:val="00A918E8"/>
    <w:rsid w:val="00A92D1E"/>
    <w:rsid w:val="00AA0BD0"/>
    <w:rsid w:val="00AA2450"/>
    <w:rsid w:val="00AA32D8"/>
    <w:rsid w:val="00AB424D"/>
    <w:rsid w:val="00AB67FC"/>
    <w:rsid w:val="00AC08CC"/>
    <w:rsid w:val="00AC3B73"/>
    <w:rsid w:val="00AE266E"/>
    <w:rsid w:val="00AE2717"/>
    <w:rsid w:val="00AE6E25"/>
    <w:rsid w:val="00AE7935"/>
    <w:rsid w:val="00AF0C79"/>
    <w:rsid w:val="00AF319C"/>
    <w:rsid w:val="00AF7C1D"/>
    <w:rsid w:val="00B00021"/>
    <w:rsid w:val="00B10543"/>
    <w:rsid w:val="00B179B5"/>
    <w:rsid w:val="00B17D4D"/>
    <w:rsid w:val="00B230CD"/>
    <w:rsid w:val="00B30269"/>
    <w:rsid w:val="00B43700"/>
    <w:rsid w:val="00B54580"/>
    <w:rsid w:val="00B56C6A"/>
    <w:rsid w:val="00B57B30"/>
    <w:rsid w:val="00B617CD"/>
    <w:rsid w:val="00B66389"/>
    <w:rsid w:val="00B66853"/>
    <w:rsid w:val="00B676DE"/>
    <w:rsid w:val="00B714F6"/>
    <w:rsid w:val="00B72342"/>
    <w:rsid w:val="00BA253F"/>
    <w:rsid w:val="00BA4848"/>
    <w:rsid w:val="00BA7428"/>
    <w:rsid w:val="00BB07EC"/>
    <w:rsid w:val="00BB653E"/>
    <w:rsid w:val="00BC5FC8"/>
    <w:rsid w:val="00BC70F9"/>
    <w:rsid w:val="00BD154B"/>
    <w:rsid w:val="00BD52D6"/>
    <w:rsid w:val="00BE33A7"/>
    <w:rsid w:val="00BE4765"/>
    <w:rsid w:val="00BF363B"/>
    <w:rsid w:val="00BF6A7B"/>
    <w:rsid w:val="00C005FA"/>
    <w:rsid w:val="00C00ECB"/>
    <w:rsid w:val="00C01F66"/>
    <w:rsid w:val="00C02B44"/>
    <w:rsid w:val="00C039B2"/>
    <w:rsid w:val="00C06333"/>
    <w:rsid w:val="00C22F74"/>
    <w:rsid w:val="00C26E40"/>
    <w:rsid w:val="00C35158"/>
    <w:rsid w:val="00C353EB"/>
    <w:rsid w:val="00C36F35"/>
    <w:rsid w:val="00C400F5"/>
    <w:rsid w:val="00C5048B"/>
    <w:rsid w:val="00C54F0C"/>
    <w:rsid w:val="00C568D7"/>
    <w:rsid w:val="00C57A79"/>
    <w:rsid w:val="00C60202"/>
    <w:rsid w:val="00C61130"/>
    <w:rsid w:val="00C64B39"/>
    <w:rsid w:val="00C7287B"/>
    <w:rsid w:val="00C91A51"/>
    <w:rsid w:val="00C94044"/>
    <w:rsid w:val="00C9537D"/>
    <w:rsid w:val="00C953F3"/>
    <w:rsid w:val="00CA2A86"/>
    <w:rsid w:val="00CA3517"/>
    <w:rsid w:val="00CA4B47"/>
    <w:rsid w:val="00CB0823"/>
    <w:rsid w:val="00CB1289"/>
    <w:rsid w:val="00CB2FCA"/>
    <w:rsid w:val="00CB3EF0"/>
    <w:rsid w:val="00CC1D9A"/>
    <w:rsid w:val="00CD31E1"/>
    <w:rsid w:val="00CD56A5"/>
    <w:rsid w:val="00CD5C30"/>
    <w:rsid w:val="00CE19F8"/>
    <w:rsid w:val="00CE4ED8"/>
    <w:rsid w:val="00CF14CF"/>
    <w:rsid w:val="00CF7D7A"/>
    <w:rsid w:val="00D06085"/>
    <w:rsid w:val="00D1076E"/>
    <w:rsid w:val="00D21960"/>
    <w:rsid w:val="00D424A4"/>
    <w:rsid w:val="00D45262"/>
    <w:rsid w:val="00D525CE"/>
    <w:rsid w:val="00D64EC1"/>
    <w:rsid w:val="00D74CA6"/>
    <w:rsid w:val="00D7729B"/>
    <w:rsid w:val="00D8518F"/>
    <w:rsid w:val="00D85FAB"/>
    <w:rsid w:val="00D87C99"/>
    <w:rsid w:val="00D9598A"/>
    <w:rsid w:val="00D96A31"/>
    <w:rsid w:val="00D97537"/>
    <w:rsid w:val="00DA09E0"/>
    <w:rsid w:val="00DA1310"/>
    <w:rsid w:val="00DA3BEF"/>
    <w:rsid w:val="00DA424D"/>
    <w:rsid w:val="00DA63E5"/>
    <w:rsid w:val="00DA6DCB"/>
    <w:rsid w:val="00DC208D"/>
    <w:rsid w:val="00DC383D"/>
    <w:rsid w:val="00DC3FE9"/>
    <w:rsid w:val="00DC7D3A"/>
    <w:rsid w:val="00DD0E65"/>
    <w:rsid w:val="00DD3D81"/>
    <w:rsid w:val="00DD7FDA"/>
    <w:rsid w:val="00DE75CD"/>
    <w:rsid w:val="00DF2C38"/>
    <w:rsid w:val="00DF322B"/>
    <w:rsid w:val="00DF6D07"/>
    <w:rsid w:val="00DF6E46"/>
    <w:rsid w:val="00E136CC"/>
    <w:rsid w:val="00E17120"/>
    <w:rsid w:val="00E21878"/>
    <w:rsid w:val="00E22C4F"/>
    <w:rsid w:val="00E24C36"/>
    <w:rsid w:val="00E260FB"/>
    <w:rsid w:val="00E374F9"/>
    <w:rsid w:val="00E47D59"/>
    <w:rsid w:val="00E50AA4"/>
    <w:rsid w:val="00E50D7D"/>
    <w:rsid w:val="00E51426"/>
    <w:rsid w:val="00E536D2"/>
    <w:rsid w:val="00E60158"/>
    <w:rsid w:val="00E608F2"/>
    <w:rsid w:val="00E62E86"/>
    <w:rsid w:val="00E635A0"/>
    <w:rsid w:val="00E66DAD"/>
    <w:rsid w:val="00E721E9"/>
    <w:rsid w:val="00E87E43"/>
    <w:rsid w:val="00E94595"/>
    <w:rsid w:val="00E94EDE"/>
    <w:rsid w:val="00EA530C"/>
    <w:rsid w:val="00EA73CF"/>
    <w:rsid w:val="00EB0CEE"/>
    <w:rsid w:val="00EB33D3"/>
    <w:rsid w:val="00EB6C35"/>
    <w:rsid w:val="00EB78FA"/>
    <w:rsid w:val="00EC028A"/>
    <w:rsid w:val="00EC76F1"/>
    <w:rsid w:val="00EC77FA"/>
    <w:rsid w:val="00ED184E"/>
    <w:rsid w:val="00ED2E04"/>
    <w:rsid w:val="00EE0053"/>
    <w:rsid w:val="00EE4A05"/>
    <w:rsid w:val="00EE5E38"/>
    <w:rsid w:val="00EF1B53"/>
    <w:rsid w:val="00EF4E80"/>
    <w:rsid w:val="00F078A2"/>
    <w:rsid w:val="00F13C3C"/>
    <w:rsid w:val="00F14FC7"/>
    <w:rsid w:val="00F160B8"/>
    <w:rsid w:val="00F32992"/>
    <w:rsid w:val="00F47632"/>
    <w:rsid w:val="00F50511"/>
    <w:rsid w:val="00F56E3B"/>
    <w:rsid w:val="00F6151F"/>
    <w:rsid w:val="00F7109A"/>
    <w:rsid w:val="00F758FB"/>
    <w:rsid w:val="00F83DFB"/>
    <w:rsid w:val="00F842EC"/>
    <w:rsid w:val="00FA4B14"/>
    <w:rsid w:val="00FC3263"/>
    <w:rsid w:val="00FC4D0B"/>
    <w:rsid w:val="00FC72DA"/>
    <w:rsid w:val="00FD299F"/>
    <w:rsid w:val="00FD659B"/>
    <w:rsid w:val="00FE33A3"/>
    <w:rsid w:val="00FF4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Street"/>
  <w:shapeDefaults>
    <o:shapedefaults v:ext="edit" spidmax="2057"/>
    <o:shapelayout v:ext="edit">
      <o:idmap v:ext="edit" data="1"/>
    </o:shapelayout>
  </w:shapeDefaults>
  <w:decimalSymbol w:val="."/>
  <w:listSeparator w:val=","/>
  <w14:docId w14:val="3A9FC4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310"/>
    <w:rPr>
      <w:sz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82E24"/>
    <w:pPr>
      <w:keepNext/>
      <w:outlineLvl w:val="5"/>
    </w:pPr>
    <w:rPr>
      <w:b/>
      <w:noProof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link w:val="Heading6"/>
    <w:uiPriority w:val="9"/>
    <w:semiHidden/>
    <w:rsid w:val="00C053D7"/>
    <w:rPr>
      <w:rFonts w:ascii="Calibri" w:eastAsia="Times New Roman" w:hAnsi="Calibri" w:cs="Times New Roman"/>
      <w:b/>
      <w:bCs/>
    </w:rPr>
  </w:style>
  <w:style w:type="paragraph" w:styleId="Header">
    <w:name w:val="header"/>
    <w:basedOn w:val="Normal"/>
    <w:link w:val="HeaderChar"/>
    <w:uiPriority w:val="99"/>
    <w:rsid w:val="00DA1310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rsid w:val="00C053D7"/>
    <w:rPr>
      <w:sz w:val="24"/>
      <w:szCs w:val="20"/>
    </w:rPr>
  </w:style>
  <w:style w:type="paragraph" w:styleId="Footer">
    <w:name w:val="footer"/>
    <w:basedOn w:val="Normal"/>
    <w:link w:val="FooterChar"/>
    <w:uiPriority w:val="99"/>
    <w:rsid w:val="00DA1310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rsid w:val="00C053D7"/>
    <w:rPr>
      <w:sz w:val="24"/>
      <w:szCs w:val="20"/>
    </w:rPr>
  </w:style>
  <w:style w:type="character" w:styleId="Hyperlink">
    <w:name w:val="Hyperlink"/>
    <w:uiPriority w:val="99"/>
    <w:rsid w:val="008D46E5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D78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3D7"/>
    <w:rPr>
      <w:sz w:val="0"/>
      <w:szCs w:val="0"/>
    </w:rPr>
  </w:style>
  <w:style w:type="character" w:styleId="PageNumber">
    <w:name w:val="page number"/>
    <w:uiPriority w:val="99"/>
    <w:rsid w:val="00E50AA4"/>
    <w:rPr>
      <w:rFonts w:cs="Times New Roman"/>
    </w:rPr>
  </w:style>
  <w:style w:type="paragraph" w:styleId="BodyText2">
    <w:name w:val="Body Text 2"/>
    <w:basedOn w:val="Normal"/>
    <w:link w:val="BodyText2Char"/>
    <w:uiPriority w:val="99"/>
    <w:rsid w:val="00420685"/>
    <w:pPr>
      <w:spacing w:line="300" w:lineRule="atLeast"/>
      <w:outlineLvl w:val="0"/>
    </w:pPr>
  </w:style>
  <w:style w:type="character" w:customStyle="1" w:styleId="BodyText2Char">
    <w:name w:val="Body Text 2 Char"/>
    <w:link w:val="BodyText2"/>
    <w:uiPriority w:val="99"/>
    <w:semiHidden/>
    <w:rsid w:val="00C053D7"/>
    <w:rPr>
      <w:sz w:val="24"/>
      <w:szCs w:val="20"/>
    </w:rPr>
  </w:style>
  <w:style w:type="character" w:styleId="FollowedHyperlink">
    <w:name w:val="FollowedHyperlink"/>
    <w:uiPriority w:val="99"/>
    <w:rsid w:val="00C36F35"/>
    <w:rPr>
      <w:rFonts w:cs="Times New Roman"/>
      <w:color w:val="800080"/>
      <w:u w:val="single"/>
    </w:rPr>
  </w:style>
  <w:style w:type="paragraph" w:customStyle="1" w:styleId="Default">
    <w:name w:val="Default"/>
    <w:uiPriority w:val="99"/>
    <w:rsid w:val="002D4CE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726BC"/>
    <w:pPr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0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uk/government/publications/building-on-or-within-the-influencing-distance-of-mine-entries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v.uk/get-a-permit-to-deal-with-a-coal-mine-on-your-property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planningconsultation@coal.gov.uk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3.png"/><Relationship Id="rId4" Type="http://schemas.openxmlformats.org/officeDocument/2006/relationships/hyperlink" Target="http://www.gov.uk/coalauthor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0</Pages>
  <Words>1361</Words>
  <Characters>7724</Characters>
  <Application>Microsoft Office Word</Application>
  <DocSecurity>8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Consultation Response</vt:lpstr>
    </vt:vector>
  </TitlesOfParts>
  <Company>TCA</Company>
  <LinksUpToDate>false</LinksUpToDate>
  <CharactersWithSpaces>9067</CharactersWithSpaces>
  <SharedDoc>false</SharedDoc>
  <HyperlinksChanged>false</HyperlinksChanged>
  <AppVersion>14.0000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Consultation Response</dc:title>
  <dc:subject/>
  <dc:creator>TCA User</dc:creator>
  <keywords/>
  <dc:description/>
  <lastModifiedBy>James Smith</lastModifiedBy>
  <revision>20</revision>
  <lastPrinted>2013-10-23T13:51:00.0000000Z</lastPrinted>
  <dcterms:created xsi:type="dcterms:W3CDTF">2013-01-08T13:46:00.0000000Z</dcterms:created>
  <dcterms:modified xsi:type="dcterms:W3CDTF">2019-05-09T12:53:16.4130000Z</dcterms:modified>
</coreProperties>
</file>