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98FDB" w14:textId="77777777" w:rsidR="00CA6F8F" w:rsidRPr="007E7DA4" w:rsidRDefault="00CA6F8F" w:rsidP="00CA6F8F">
      <w:pPr>
        <w:rPr>
          <w:b/>
          <w:bCs/>
        </w:rPr>
      </w:pPr>
      <w:r>
        <w:rPr>
          <w:noProof/>
          <w:lang w:eastAsia="en-GB"/>
        </w:rPr>
        <w:drawing>
          <wp:inline distT="0" distB="0" distL="0" distR="0" wp14:anchorId="1377CF51" wp14:editId="76591117">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14:anchorId="51F1A82C" wp14:editId="3ECD93E6">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Pr="007E7DA4">
        <w:t xml:space="preserve">          </w:t>
      </w:r>
    </w:p>
    <w:p w14:paraId="1720AFDC" w14:textId="77777777" w:rsidR="00CA6F8F" w:rsidRPr="007E7DA4" w:rsidRDefault="00CA6F8F" w:rsidP="00CA6F8F">
      <w:pPr>
        <w:spacing w:line="220" w:lineRule="exact"/>
        <w:rPr>
          <w:b/>
          <w:bCs/>
        </w:rPr>
      </w:pPr>
      <w:r w:rsidRPr="007E7DA4">
        <w:rPr>
          <w:b/>
          <w:bCs/>
        </w:rPr>
        <w:t>Bob Dewey</w:t>
      </w:r>
      <w:r>
        <w:rPr>
          <w:b/>
          <w:bCs/>
        </w:rPr>
        <w:t xml:space="preserve">    </w:t>
      </w:r>
    </w:p>
    <w:p w14:paraId="5C074298" w14:textId="77777777" w:rsidR="00CA6F8F" w:rsidRPr="007E7DA4" w:rsidRDefault="00CA6F8F" w:rsidP="00CA6F8F">
      <w:pPr>
        <w:keepNext/>
        <w:spacing w:line="220" w:lineRule="exact"/>
        <w:outlineLvl w:val="0"/>
        <w:rPr>
          <w:b/>
          <w:bCs/>
        </w:rPr>
      </w:pPr>
      <w:r w:rsidRPr="007E7DA4">
        <w:rPr>
          <w:b/>
          <w:bCs/>
        </w:rPr>
        <w:t xml:space="preserve">PLANNING                 </w:t>
      </w:r>
    </w:p>
    <w:p w14:paraId="1D92997D" w14:textId="77777777" w:rsidR="00CA6F8F" w:rsidRPr="00376ECD" w:rsidRDefault="00533AF2" w:rsidP="00CA6F8F">
      <w:pPr>
        <w:pStyle w:val="Heading1"/>
        <w:jc w:val="center"/>
        <w:rPr>
          <w:b w:val="0"/>
          <w:sz w:val="32"/>
          <w:szCs w:val="32"/>
        </w:rPr>
      </w:pPr>
      <w:r>
        <w:rPr>
          <w:b w:val="0"/>
          <w:sz w:val="32"/>
          <w:szCs w:val="32"/>
        </w:rPr>
        <w:t>GROUNDS OF APPEAL</w:t>
      </w:r>
    </w:p>
    <w:p w14:paraId="1C1702D7" w14:textId="2CCB4244" w:rsidR="003C216D" w:rsidRDefault="00482003" w:rsidP="003C216D">
      <w:pPr>
        <w:jc w:val="center"/>
        <w:rPr>
          <w:u w:val="single"/>
        </w:rPr>
      </w:pPr>
      <w:r>
        <w:t>PROPOSED</w:t>
      </w:r>
      <w:r w:rsidR="003C216D">
        <w:t xml:space="preserve"> </w:t>
      </w:r>
      <w:r w:rsidR="000C1A86">
        <w:t>increase in occupancy of HMO</w:t>
      </w:r>
    </w:p>
    <w:p w14:paraId="39D4AEF3" w14:textId="585839DE" w:rsidR="00CA6F8F" w:rsidRPr="00646ECA" w:rsidRDefault="00E970F7" w:rsidP="00CA6F8F">
      <w:pPr>
        <w:jc w:val="center"/>
        <w:rPr>
          <w:u w:val="single"/>
        </w:rPr>
      </w:pPr>
      <w:r>
        <w:rPr>
          <w:u w:val="single"/>
        </w:rPr>
        <w:t xml:space="preserve">46 </w:t>
      </w:r>
      <w:proofErr w:type="spellStart"/>
      <w:proofErr w:type="gramStart"/>
      <w:r>
        <w:rPr>
          <w:u w:val="single"/>
        </w:rPr>
        <w:t>BEECHL</w:t>
      </w:r>
      <w:r w:rsidR="009D617A">
        <w:rPr>
          <w:u w:val="single"/>
        </w:rPr>
        <w:t>E</w:t>
      </w:r>
      <w:r>
        <w:rPr>
          <w:u w:val="single"/>
        </w:rPr>
        <w:t>Y</w:t>
      </w:r>
      <w:proofErr w:type="spellEnd"/>
      <w:r>
        <w:rPr>
          <w:u w:val="single"/>
        </w:rPr>
        <w:t xml:space="preserve"> </w:t>
      </w:r>
      <w:r w:rsidR="003C216D">
        <w:rPr>
          <w:u w:val="single"/>
        </w:rPr>
        <w:t xml:space="preserve"> ROAD</w:t>
      </w:r>
      <w:proofErr w:type="gramEnd"/>
      <w:r w:rsidR="00CA6F8F">
        <w:rPr>
          <w:u w:val="single"/>
        </w:rPr>
        <w:t>, WREXHAM</w:t>
      </w:r>
    </w:p>
    <w:p w14:paraId="2F4866A3" w14:textId="77777777" w:rsidR="00CA6F8F" w:rsidRDefault="00CA6F8F" w:rsidP="00CA6F8F">
      <w:pPr>
        <w:rPr>
          <w:b/>
        </w:rPr>
      </w:pPr>
    </w:p>
    <w:p w14:paraId="07964433" w14:textId="77777777" w:rsidR="000A71BD" w:rsidRDefault="00CA6F8F" w:rsidP="00CA6F8F">
      <w:r w:rsidRPr="00EF6BDA">
        <w:rPr>
          <w:b/>
        </w:rPr>
        <w:t>Background:</w:t>
      </w:r>
      <w:r>
        <w:t xml:space="preserve">  </w:t>
      </w:r>
    </w:p>
    <w:p w14:paraId="2AC308DC" w14:textId="77777777" w:rsidR="00482003" w:rsidRDefault="00482003" w:rsidP="00CA6F8F"/>
    <w:p w14:paraId="17379978" w14:textId="1B9DE947" w:rsidR="00200705" w:rsidRDefault="009A67AC" w:rsidP="009D617A">
      <w:r>
        <w:t>Th</w:t>
      </w:r>
      <w:r w:rsidR="00482003">
        <w:t xml:space="preserve">is </w:t>
      </w:r>
      <w:r w:rsidR="00A015E7">
        <w:t xml:space="preserve">statement </w:t>
      </w:r>
      <w:r w:rsidR="00AB3447">
        <w:t xml:space="preserve">is intended to explain why an appeal against the decision of </w:t>
      </w:r>
      <w:r w:rsidR="003C216D">
        <w:t>Wrexham County Borough</w:t>
      </w:r>
      <w:r w:rsidR="00052641" w:rsidRPr="00052641">
        <w:t xml:space="preserve"> Council</w:t>
      </w:r>
      <w:r w:rsidR="00052641">
        <w:t xml:space="preserve"> </w:t>
      </w:r>
      <w:r w:rsidR="002749FE" w:rsidRPr="002749FE">
        <w:t>should succeed</w:t>
      </w:r>
      <w:r w:rsidR="002749FE">
        <w:t xml:space="preserve">.  The decision was </w:t>
      </w:r>
      <w:r w:rsidR="003C216D">
        <w:t xml:space="preserve">to </w:t>
      </w:r>
      <w:r w:rsidR="00AB3447">
        <w:t xml:space="preserve">refuse permission </w:t>
      </w:r>
      <w:proofErr w:type="gramStart"/>
      <w:r w:rsidR="009D617A">
        <w:t xml:space="preserve">to </w:t>
      </w:r>
      <w:r w:rsidR="009D617A" w:rsidRPr="009D617A">
        <w:t xml:space="preserve"> increase</w:t>
      </w:r>
      <w:proofErr w:type="gramEnd"/>
      <w:r w:rsidR="009D617A" w:rsidRPr="009D617A">
        <w:t xml:space="preserve"> occupancy of</w:t>
      </w:r>
      <w:r w:rsidR="009D617A">
        <w:t xml:space="preserve"> e</w:t>
      </w:r>
      <w:r w:rsidR="009D617A" w:rsidRPr="009D617A">
        <w:t xml:space="preserve">xisting </w:t>
      </w:r>
      <w:r w:rsidR="009D617A">
        <w:t>HMO</w:t>
      </w:r>
      <w:r w:rsidR="009D617A" w:rsidRPr="009D617A">
        <w:t xml:space="preserve"> from 6</w:t>
      </w:r>
      <w:r w:rsidR="009D617A">
        <w:t xml:space="preserve"> </w:t>
      </w:r>
      <w:r w:rsidR="009D617A" w:rsidRPr="009D617A">
        <w:t>Occupants to 8 occupants to</w:t>
      </w:r>
      <w:r w:rsidR="009D617A">
        <w:t xml:space="preserve"> a</w:t>
      </w:r>
      <w:r w:rsidR="009D617A" w:rsidRPr="009D617A">
        <w:t>llow for 2 couples to share</w:t>
      </w:r>
    </w:p>
    <w:p w14:paraId="4B075740" w14:textId="77777777" w:rsidR="00200705" w:rsidRDefault="00200705" w:rsidP="00CA6F8F"/>
    <w:p w14:paraId="73AB171A" w14:textId="77777777" w:rsidR="00200705" w:rsidRDefault="00200705" w:rsidP="00CA6F8F">
      <w:pPr>
        <w:rPr>
          <w:b/>
        </w:rPr>
      </w:pPr>
      <w:r>
        <w:rPr>
          <w:b/>
        </w:rPr>
        <w:t>Planning History</w:t>
      </w:r>
    </w:p>
    <w:p w14:paraId="59074F71" w14:textId="77777777" w:rsidR="0069464A" w:rsidRDefault="0069464A" w:rsidP="0069464A"/>
    <w:p w14:paraId="66FDFFDD" w14:textId="5F0B8C04" w:rsidR="00E21347" w:rsidRDefault="0069464A" w:rsidP="0069464A">
      <w:r>
        <w:t>None</w:t>
      </w:r>
    </w:p>
    <w:p w14:paraId="493DF4EA" w14:textId="77777777" w:rsidR="0069464A" w:rsidRDefault="0069464A" w:rsidP="00E21347">
      <w:pPr>
        <w:ind w:left="720"/>
      </w:pPr>
    </w:p>
    <w:p w14:paraId="394DB4C0" w14:textId="77777777" w:rsidR="000F05E6" w:rsidRDefault="000F05E6" w:rsidP="00CA6F8F">
      <w:pPr>
        <w:rPr>
          <w:b/>
        </w:rPr>
      </w:pPr>
      <w:r>
        <w:rPr>
          <w:b/>
        </w:rPr>
        <w:t>The site:</w:t>
      </w:r>
    </w:p>
    <w:p w14:paraId="751C0011" w14:textId="77777777" w:rsidR="000F05E6" w:rsidRDefault="000F05E6" w:rsidP="00CA6F8F">
      <w:pPr>
        <w:rPr>
          <w:b/>
        </w:rPr>
      </w:pPr>
    </w:p>
    <w:p w14:paraId="4E3B6F9B" w14:textId="77777777" w:rsidR="000F05E6" w:rsidRDefault="00190388" w:rsidP="00CA6F8F">
      <w:r>
        <w:t xml:space="preserve">The site is located within an area almost entirely residential in character with very few properties having their own off street parking facilities. </w:t>
      </w:r>
    </w:p>
    <w:p w14:paraId="593568A5" w14:textId="77777777" w:rsidR="00CF1B3B" w:rsidRDefault="00CF1B3B" w:rsidP="00CA6F8F"/>
    <w:p w14:paraId="70FC6BE3" w14:textId="77777777" w:rsidR="00CF1B3B" w:rsidRDefault="00CF1B3B" w:rsidP="00CA6F8F">
      <w:r>
        <w:t>It is located about 0.5 Km south of the town centre of Wrexham</w:t>
      </w:r>
      <w:r w:rsidR="004C08A3">
        <w:t xml:space="preserve"> and thus is within easy walking distance</w:t>
      </w:r>
      <w:r>
        <w:t>.</w:t>
      </w:r>
      <w:r w:rsidR="004C08A3" w:rsidRPr="004C08A3">
        <w:t xml:space="preserve"> </w:t>
      </w:r>
      <w:r w:rsidR="004C08A3">
        <w:t xml:space="preserve">It is about 100 metres east of Ruabon </w:t>
      </w:r>
      <w:proofErr w:type="gramStart"/>
      <w:r w:rsidR="004C08A3">
        <w:t>Road</w:t>
      </w:r>
      <w:r w:rsidR="00054CC4">
        <w:t xml:space="preserve"> which</w:t>
      </w:r>
      <w:proofErr w:type="gramEnd"/>
      <w:r w:rsidR="00054CC4">
        <w:t xml:space="preserve"> is served by many regular bus services</w:t>
      </w:r>
      <w:r w:rsidR="004C08A3">
        <w:t>.</w:t>
      </w:r>
      <w:r w:rsidR="00054CC4">
        <w:t xml:space="preserve"> It is a</w:t>
      </w:r>
      <w:r w:rsidR="004C08A3" w:rsidRPr="004C08A3">
        <w:t xml:space="preserve"> short walk</w:t>
      </w:r>
      <w:r w:rsidR="00054CC4">
        <w:t>,</w:t>
      </w:r>
      <w:r w:rsidR="004C08A3" w:rsidRPr="004C08A3">
        <w:t xml:space="preserve"> with part being through the park</w:t>
      </w:r>
      <w:r w:rsidR="00054CC4">
        <w:t>,</w:t>
      </w:r>
      <w:r w:rsidR="004C08A3" w:rsidRPr="004C08A3">
        <w:t xml:space="preserve"> lead</w:t>
      </w:r>
      <w:r w:rsidR="00054CC4">
        <w:t>ing</w:t>
      </w:r>
      <w:r w:rsidR="004C08A3">
        <w:t xml:space="preserve"> to the railway station.</w:t>
      </w:r>
    </w:p>
    <w:p w14:paraId="1EC3DD86" w14:textId="77777777" w:rsidR="00CF1B3B" w:rsidRDefault="00CF1B3B" w:rsidP="00CA6F8F"/>
    <w:p w14:paraId="5B163379" w14:textId="77777777" w:rsidR="00CF1B3B" w:rsidRPr="00190388" w:rsidRDefault="00CF1B3B" w:rsidP="00CA6F8F">
      <w:r>
        <w:t>The streets are of restricted widths but traffic flows are for the most part limited to a</w:t>
      </w:r>
      <w:r w:rsidR="00054CC4">
        <w:t>c</w:t>
      </w:r>
      <w:r>
        <w:t>ce</w:t>
      </w:r>
      <w:r w:rsidR="00054CC4">
        <w:t>s</w:t>
      </w:r>
      <w:r>
        <w:t>s to properties</w:t>
      </w:r>
      <w:r w:rsidR="00054CC4">
        <w:t xml:space="preserve">. </w:t>
      </w:r>
      <w:r>
        <w:t xml:space="preserve"> </w:t>
      </w:r>
      <w:r w:rsidR="00054CC4">
        <w:t>A</w:t>
      </w:r>
      <w:r>
        <w:t xml:space="preserve">lthough </w:t>
      </w:r>
      <w:r w:rsidR="00054CC4">
        <w:t xml:space="preserve">most are </w:t>
      </w:r>
      <w:r>
        <w:t xml:space="preserve">through roads </w:t>
      </w:r>
      <w:r w:rsidR="00054CC4">
        <w:t xml:space="preserve">they </w:t>
      </w:r>
      <w:r>
        <w:t xml:space="preserve">are not generally used as distributor roads. </w:t>
      </w:r>
    </w:p>
    <w:p w14:paraId="7DC181F8" w14:textId="77777777" w:rsidR="000F05E6" w:rsidRDefault="000F05E6" w:rsidP="00CA6F8F">
      <w:pPr>
        <w:rPr>
          <w:b/>
        </w:rPr>
      </w:pPr>
    </w:p>
    <w:p w14:paraId="03A3FF35" w14:textId="59CDEA46" w:rsidR="00FA0520" w:rsidRDefault="00E21347" w:rsidP="00CA6F8F">
      <w:pPr>
        <w:rPr>
          <w:b/>
        </w:rPr>
      </w:pPr>
      <w:proofErr w:type="gramStart"/>
      <w:r>
        <w:rPr>
          <w:b/>
        </w:rPr>
        <w:t>Officer’s</w:t>
      </w:r>
      <w:proofErr w:type="gramEnd"/>
      <w:r>
        <w:rPr>
          <w:b/>
        </w:rPr>
        <w:t xml:space="preserve"> </w:t>
      </w:r>
      <w:r w:rsidR="00052641">
        <w:rPr>
          <w:b/>
        </w:rPr>
        <w:t xml:space="preserve">Report to </w:t>
      </w:r>
      <w:r w:rsidR="00B60D6F">
        <w:rPr>
          <w:b/>
        </w:rPr>
        <w:t>Committee by the C</w:t>
      </w:r>
      <w:r w:rsidR="00B60D6F" w:rsidRPr="00B60D6F">
        <w:rPr>
          <w:b/>
        </w:rPr>
        <w:t xml:space="preserve">hief </w:t>
      </w:r>
      <w:r w:rsidR="00B60D6F">
        <w:rPr>
          <w:b/>
        </w:rPr>
        <w:t>O</w:t>
      </w:r>
      <w:r w:rsidR="00B60D6F" w:rsidRPr="00B60D6F">
        <w:rPr>
          <w:b/>
        </w:rPr>
        <w:t>fficer planning and regulatory</w:t>
      </w:r>
      <w:r w:rsidR="00BA5310">
        <w:rPr>
          <w:b/>
        </w:rPr>
        <w:t>:</w:t>
      </w:r>
    </w:p>
    <w:p w14:paraId="45824E53" w14:textId="77777777" w:rsidR="000A1812" w:rsidRDefault="000A1812" w:rsidP="00CA6F8F">
      <w:pPr>
        <w:rPr>
          <w:b/>
        </w:rPr>
      </w:pPr>
    </w:p>
    <w:p w14:paraId="155AE157" w14:textId="18E690EB" w:rsidR="00906FD8" w:rsidRDefault="00E21347" w:rsidP="00213A16">
      <w:r>
        <w:t xml:space="preserve"> </w:t>
      </w:r>
      <w:r w:rsidR="00906FD8">
        <w:t xml:space="preserve">The application </w:t>
      </w:r>
      <w:proofErr w:type="gramStart"/>
      <w:r w:rsidR="00906FD8">
        <w:t>was reported</w:t>
      </w:r>
      <w:proofErr w:type="gramEnd"/>
      <w:r w:rsidR="00906FD8">
        <w:t xml:space="preserve"> to the </w:t>
      </w:r>
      <w:r w:rsidR="00B60D6F">
        <w:t>Council’s</w:t>
      </w:r>
      <w:r w:rsidR="00906FD8">
        <w:t xml:space="preserve"> Planning Committee on 4 November 2019 </w:t>
      </w:r>
    </w:p>
    <w:p w14:paraId="6D43CD75" w14:textId="77777777" w:rsidR="00906FD8" w:rsidRDefault="00906FD8" w:rsidP="00213A16"/>
    <w:p w14:paraId="08AB9F24" w14:textId="4EAA51B3" w:rsidR="00906FD8" w:rsidRDefault="00906FD8" w:rsidP="00906FD8">
      <w:r>
        <w:t xml:space="preserve">He said: he had </w:t>
      </w:r>
      <w:proofErr w:type="gramStart"/>
      <w:r>
        <w:t>“ considered</w:t>
      </w:r>
      <w:proofErr w:type="gramEnd"/>
      <w:r>
        <w:t xml:space="preserve"> the concerns of the residents in regard to parking and noise nuisance… (he appreciated )…. that there are a significant number of vehicles that park on the carriageway with no provision for parking on site but noted that “ …Highways had no objections to the proposed development on the grounds that the proposed development is unlikely to result in parking demand compared with its current residential use. “</w:t>
      </w:r>
    </w:p>
    <w:p w14:paraId="16F88D32" w14:textId="77777777" w:rsidR="00906FD8" w:rsidRDefault="00906FD8" w:rsidP="00906FD8">
      <w:r>
        <w:t xml:space="preserve">He also </w:t>
      </w:r>
      <w:proofErr w:type="gramStart"/>
      <w:r>
        <w:t>said that</w:t>
      </w:r>
      <w:proofErr w:type="gramEnd"/>
      <w:r>
        <w:t xml:space="preserve"> “Noise nuisance can be addressed by public protection.”</w:t>
      </w:r>
    </w:p>
    <w:p w14:paraId="2F46FD10" w14:textId="77777777" w:rsidR="00906FD8" w:rsidRDefault="00906FD8" w:rsidP="00906FD8"/>
    <w:p w14:paraId="4376C8FF" w14:textId="6E766269" w:rsidR="00906FD8" w:rsidRDefault="00906FD8" w:rsidP="00906FD8">
      <w:r>
        <w:t xml:space="preserve">He </w:t>
      </w:r>
      <w:proofErr w:type="gramStart"/>
      <w:r>
        <w:t>had  considered</w:t>
      </w:r>
      <w:proofErr w:type="gramEnd"/>
      <w:r>
        <w:t xml:space="preserve"> guidance in the Local Planning Guidance note 5 and  recorded that there is a rear garden 6 metres x 4 metres and a rear private yard 7 metres x 104 metres, a secure bicycle store and bin storage to the rear for rubbish and recycling. </w:t>
      </w:r>
    </w:p>
    <w:p w14:paraId="3F09B002" w14:textId="77777777" w:rsidR="00906FD8" w:rsidRDefault="00906FD8" w:rsidP="00906FD8"/>
    <w:p w14:paraId="00E3C9D2" w14:textId="23CCAE37" w:rsidR="00906FD8" w:rsidRDefault="00B60D6F" w:rsidP="00906FD8">
      <w:pPr>
        <w:rPr>
          <w:noProof/>
          <w:lang w:eastAsia="en-GB"/>
        </w:rPr>
      </w:pPr>
      <w:proofErr w:type="gramStart"/>
      <w:r>
        <w:t>Acco</w:t>
      </w:r>
      <w:r w:rsidR="00514D75">
        <w:t>rdingly</w:t>
      </w:r>
      <w:proofErr w:type="gramEnd"/>
      <w:r w:rsidR="00514D75">
        <w:t xml:space="preserve"> his recommendation was </w:t>
      </w:r>
      <w:r>
        <w:t>t</w:t>
      </w:r>
      <w:r w:rsidR="00906FD8">
        <w:t xml:space="preserve">hat permission be </w:t>
      </w:r>
      <w:r>
        <w:t>granted</w:t>
      </w:r>
    </w:p>
    <w:p w14:paraId="134DCB33" w14:textId="77777777" w:rsidR="007612A6" w:rsidRDefault="007612A6" w:rsidP="002E20ED">
      <w:pPr>
        <w:autoSpaceDE w:val="0"/>
        <w:autoSpaceDN w:val="0"/>
        <w:adjustRightInd w:val="0"/>
        <w:rPr>
          <w:noProof/>
          <w:lang w:eastAsia="en-GB"/>
        </w:rPr>
      </w:pPr>
    </w:p>
    <w:p w14:paraId="2A793114" w14:textId="77777777" w:rsidR="00CE7165" w:rsidRDefault="00CE7165" w:rsidP="002E20ED">
      <w:pPr>
        <w:autoSpaceDE w:val="0"/>
        <w:autoSpaceDN w:val="0"/>
        <w:adjustRightInd w:val="0"/>
        <w:rPr>
          <w:noProof/>
          <w:lang w:eastAsia="en-GB"/>
        </w:rPr>
      </w:pPr>
    </w:p>
    <w:p w14:paraId="3EBD5602" w14:textId="4CB18024" w:rsidR="00B60D6F" w:rsidRPr="00B60D6F" w:rsidRDefault="00B60D6F" w:rsidP="002E20ED">
      <w:pPr>
        <w:autoSpaceDE w:val="0"/>
        <w:autoSpaceDN w:val="0"/>
        <w:adjustRightInd w:val="0"/>
        <w:rPr>
          <w:b/>
          <w:noProof/>
          <w:lang w:eastAsia="en-GB"/>
        </w:rPr>
      </w:pPr>
      <w:r>
        <w:rPr>
          <w:b/>
          <w:noProof/>
          <w:lang w:eastAsia="en-GB"/>
        </w:rPr>
        <w:lastRenderedPageBreak/>
        <w:t>Committee decision</w:t>
      </w:r>
      <w:r w:rsidR="006B1E12">
        <w:rPr>
          <w:b/>
          <w:noProof/>
          <w:lang w:eastAsia="en-GB"/>
        </w:rPr>
        <w:t>:</w:t>
      </w:r>
    </w:p>
    <w:p w14:paraId="009956EF" w14:textId="77777777" w:rsidR="00B60D6F" w:rsidRDefault="00B60D6F" w:rsidP="002E20ED">
      <w:pPr>
        <w:autoSpaceDE w:val="0"/>
        <w:autoSpaceDN w:val="0"/>
        <w:adjustRightInd w:val="0"/>
        <w:rPr>
          <w:noProof/>
          <w:lang w:eastAsia="en-GB"/>
        </w:rPr>
      </w:pPr>
    </w:p>
    <w:p w14:paraId="799F6793" w14:textId="1D523D70" w:rsidR="00C672FC" w:rsidRDefault="00C672FC" w:rsidP="002E20ED">
      <w:pPr>
        <w:autoSpaceDE w:val="0"/>
        <w:autoSpaceDN w:val="0"/>
        <w:adjustRightInd w:val="0"/>
        <w:rPr>
          <w:noProof/>
          <w:lang w:eastAsia="en-GB"/>
        </w:rPr>
      </w:pPr>
      <w:r>
        <w:rPr>
          <w:noProof/>
          <w:lang w:eastAsia="en-GB"/>
        </w:rPr>
        <w:t>In coming to its decision, the committee debated the situation and were advised by both the planning oficer and the Chair that the parking standard for the existing use and the proposed use would be idenitcal,. (By way of clairifcation, a point which neither person stated is that the standard is the MAXIMUM parking standard.</w:t>
      </w:r>
    </w:p>
    <w:p w14:paraId="5B009AA3" w14:textId="77777777" w:rsidR="006B1E12" w:rsidRDefault="006B1E12" w:rsidP="002E20ED">
      <w:pPr>
        <w:autoSpaceDE w:val="0"/>
        <w:autoSpaceDN w:val="0"/>
        <w:adjustRightInd w:val="0"/>
        <w:rPr>
          <w:noProof/>
          <w:lang w:eastAsia="en-GB"/>
        </w:rPr>
      </w:pPr>
    </w:p>
    <w:p w14:paraId="6AAB1A7A" w14:textId="4C41238A" w:rsidR="006B1E12" w:rsidRDefault="006B1E12" w:rsidP="002E20ED">
      <w:pPr>
        <w:autoSpaceDE w:val="0"/>
        <w:autoSpaceDN w:val="0"/>
        <w:adjustRightInd w:val="0"/>
        <w:rPr>
          <w:noProof/>
          <w:lang w:eastAsia="en-GB"/>
        </w:rPr>
      </w:pPr>
      <w:r>
        <w:rPr>
          <w:noProof/>
          <w:lang w:eastAsia="en-GB"/>
        </w:rPr>
        <w:t>Notwith</w:t>
      </w:r>
      <w:r w:rsidR="00FD30B3">
        <w:rPr>
          <w:noProof/>
          <w:lang w:eastAsia="en-GB"/>
        </w:rPr>
        <w:t>s</w:t>
      </w:r>
      <w:r>
        <w:rPr>
          <w:noProof/>
          <w:lang w:eastAsia="en-GB"/>
        </w:rPr>
        <w:t>tan</w:t>
      </w:r>
      <w:r w:rsidR="00FD30B3">
        <w:rPr>
          <w:noProof/>
          <w:lang w:eastAsia="en-GB"/>
        </w:rPr>
        <w:t>d</w:t>
      </w:r>
      <w:r>
        <w:rPr>
          <w:noProof/>
          <w:lang w:eastAsia="en-GB"/>
        </w:rPr>
        <w:t xml:space="preserve">ing that, the committee resolved to refuse the applcaition by 16 – 0 (with two abstentions). </w:t>
      </w:r>
    </w:p>
    <w:p w14:paraId="26ABD813" w14:textId="77777777" w:rsidR="006B1E12" w:rsidRDefault="006B1E12" w:rsidP="002E20ED">
      <w:pPr>
        <w:autoSpaceDE w:val="0"/>
        <w:autoSpaceDN w:val="0"/>
        <w:adjustRightInd w:val="0"/>
        <w:rPr>
          <w:noProof/>
          <w:lang w:eastAsia="en-GB"/>
        </w:rPr>
      </w:pPr>
    </w:p>
    <w:p w14:paraId="413940EC" w14:textId="508DCAD4" w:rsidR="006B1E12" w:rsidRDefault="006B1E12" w:rsidP="002E20ED">
      <w:pPr>
        <w:autoSpaceDE w:val="0"/>
        <w:autoSpaceDN w:val="0"/>
        <w:adjustRightInd w:val="0"/>
        <w:rPr>
          <w:b/>
          <w:noProof/>
          <w:lang w:eastAsia="en-GB"/>
        </w:rPr>
      </w:pPr>
      <w:r>
        <w:rPr>
          <w:b/>
          <w:noProof/>
          <w:lang w:eastAsia="en-GB"/>
        </w:rPr>
        <w:t>Grounds of Appeal:</w:t>
      </w:r>
    </w:p>
    <w:p w14:paraId="70B4A48B" w14:textId="77777777" w:rsidR="008A17F3" w:rsidRDefault="008A17F3" w:rsidP="002E20ED">
      <w:pPr>
        <w:autoSpaceDE w:val="0"/>
        <w:autoSpaceDN w:val="0"/>
        <w:adjustRightInd w:val="0"/>
        <w:rPr>
          <w:b/>
          <w:noProof/>
          <w:lang w:eastAsia="en-GB"/>
        </w:rPr>
      </w:pPr>
    </w:p>
    <w:p w14:paraId="5D196194" w14:textId="0354F2F1" w:rsidR="008A17F3" w:rsidRDefault="008A17F3" w:rsidP="002E20ED">
      <w:pPr>
        <w:autoSpaceDE w:val="0"/>
        <w:autoSpaceDN w:val="0"/>
        <w:adjustRightInd w:val="0"/>
        <w:rPr>
          <w:noProof/>
          <w:lang w:eastAsia="en-GB"/>
        </w:rPr>
      </w:pPr>
      <w:r>
        <w:rPr>
          <w:noProof/>
          <w:lang w:eastAsia="en-GB"/>
        </w:rPr>
        <w:t>There appears little doubt that Beechl</w:t>
      </w:r>
      <w:r w:rsidR="003F54FE">
        <w:rPr>
          <w:noProof/>
          <w:lang w:eastAsia="en-GB"/>
        </w:rPr>
        <w:t>e</w:t>
      </w:r>
      <w:r>
        <w:rPr>
          <w:noProof/>
          <w:lang w:eastAsia="en-GB"/>
        </w:rPr>
        <w:t>y Road is often full of parked vehicles.</w:t>
      </w:r>
      <w:r w:rsidR="00103DAA">
        <w:rPr>
          <w:noProof/>
          <w:lang w:eastAsia="en-GB"/>
        </w:rPr>
        <w:t xml:space="preserve"> With a</w:t>
      </w:r>
      <w:r w:rsidR="00C967DD">
        <w:rPr>
          <w:noProof/>
          <w:lang w:eastAsia="en-GB"/>
        </w:rPr>
        <w:t xml:space="preserve"> typical </w:t>
      </w:r>
      <w:r w:rsidR="00103DAA">
        <w:rPr>
          <w:noProof/>
          <w:lang w:eastAsia="en-GB"/>
        </w:rPr>
        <w:t>site f</w:t>
      </w:r>
      <w:r w:rsidR="00C967DD">
        <w:rPr>
          <w:noProof/>
          <w:lang w:eastAsia="en-GB"/>
        </w:rPr>
        <w:t>r</w:t>
      </w:r>
      <w:r w:rsidR="00103DAA">
        <w:rPr>
          <w:noProof/>
          <w:lang w:eastAsia="en-GB"/>
        </w:rPr>
        <w:t xml:space="preserve">ontage of 5 metres, there is </w:t>
      </w:r>
      <w:r w:rsidR="00514D75">
        <w:rPr>
          <w:noProof/>
          <w:lang w:eastAsia="en-GB"/>
        </w:rPr>
        <w:t>not even enough space for a veh</w:t>
      </w:r>
      <w:r w:rsidR="00103DAA">
        <w:rPr>
          <w:noProof/>
          <w:lang w:eastAsia="en-GB"/>
        </w:rPr>
        <w:t>i</w:t>
      </w:r>
      <w:r w:rsidR="00514D75">
        <w:rPr>
          <w:noProof/>
          <w:lang w:eastAsia="en-GB"/>
        </w:rPr>
        <w:t>c</w:t>
      </w:r>
      <w:r w:rsidR="00103DAA">
        <w:rPr>
          <w:noProof/>
          <w:lang w:eastAsia="en-GB"/>
        </w:rPr>
        <w:t>le to park outside</w:t>
      </w:r>
      <w:r w:rsidR="00C967DD">
        <w:rPr>
          <w:noProof/>
          <w:lang w:eastAsia="en-GB"/>
        </w:rPr>
        <w:t xml:space="preserve"> a</w:t>
      </w:r>
      <w:r w:rsidR="00103DAA">
        <w:rPr>
          <w:noProof/>
          <w:lang w:eastAsia="en-GB"/>
        </w:rPr>
        <w:t xml:space="preserve"> prope</w:t>
      </w:r>
      <w:r w:rsidR="003F54FE">
        <w:rPr>
          <w:noProof/>
          <w:lang w:eastAsia="en-GB"/>
        </w:rPr>
        <w:t>r</w:t>
      </w:r>
      <w:r w:rsidR="00514D75">
        <w:rPr>
          <w:noProof/>
          <w:lang w:eastAsia="en-GB"/>
        </w:rPr>
        <w:t>ty and manoe</w:t>
      </w:r>
      <w:r w:rsidR="00103DAA">
        <w:rPr>
          <w:noProof/>
          <w:lang w:eastAsia="en-GB"/>
        </w:rPr>
        <w:t>uvre into it.</w:t>
      </w:r>
    </w:p>
    <w:p w14:paraId="41001519" w14:textId="77777777" w:rsidR="00C967DD" w:rsidRDefault="00C967DD" w:rsidP="002E20ED">
      <w:pPr>
        <w:autoSpaceDE w:val="0"/>
        <w:autoSpaceDN w:val="0"/>
        <w:adjustRightInd w:val="0"/>
        <w:rPr>
          <w:noProof/>
          <w:lang w:eastAsia="en-GB"/>
        </w:rPr>
      </w:pPr>
    </w:p>
    <w:p w14:paraId="3B363DE5" w14:textId="0D713993" w:rsidR="00C967DD" w:rsidRDefault="00C967DD" w:rsidP="002E20ED">
      <w:pPr>
        <w:autoSpaceDE w:val="0"/>
        <w:autoSpaceDN w:val="0"/>
        <w:adjustRightInd w:val="0"/>
        <w:rPr>
          <w:noProof/>
          <w:lang w:eastAsia="en-GB"/>
        </w:rPr>
      </w:pPr>
      <w:r>
        <w:rPr>
          <w:noProof/>
          <w:lang w:eastAsia="en-GB"/>
        </w:rPr>
        <w:t xml:space="preserve">Certainly for a street of 3 or 4  bed houses there is a serious </w:t>
      </w:r>
      <w:r w:rsidR="003F54FE">
        <w:rPr>
          <w:noProof/>
          <w:lang w:eastAsia="en-GB"/>
        </w:rPr>
        <w:t xml:space="preserve">deficieny </w:t>
      </w:r>
      <w:r>
        <w:rPr>
          <w:noProof/>
          <w:lang w:eastAsia="en-GB"/>
        </w:rPr>
        <w:t>existing.</w:t>
      </w:r>
    </w:p>
    <w:p w14:paraId="2616388E" w14:textId="77777777" w:rsidR="00C967DD" w:rsidRDefault="00C967DD" w:rsidP="002E20ED">
      <w:pPr>
        <w:autoSpaceDE w:val="0"/>
        <w:autoSpaceDN w:val="0"/>
        <w:adjustRightInd w:val="0"/>
        <w:rPr>
          <w:noProof/>
          <w:lang w:eastAsia="en-GB"/>
        </w:rPr>
      </w:pPr>
    </w:p>
    <w:p w14:paraId="1C924F06" w14:textId="191D02D7" w:rsidR="00C967DD" w:rsidRDefault="00C967DD" w:rsidP="002E20ED">
      <w:pPr>
        <w:autoSpaceDE w:val="0"/>
        <w:autoSpaceDN w:val="0"/>
        <w:adjustRightInd w:val="0"/>
        <w:rPr>
          <w:noProof/>
          <w:lang w:eastAsia="en-GB"/>
        </w:rPr>
      </w:pPr>
      <w:r>
        <w:rPr>
          <w:noProof/>
          <w:lang w:eastAsia="en-GB"/>
        </w:rPr>
        <w:t xml:space="preserve">The Council has recently adopted </w:t>
      </w:r>
      <w:r w:rsidR="00A648CA">
        <w:rPr>
          <w:noProof/>
          <w:lang w:eastAsia="en-GB"/>
        </w:rPr>
        <w:t>increase</w:t>
      </w:r>
      <w:r>
        <w:rPr>
          <w:noProof/>
          <w:lang w:eastAsia="en-GB"/>
        </w:rPr>
        <w:t>d parking standards for HMOs</w:t>
      </w:r>
      <w:r w:rsidR="00A648CA">
        <w:rPr>
          <w:noProof/>
          <w:lang w:eastAsia="en-GB"/>
        </w:rPr>
        <w:t>. This was</w:t>
      </w:r>
      <w:r>
        <w:rPr>
          <w:noProof/>
          <w:lang w:eastAsia="en-GB"/>
        </w:rPr>
        <w:t xml:space="preserve"> despite the opportunity to make the standards more relevant to actual requirements and to refl</w:t>
      </w:r>
      <w:r w:rsidR="00A648CA">
        <w:rPr>
          <w:noProof/>
          <w:lang w:eastAsia="en-GB"/>
        </w:rPr>
        <w:t>e</w:t>
      </w:r>
      <w:r>
        <w:rPr>
          <w:noProof/>
          <w:lang w:eastAsia="en-GB"/>
        </w:rPr>
        <w:t xml:space="preserve">ct the Welsh Government’s requiremtns to make the standards maxima and to </w:t>
      </w:r>
      <w:r w:rsidR="00A648CA">
        <w:rPr>
          <w:noProof/>
          <w:lang w:eastAsia="en-GB"/>
        </w:rPr>
        <w:t>reflect the exhortation that:</w:t>
      </w:r>
    </w:p>
    <w:p w14:paraId="55A1CE0E" w14:textId="3B7C5ED6" w:rsidR="00A648CA" w:rsidRDefault="00A648CA" w:rsidP="00A648CA">
      <w:pPr>
        <w:autoSpaceDE w:val="0"/>
        <w:autoSpaceDN w:val="0"/>
        <w:adjustRightInd w:val="0"/>
        <w:rPr>
          <w:noProof/>
          <w:lang w:eastAsia="en-GB"/>
        </w:rPr>
      </w:pPr>
      <w:r>
        <w:rPr>
          <w:noProof/>
          <w:lang w:eastAsia="en-GB"/>
        </w:rPr>
        <w:t>“Parking provision should be informed by the local context, including public transport</w:t>
      </w:r>
    </w:p>
    <w:p w14:paraId="42E41CA9" w14:textId="2F2207CC" w:rsidR="00A648CA" w:rsidRDefault="00A648CA" w:rsidP="00A648CA">
      <w:pPr>
        <w:autoSpaceDE w:val="0"/>
        <w:autoSpaceDN w:val="0"/>
        <w:adjustRightInd w:val="0"/>
        <w:rPr>
          <w:noProof/>
          <w:lang w:eastAsia="en-GB"/>
        </w:rPr>
      </w:pPr>
      <w:r>
        <w:rPr>
          <w:noProof/>
          <w:lang w:eastAsia="en-GB"/>
        </w:rPr>
        <w:t>accessibility, urban design principlesand the objective of reducing reliance on the private car and supporting a modal shift to walking, cycling and public transport</w:t>
      </w:r>
      <w:bookmarkStart w:id="0" w:name="_GoBack"/>
      <w:r>
        <w:rPr>
          <w:noProof/>
          <w:lang w:eastAsia="en-GB"/>
        </w:rPr>
        <w:t>. Planning authorities must support schemes which keep parking levels down” (PPW 10  para 4.1.51).</w:t>
      </w:r>
    </w:p>
    <w:p w14:paraId="0902B3F9" w14:textId="77777777" w:rsidR="00A648CA" w:rsidRDefault="00A648CA" w:rsidP="00A648CA">
      <w:pPr>
        <w:autoSpaceDE w:val="0"/>
        <w:autoSpaceDN w:val="0"/>
        <w:adjustRightInd w:val="0"/>
        <w:rPr>
          <w:noProof/>
          <w:lang w:eastAsia="en-GB"/>
        </w:rPr>
      </w:pPr>
    </w:p>
    <w:bookmarkEnd w:id="0"/>
    <w:p w14:paraId="47BEFDF8" w14:textId="4BE06521" w:rsidR="00A648CA" w:rsidRDefault="00A648CA" w:rsidP="00A648CA">
      <w:pPr>
        <w:autoSpaceDE w:val="0"/>
        <w:autoSpaceDN w:val="0"/>
        <w:adjustRightInd w:val="0"/>
        <w:rPr>
          <w:noProof/>
          <w:lang w:eastAsia="en-GB"/>
        </w:rPr>
      </w:pPr>
      <w:r>
        <w:rPr>
          <w:noProof/>
          <w:lang w:eastAsia="en-GB"/>
        </w:rPr>
        <w:t>The actual requirments were clearly demonstrated by a survey undertaken by the appellant and by the Council’s own survey work.</w:t>
      </w:r>
    </w:p>
    <w:p w14:paraId="5A921253" w14:textId="77777777" w:rsidR="00B84114" w:rsidRDefault="00B84114" w:rsidP="00A648CA">
      <w:pPr>
        <w:autoSpaceDE w:val="0"/>
        <w:autoSpaceDN w:val="0"/>
        <w:adjustRightInd w:val="0"/>
        <w:rPr>
          <w:noProof/>
          <w:lang w:eastAsia="en-GB"/>
        </w:rPr>
      </w:pPr>
    </w:p>
    <w:p w14:paraId="30D5E1B4" w14:textId="08648709" w:rsidR="00B84114" w:rsidRDefault="00B84114" w:rsidP="00A648CA">
      <w:pPr>
        <w:autoSpaceDE w:val="0"/>
        <w:autoSpaceDN w:val="0"/>
        <w:adjustRightInd w:val="0"/>
        <w:rPr>
          <w:noProof/>
          <w:lang w:eastAsia="en-GB"/>
        </w:rPr>
      </w:pPr>
      <w:r>
        <w:rPr>
          <w:noProof/>
          <w:lang w:eastAsia="en-GB"/>
        </w:rPr>
        <w:t>The planning oficer’s report to committee made this very clear:</w:t>
      </w:r>
    </w:p>
    <w:p w14:paraId="12EB8798" w14:textId="77777777" w:rsidR="00B84114" w:rsidRDefault="00B84114" w:rsidP="00A648CA">
      <w:pPr>
        <w:autoSpaceDE w:val="0"/>
        <w:autoSpaceDN w:val="0"/>
        <w:adjustRightInd w:val="0"/>
        <w:rPr>
          <w:noProof/>
          <w:lang w:eastAsia="en-GB"/>
        </w:rPr>
      </w:pPr>
    </w:p>
    <w:p w14:paraId="35C9A0C8" w14:textId="3F1F8963" w:rsidR="00B84114" w:rsidRDefault="00B84114" w:rsidP="000D5FBA">
      <w:pPr>
        <w:autoSpaceDE w:val="0"/>
        <w:autoSpaceDN w:val="0"/>
        <w:adjustRightInd w:val="0"/>
      </w:pPr>
      <w:r>
        <w:rPr>
          <w:noProof/>
          <w:lang w:eastAsia="en-GB"/>
        </w:rPr>
        <w:t>“</w:t>
      </w:r>
      <w:r>
        <w:t>In addition the applicant has referred to a car ownership survey carried out in March 2017 and demonstrated car ownership in existing HMOs is 1 car per 10-12 people.</w:t>
      </w:r>
      <w:r w:rsidR="000D5FBA">
        <w:t xml:space="preserve"> These results are consistent with a survey undertaken by </w:t>
      </w:r>
      <w:proofErr w:type="spellStart"/>
      <w:r w:rsidR="000D5FBA">
        <w:t>WCBC</w:t>
      </w:r>
      <w:proofErr w:type="spellEnd"/>
      <w:r w:rsidR="000D5FBA">
        <w:t xml:space="preserve"> in the planning department in March 2018 to inform the revised Local Planning Guidance note.”</w:t>
      </w:r>
    </w:p>
    <w:p w14:paraId="019DC38A" w14:textId="77777777" w:rsidR="00CD4C95" w:rsidRDefault="00CD4C95" w:rsidP="000D5FBA">
      <w:pPr>
        <w:autoSpaceDE w:val="0"/>
        <w:autoSpaceDN w:val="0"/>
        <w:adjustRightInd w:val="0"/>
      </w:pPr>
    </w:p>
    <w:p w14:paraId="5D1AF114" w14:textId="29578474" w:rsidR="00CD4C95" w:rsidRDefault="00CD4C95" w:rsidP="00CD4C95">
      <w:pPr>
        <w:autoSpaceDE w:val="0"/>
        <w:autoSpaceDN w:val="0"/>
        <w:adjustRightInd w:val="0"/>
      </w:pPr>
      <w:r w:rsidRPr="00CD4C95">
        <w:t xml:space="preserve"> </w:t>
      </w:r>
      <w:r>
        <w:t>On another similar application he said</w:t>
      </w:r>
    </w:p>
    <w:p w14:paraId="1C6326A1" w14:textId="7B728BFE" w:rsidR="00CD4C95" w:rsidRPr="00CD4C95" w:rsidRDefault="00CD4C95" w:rsidP="00CD4C95">
      <w:pPr>
        <w:autoSpaceDE w:val="0"/>
        <w:autoSpaceDN w:val="0"/>
        <w:adjustRightInd w:val="0"/>
      </w:pPr>
      <w:r>
        <w:t>“</w:t>
      </w:r>
      <w:proofErr w:type="gramStart"/>
      <w:r w:rsidRPr="00CD4C95">
        <w:t>very</w:t>
      </w:r>
      <w:proofErr w:type="gramEnd"/>
      <w:r w:rsidRPr="00CD4C95">
        <w:t xml:space="preserve"> few households living in rental</w:t>
      </w:r>
      <w:r>
        <w:t xml:space="preserve"> </w:t>
      </w:r>
      <w:r w:rsidRPr="00CD4C95">
        <w:t>accommodation in Wrexham have more than 2 vehicles, with a significant</w:t>
      </w:r>
      <w:r>
        <w:t xml:space="preserve"> </w:t>
      </w:r>
      <w:r w:rsidRPr="00CD4C95">
        <w:t>proportion of households in rental accommodation not having access to a</w:t>
      </w:r>
      <w:r>
        <w:t xml:space="preserve"> </w:t>
      </w:r>
      <w:r w:rsidRPr="00CD4C95">
        <w:t>vehicle or only have 1 vehicle per household</w:t>
      </w:r>
      <w:r>
        <w:t>”</w:t>
      </w:r>
    </w:p>
    <w:p w14:paraId="54F6F64F" w14:textId="77777777" w:rsidR="003A204D" w:rsidRDefault="003A204D" w:rsidP="000D5FBA">
      <w:pPr>
        <w:autoSpaceDE w:val="0"/>
        <w:autoSpaceDN w:val="0"/>
        <w:adjustRightInd w:val="0"/>
      </w:pPr>
    </w:p>
    <w:p w14:paraId="21542432" w14:textId="30F7805D" w:rsidR="003A204D" w:rsidRDefault="003A204D" w:rsidP="000D5FBA">
      <w:pPr>
        <w:autoSpaceDE w:val="0"/>
        <w:autoSpaceDN w:val="0"/>
        <w:adjustRightInd w:val="0"/>
      </w:pPr>
      <w:r>
        <w:t>This site is sustainably located close to the town centre and within walking distance of public transport.</w:t>
      </w:r>
    </w:p>
    <w:p w14:paraId="22042B81" w14:textId="77777777" w:rsidR="003A204D" w:rsidRDefault="003A204D" w:rsidP="000D5FBA">
      <w:pPr>
        <w:autoSpaceDE w:val="0"/>
        <w:autoSpaceDN w:val="0"/>
        <w:adjustRightInd w:val="0"/>
      </w:pPr>
    </w:p>
    <w:p w14:paraId="1505C4CA" w14:textId="6B8ADB99" w:rsidR="003A204D" w:rsidRDefault="003A204D" w:rsidP="000D5FBA">
      <w:pPr>
        <w:autoSpaceDE w:val="0"/>
        <w:autoSpaceDN w:val="0"/>
        <w:adjustRightInd w:val="0"/>
      </w:pPr>
      <w:proofErr w:type="gramStart"/>
      <w:r>
        <w:t>Anyone purchasing or seeking to rent a property will not</w:t>
      </w:r>
      <w:proofErr w:type="gramEnd"/>
      <w:r>
        <w:t xml:space="preserve"> be in any doubt that they are unlikely to be able to park outside or even close to a property. If they require to park at or near, then they should be in no doubt </w:t>
      </w:r>
      <w:proofErr w:type="gramStart"/>
      <w:r>
        <w:t>that</w:t>
      </w:r>
      <w:proofErr w:type="gramEnd"/>
      <w:r>
        <w:t xml:space="preserve"> this is not the area for them.</w:t>
      </w:r>
    </w:p>
    <w:p w14:paraId="196A3149" w14:textId="77777777" w:rsidR="00E8131B" w:rsidRDefault="00E8131B" w:rsidP="000D5FBA">
      <w:pPr>
        <w:autoSpaceDE w:val="0"/>
        <w:autoSpaceDN w:val="0"/>
        <w:adjustRightInd w:val="0"/>
      </w:pPr>
    </w:p>
    <w:p w14:paraId="381856A3" w14:textId="10E011EC" w:rsidR="00D8303D" w:rsidRDefault="00E8131B" w:rsidP="00051666">
      <w:pPr>
        <w:autoSpaceDE w:val="0"/>
        <w:autoSpaceDN w:val="0"/>
        <w:adjustRightInd w:val="0"/>
      </w:pPr>
      <w:r>
        <w:t xml:space="preserve">Of particular relevance is the fact that taking the situation in the light of actual demand based upon survey work, the proposal is likely to </w:t>
      </w:r>
      <w:r w:rsidRPr="00D8303D">
        <w:rPr>
          <w:u w:val="single"/>
        </w:rPr>
        <w:t>reduce</w:t>
      </w:r>
      <w:r>
        <w:t xml:space="preserve"> the parking demand and potentially improve matters.</w:t>
      </w:r>
      <w:r w:rsidR="00D8303D">
        <w:t xml:space="preserve"> An assertion by the local councillor that this is an affluent area </w:t>
      </w:r>
      <w:r w:rsidR="00D8303D">
        <w:lastRenderedPageBreak/>
        <w:t>not therefore likely to generate more cars is not (</w:t>
      </w:r>
      <w:proofErr w:type="gramStart"/>
      <w:r w:rsidR="00D8303D">
        <w:t>so</w:t>
      </w:r>
      <w:proofErr w:type="gramEnd"/>
      <w:r w:rsidR="00D8303D">
        <w:t xml:space="preserve"> far as we are aware) based upon any evidence. </w:t>
      </w:r>
      <w:r>
        <w:t xml:space="preserve"> </w:t>
      </w:r>
    </w:p>
    <w:p w14:paraId="2E648B87" w14:textId="77777777" w:rsidR="00E8131B" w:rsidRDefault="00E8131B" w:rsidP="000D5FBA">
      <w:pPr>
        <w:autoSpaceDE w:val="0"/>
        <w:autoSpaceDN w:val="0"/>
        <w:adjustRightInd w:val="0"/>
      </w:pPr>
    </w:p>
    <w:tbl>
      <w:tblPr>
        <w:tblStyle w:val="TableGrid"/>
        <w:tblW w:w="0" w:type="auto"/>
        <w:tblLook w:val="04A0" w:firstRow="1" w:lastRow="0" w:firstColumn="1" w:lastColumn="0" w:noHBand="0" w:noVBand="1"/>
      </w:tblPr>
      <w:tblGrid>
        <w:gridCol w:w="3322"/>
        <w:gridCol w:w="1826"/>
        <w:gridCol w:w="2160"/>
        <w:gridCol w:w="1260"/>
        <w:gridCol w:w="1260"/>
      </w:tblGrid>
      <w:tr w:rsidR="00CB2539" w14:paraId="2EE0C135" w14:textId="66DDCE88" w:rsidTr="004A7568">
        <w:tc>
          <w:tcPr>
            <w:tcW w:w="3322" w:type="dxa"/>
          </w:tcPr>
          <w:p w14:paraId="2582BF24" w14:textId="77777777" w:rsidR="00CB2539" w:rsidRDefault="00CB2539" w:rsidP="000D5FBA">
            <w:pPr>
              <w:autoSpaceDE w:val="0"/>
              <w:autoSpaceDN w:val="0"/>
              <w:adjustRightInd w:val="0"/>
              <w:rPr>
                <w:noProof/>
                <w:lang w:eastAsia="en-GB"/>
              </w:rPr>
            </w:pPr>
          </w:p>
        </w:tc>
        <w:tc>
          <w:tcPr>
            <w:tcW w:w="1826" w:type="dxa"/>
          </w:tcPr>
          <w:p w14:paraId="23EB95B5" w14:textId="5484A7D8" w:rsidR="00CB2539" w:rsidRDefault="00CB2539" w:rsidP="000D5FBA">
            <w:pPr>
              <w:autoSpaceDE w:val="0"/>
              <w:autoSpaceDN w:val="0"/>
              <w:adjustRightInd w:val="0"/>
              <w:rPr>
                <w:noProof/>
                <w:lang w:eastAsia="en-GB"/>
              </w:rPr>
            </w:pPr>
            <w:r>
              <w:rPr>
                <w:noProof/>
                <w:lang w:eastAsia="en-GB"/>
              </w:rPr>
              <w:t xml:space="preserve"> Max standard</w:t>
            </w:r>
          </w:p>
        </w:tc>
        <w:tc>
          <w:tcPr>
            <w:tcW w:w="2160" w:type="dxa"/>
          </w:tcPr>
          <w:p w14:paraId="1FDAFB20" w14:textId="00B18A44" w:rsidR="00CB2539" w:rsidRDefault="00CB2539" w:rsidP="00CB2539">
            <w:pPr>
              <w:autoSpaceDE w:val="0"/>
              <w:autoSpaceDN w:val="0"/>
              <w:adjustRightInd w:val="0"/>
              <w:rPr>
                <w:noProof/>
                <w:lang w:eastAsia="en-GB"/>
              </w:rPr>
            </w:pPr>
            <w:r>
              <w:rPr>
                <w:noProof/>
                <w:lang w:eastAsia="en-GB"/>
              </w:rPr>
              <w:t>Actual - expected</w:t>
            </w:r>
          </w:p>
        </w:tc>
        <w:tc>
          <w:tcPr>
            <w:tcW w:w="1260" w:type="dxa"/>
          </w:tcPr>
          <w:p w14:paraId="2166A839" w14:textId="5AEAAE0C" w:rsidR="00CB2539" w:rsidRDefault="00CB2539" w:rsidP="00CB2539">
            <w:pPr>
              <w:autoSpaceDE w:val="0"/>
              <w:autoSpaceDN w:val="0"/>
              <w:adjustRightInd w:val="0"/>
              <w:rPr>
                <w:noProof/>
                <w:lang w:eastAsia="en-GB"/>
              </w:rPr>
            </w:pPr>
            <w:r>
              <w:rPr>
                <w:noProof/>
                <w:lang w:eastAsia="en-GB"/>
              </w:rPr>
              <w:t>available</w:t>
            </w:r>
          </w:p>
        </w:tc>
        <w:tc>
          <w:tcPr>
            <w:tcW w:w="1260" w:type="dxa"/>
          </w:tcPr>
          <w:p w14:paraId="66491BBC" w14:textId="77777777" w:rsidR="00CB2539" w:rsidRDefault="00CB2539" w:rsidP="00CB2539">
            <w:pPr>
              <w:autoSpaceDE w:val="0"/>
              <w:autoSpaceDN w:val="0"/>
              <w:adjustRightInd w:val="0"/>
              <w:rPr>
                <w:noProof/>
                <w:lang w:eastAsia="en-GB"/>
              </w:rPr>
            </w:pPr>
          </w:p>
        </w:tc>
      </w:tr>
      <w:tr w:rsidR="00CB2539" w14:paraId="26456F05" w14:textId="1DB9DD75" w:rsidTr="004A7568">
        <w:tc>
          <w:tcPr>
            <w:tcW w:w="3322" w:type="dxa"/>
          </w:tcPr>
          <w:p w14:paraId="7F60EC23" w14:textId="6249918F" w:rsidR="00CB2539" w:rsidRDefault="00CB2539" w:rsidP="000D5FBA">
            <w:pPr>
              <w:autoSpaceDE w:val="0"/>
              <w:autoSpaceDN w:val="0"/>
              <w:adjustRightInd w:val="0"/>
              <w:rPr>
                <w:noProof/>
                <w:lang w:eastAsia="en-GB"/>
              </w:rPr>
            </w:pPr>
            <w:r>
              <w:rPr>
                <w:noProof/>
                <w:lang w:eastAsia="en-GB"/>
              </w:rPr>
              <w:t xml:space="preserve">3 </w:t>
            </w:r>
            <w:r w:rsidR="00D8303D">
              <w:rPr>
                <w:noProof/>
                <w:lang w:eastAsia="en-GB"/>
              </w:rPr>
              <w:t xml:space="preserve">/ 4 </w:t>
            </w:r>
            <w:r>
              <w:rPr>
                <w:noProof/>
                <w:lang w:eastAsia="en-GB"/>
              </w:rPr>
              <w:t>bed dwelling</w:t>
            </w:r>
          </w:p>
        </w:tc>
        <w:tc>
          <w:tcPr>
            <w:tcW w:w="1826" w:type="dxa"/>
          </w:tcPr>
          <w:p w14:paraId="444FEB68" w14:textId="2851BF01" w:rsidR="00CB2539" w:rsidRDefault="00CB2539" w:rsidP="000D5FBA">
            <w:pPr>
              <w:autoSpaceDE w:val="0"/>
              <w:autoSpaceDN w:val="0"/>
              <w:adjustRightInd w:val="0"/>
              <w:rPr>
                <w:noProof/>
                <w:lang w:eastAsia="en-GB"/>
              </w:rPr>
            </w:pPr>
            <w:r>
              <w:rPr>
                <w:noProof/>
                <w:lang w:eastAsia="en-GB"/>
              </w:rPr>
              <w:t>3</w:t>
            </w:r>
          </w:p>
        </w:tc>
        <w:tc>
          <w:tcPr>
            <w:tcW w:w="2160" w:type="dxa"/>
          </w:tcPr>
          <w:p w14:paraId="4906D5D0" w14:textId="1B279630" w:rsidR="00CB2539" w:rsidRDefault="00CB2539" w:rsidP="000D5FBA">
            <w:pPr>
              <w:autoSpaceDE w:val="0"/>
              <w:autoSpaceDN w:val="0"/>
              <w:adjustRightInd w:val="0"/>
              <w:rPr>
                <w:noProof/>
                <w:lang w:eastAsia="en-GB"/>
              </w:rPr>
            </w:pPr>
            <w:r>
              <w:rPr>
                <w:noProof/>
                <w:lang w:eastAsia="en-GB"/>
              </w:rPr>
              <w:t>3 ?</w:t>
            </w:r>
          </w:p>
        </w:tc>
        <w:tc>
          <w:tcPr>
            <w:tcW w:w="1260" w:type="dxa"/>
          </w:tcPr>
          <w:p w14:paraId="76563716" w14:textId="7823FA3E" w:rsidR="00CB2539" w:rsidRDefault="00CB2539" w:rsidP="000D5FBA">
            <w:pPr>
              <w:autoSpaceDE w:val="0"/>
              <w:autoSpaceDN w:val="0"/>
              <w:adjustRightInd w:val="0"/>
              <w:rPr>
                <w:noProof/>
                <w:lang w:eastAsia="en-GB"/>
              </w:rPr>
            </w:pPr>
            <w:r>
              <w:rPr>
                <w:noProof/>
                <w:lang w:eastAsia="en-GB"/>
              </w:rPr>
              <w:t>1</w:t>
            </w:r>
          </w:p>
        </w:tc>
        <w:tc>
          <w:tcPr>
            <w:tcW w:w="1260" w:type="dxa"/>
          </w:tcPr>
          <w:p w14:paraId="7E718307" w14:textId="6482B7F2" w:rsidR="00CB2539" w:rsidRDefault="00CB2539" w:rsidP="000D5FBA">
            <w:pPr>
              <w:autoSpaceDE w:val="0"/>
              <w:autoSpaceDN w:val="0"/>
              <w:adjustRightInd w:val="0"/>
              <w:rPr>
                <w:noProof/>
                <w:lang w:eastAsia="en-GB"/>
              </w:rPr>
            </w:pPr>
            <w:r>
              <w:rPr>
                <w:noProof/>
                <w:lang w:eastAsia="en-GB"/>
              </w:rPr>
              <w:t>def 2</w:t>
            </w:r>
          </w:p>
        </w:tc>
      </w:tr>
      <w:tr w:rsidR="00CB2539" w14:paraId="6DD11938" w14:textId="63BCA637" w:rsidTr="004A7568">
        <w:tc>
          <w:tcPr>
            <w:tcW w:w="3322" w:type="dxa"/>
          </w:tcPr>
          <w:p w14:paraId="50C0E037" w14:textId="0027E32A" w:rsidR="00CB2539" w:rsidRDefault="00CB2539" w:rsidP="000D5FBA">
            <w:pPr>
              <w:autoSpaceDE w:val="0"/>
              <w:autoSpaceDN w:val="0"/>
              <w:adjustRightInd w:val="0"/>
              <w:rPr>
                <w:noProof/>
                <w:lang w:eastAsia="en-GB"/>
              </w:rPr>
            </w:pPr>
            <w:r>
              <w:rPr>
                <w:noProof/>
                <w:lang w:eastAsia="en-GB"/>
              </w:rPr>
              <w:t>HMO ( less than 10 persons)</w:t>
            </w:r>
          </w:p>
        </w:tc>
        <w:tc>
          <w:tcPr>
            <w:tcW w:w="1826" w:type="dxa"/>
          </w:tcPr>
          <w:p w14:paraId="1266902D" w14:textId="631959E9" w:rsidR="00CB2539" w:rsidRDefault="00CB2539" w:rsidP="000D5FBA">
            <w:pPr>
              <w:autoSpaceDE w:val="0"/>
              <w:autoSpaceDN w:val="0"/>
              <w:adjustRightInd w:val="0"/>
              <w:rPr>
                <w:noProof/>
                <w:lang w:eastAsia="en-GB"/>
              </w:rPr>
            </w:pPr>
            <w:r>
              <w:rPr>
                <w:noProof/>
                <w:lang w:eastAsia="en-GB"/>
              </w:rPr>
              <w:t>4</w:t>
            </w:r>
          </w:p>
        </w:tc>
        <w:tc>
          <w:tcPr>
            <w:tcW w:w="2160" w:type="dxa"/>
          </w:tcPr>
          <w:p w14:paraId="03B5BAEF" w14:textId="5A7C235C" w:rsidR="00CB2539" w:rsidRDefault="00CB2539" w:rsidP="000D5FBA">
            <w:pPr>
              <w:autoSpaceDE w:val="0"/>
              <w:autoSpaceDN w:val="0"/>
              <w:adjustRightInd w:val="0"/>
              <w:rPr>
                <w:noProof/>
                <w:lang w:eastAsia="en-GB"/>
              </w:rPr>
            </w:pPr>
            <w:r>
              <w:rPr>
                <w:noProof/>
                <w:lang w:eastAsia="en-GB"/>
              </w:rPr>
              <w:t>1</w:t>
            </w:r>
          </w:p>
        </w:tc>
        <w:tc>
          <w:tcPr>
            <w:tcW w:w="1260" w:type="dxa"/>
          </w:tcPr>
          <w:p w14:paraId="729FF169" w14:textId="17440E58" w:rsidR="00CB2539" w:rsidRDefault="00CB2539" w:rsidP="000D5FBA">
            <w:pPr>
              <w:autoSpaceDE w:val="0"/>
              <w:autoSpaceDN w:val="0"/>
              <w:adjustRightInd w:val="0"/>
              <w:rPr>
                <w:noProof/>
                <w:lang w:eastAsia="en-GB"/>
              </w:rPr>
            </w:pPr>
            <w:r>
              <w:rPr>
                <w:noProof/>
                <w:lang w:eastAsia="en-GB"/>
              </w:rPr>
              <w:t>1</w:t>
            </w:r>
          </w:p>
        </w:tc>
        <w:tc>
          <w:tcPr>
            <w:tcW w:w="1260" w:type="dxa"/>
          </w:tcPr>
          <w:p w14:paraId="574183CA" w14:textId="42225ACE" w:rsidR="00CB2539" w:rsidRDefault="00CB2539" w:rsidP="000D5FBA">
            <w:pPr>
              <w:autoSpaceDE w:val="0"/>
              <w:autoSpaceDN w:val="0"/>
              <w:adjustRightInd w:val="0"/>
              <w:rPr>
                <w:noProof/>
                <w:lang w:eastAsia="en-GB"/>
              </w:rPr>
            </w:pPr>
            <w:r>
              <w:rPr>
                <w:noProof/>
                <w:lang w:eastAsia="en-GB"/>
              </w:rPr>
              <w:t>def 0</w:t>
            </w:r>
          </w:p>
        </w:tc>
      </w:tr>
    </w:tbl>
    <w:p w14:paraId="2BA9482D" w14:textId="77777777" w:rsidR="00E8131B" w:rsidRPr="008A17F3" w:rsidRDefault="00E8131B" w:rsidP="000D5FBA">
      <w:pPr>
        <w:autoSpaceDE w:val="0"/>
        <w:autoSpaceDN w:val="0"/>
        <w:adjustRightInd w:val="0"/>
        <w:rPr>
          <w:noProof/>
          <w:lang w:eastAsia="en-GB"/>
        </w:rPr>
      </w:pPr>
    </w:p>
    <w:p w14:paraId="4C7C722E" w14:textId="77777777" w:rsidR="006B1E12" w:rsidRDefault="006B1E12" w:rsidP="002E20ED">
      <w:pPr>
        <w:autoSpaceDE w:val="0"/>
        <w:autoSpaceDN w:val="0"/>
        <w:adjustRightInd w:val="0"/>
        <w:rPr>
          <w:b/>
          <w:noProof/>
          <w:lang w:eastAsia="en-GB"/>
        </w:rPr>
      </w:pPr>
    </w:p>
    <w:p w14:paraId="55770056" w14:textId="77777777" w:rsidR="00051666" w:rsidRDefault="00051666" w:rsidP="00051666">
      <w:pPr>
        <w:autoSpaceDE w:val="0"/>
        <w:autoSpaceDN w:val="0"/>
        <w:adjustRightInd w:val="0"/>
        <w:rPr>
          <w:noProof/>
          <w:lang w:eastAsia="en-GB"/>
        </w:rPr>
      </w:pPr>
      <w:r w:rsidRPr="00051666">
        <w:rPr>
          <w:b/>
          <w:noProof/>
          <w:lang w:eastAsia="en-GB"/>
        </w:rPr>
        <w:t>Other Comments</w:t>
      </w:r>
      <w:r>
        <w:rPr>
          <w:noProof/>
          <w:lang w:eastAsia="en-GB"/>
        </w:rPr>
        <w:t>:</w:t>
      </w:r>
    </w:p>
    <w:p w14:paraId="5154BA62" w14:textId="77777777" w:rsidR="00051666" w:rsidRDefault="00051666" w:rsidP="00051666">
      <w:pPr>
        <w:autoSpaceDE w:val="0"/>
        <w:autoSpaceDN w:val="0"/>
        <w:adjustRightInd w:val="0"/>
        <w:rPr>
          <w:noProof/>
          <w:lang w:eastAsia="en-GB"/>
        </w:rPr>
      </w:pPr>
    </w:p>
    <w:p w14:paraId="3A7F24F5" w14:textId="77777777" w:rsidR="00051666" w:rsidRDefault="00051666" w:rsidP="00051666">
      <w:pPr>
        <w:autoSpaceDE w:val="0"/>
        <w:autoSpaceDN w:val="0"/>
        <w:adjustRightInd w:val="0"/>
        <w:rPr>
          <w:noProof/>
          <w:lang w:eastAsia="en-GB"/>
        </w:rPr>
      </w:pPr>
      <w:r>
        <w:rPr>
          <w:noProof/>
          <w:lang w:eastAsia="en-GB"/>
        </w:rPr>
        <w:t>The apppellant has always tried to engage with the local community and remains anxious to be a good and responsible landlord willing to respond to any problems that may arise, His contact details and telephone number have been in the possession of the immediate neighbours of 86 Erddig Road since the house became an HMO. On the very few occasions where a call regarding the property has been made, any issues were dealt with quickly, It is interesting that no calls have been received since 2015. No objective evidence was supplied to support the concerns and it rightly did not form any part of the stated reason for the Council’s decision.</w:t>
      </w:r>
    </w:p>
    <w:p w14:paraId="3AB99F4D" w14:textId="77777777" w:rsidR="00051666" w:rsidRDefault="00051666" w:rsidP="00051666">
      <w:pPr>
        <w:autoSpaceDE w:val="0"/>
        <w:autoSpaceDN w:val="0"/>
        <w:adjustRightInd w:val="0"/>
        <w:rPr>
          <w:noProof/>
          <w:lang w:eastAsia="en-GB"/>
        </w:rPr>
      </w:pPr>
    </w:p>
    <w:p w14:paraId="7E210DB5" w14:textId="77777777" w:rsidR="00051666" w:rsidRDefault="00051666" w:rsidP="00051666">
      <w:pPr>
        <w:autoSpaceDE w:val="0"/>
        <w:autoSpaceDN w:val="0"/>
        <w:adjustRightInd w:val="0"/>
        <w:rPr>
          <w:noProof/>
          <w:lang w:eastAsia="en-GB"/>
        </w:rPr>
      </w:pPr>
      <w:r>
        <w:rPr>
          <w:noProof/>
          <w:lang w:eastAsia="en-GB"/>
        </w:rPr>
        <w:t>The appellant is well aware of the Council’s revised planning guidance. He was disappointed that it was approved apparently without taking any notice of the detailed and carefully arguments and  concerns raised by him during the public consultation. Recent history relating to applications for HMOs in Wrexham shows that there were 12 HMO applications that were supported by the planning officers since the beginning of 2017.</w:t>
      </w:r>
    </w:p>
    <w:p w14:paraId="5517D68F" w14:textId="77777777" w:rsidR="00051666" w:rsidRDefault="00051666" w:rsidP="00051666">
      <w:pPr>
        <w:autoSpaceDE w:val="0"/>
        <w:autoSpaceDN w:val="0"/>
        <w:adjustRightInd w:val="0"/>
        <w:rPr>
          <w:noProof/>
          <w:lang w:eastAsia="en-GB"/>
        </w:rPr>
      </w:pPr>
    </w:p>
    <w:p w14:paraId="0E8F04E4" w14:textId="77777777" w:rsidR="00051666" w:rsidRDefault="00051666" w:rsidP="00051666">
      <w:pPr>
        <w:autoSpaceDE w:val="0"/>
        <w:autoSpaceDN w:val="0"/>
        <w:adjustRightInd w:val="0"/>
        <w:rPr>
          <w:noProof/>
          <w:lang w:eastAsia="en-GB"/>
        </w:rPr>
      </w:pPr>
      <w:r>
        <w:rPr>
          <w:noProof/>
          <w:lang w:eastAsia="en-GB"/>
        </w:rPr>
        <w:t>Of these 12, four were granted by the committee, of the remaining eight,  6 were appealed and all were granted on appeal.  Of the remaining two, 1 was not appealed and the remaining 1 is 86 Erddig Road. It is deeply unhelpful to applicants if recently adopted guidance is  gone against so frequently.</w:t>
      </w:r>
    </w:p>
    <w:p w14:paraId="1FBB699C" w14:textId="77777777" w:rsidR="00051666" w:rsidRDefault="00051666" w:rsidP="00051666">
      <w:pPr>
        <w:autoSpaceDE w:val="0"/>
        <w:autoSpaceDN w:val="0"/>
        <w:adjustRightInd w:val="0"/>
        <w:rPr>
          <w:noProof/>
          <w:lang w:eastAsia="en-GB"/>
        </w:rPr>
      </w:pPr>
    </w:p>
    <w:p w14:paraId="2520FA14" w14:textId="73CF43C9" w:rsidR="00C672FC" w:rsidRDefault="00051666" w:rsidP="00051666">
      <w:pPr>
        <w:autoSpaceDE w:val="0"/>
        <w:autoSpaceDN w:val="0"/>
        <w:adjustRightInd w:val="0"/>
        <w:rPr>
          <w:noProof/>
          <w:lang w:eastAsia="en-GB"/>
        </w:rPr>
      </w:pPr>
      <w:r>
        <w:rPr>
          <w:noProof/>
          <w:lang w:eastAsia="en-GB"/>
        </w:rPr>
        <w:t>There is a strong demand for a vareity of accommodation. In the appellant’s view,  a more varied occupation  will surely enhance its suitability for fitting in with the community.</w:t>
      </w:r>
    </w:p>
    <w:p w14:paraId="7D269BD1" w14:textId="77777777" w:rsidR="00C672FC" w:rsidRDefault="00C672FC" w:rsidP="002E20ED">
      <w:pPr>
        <w:autoSpaceDE w:val="0"/>
        <w:autoSpaceDN w:val="0"/>
        <w:adjustRightInd w:val="0"/>
        <w:rPr>
          <w:noProof/>
          <w:lang w:eastAsia="en-GB"/>
        </w:rPr>
      </w:pPr>
    </w:p>
    <w:p w14:paraId="66C77C57" w14:textId="77777777" w:rsidR="00D929F0" w:rsidRPr="004D1210" w:rsidRDefault="00D929F0" w:rsidP="00A00B65">
      <w:pPr>
        <w:pStyle w:val="NoSpacing"/>
        <w:rPr>
          <w:b/>
          <w:noProof/>
          <w:lang w:eastAsia="en-GB"/>
        </w:rPr>
      </w:pPr>
      <w:r w:rsidRPr="004D1210">
        <w:rPr>
          <w:b/>
          <w:noProof/>
          <w:lang w:eastAsia="en-GB"/>
        </w:rPr>
        <w:t>Conclusion:</w:t>
      </w:r>
    </w:p>
    <w:p w14:paraId="0DFA01A8" w14:textId="77777777" w:rsidR="00D929F0" w:rsidRDefault="00D929F0" w:rsidP="00A00B65">
      <w:pPr>
        <w:pStyle w:val="NoSpacing"/>
        <w:rPr>
          <w:noProof/>
          <w:lang w:eastAsia="en-GB"/>
        </w:rPr>
      </w:pPr>
    </w:p>
    <w:p w14:paraId="614659BD" w14:textId="180BD012" w:rsidR="004D1210" w:rsidRDefault="00D929F0" w:rsidP="00A00B65">
      <w:pPr>
        <w:pStyle w:val="NoSpacing"/>
        <w:rPr>
          <w:noProof/>
          <w:lang w:eastAsia="en-GB"/>
        </w:rPr>
      </w:pPr>
      <w:r>
        <w:rPr>
          <w:noProof/>
          <w:lang w:eastAsia="en-GB"/>
        </w:rPr>
        <w:t xml:space="preserve">The </w:t>
      </w:r>
      <w:r w:rsidR="004A15A4">
        <w:rPr>
          <w:noProof/>
          <w:lang w:eastAsia="en-GB"/>
        </w:rPr>
        <w:t xml:space="preserve">Council has </w:t>
      </w:r>
      <w:r w:rsidR="004D1210">
        <w:rPr>
          <w:noProof/>
          <w:lang w:eastAsia="en-GB"/>
        </w:rPr>
        <w:t xml:space="preserve">repeatedly </w:t>
      </w:r>
      <w:r w:rsidR="004A15A4">
        <w:rPr>
          <w:noProof/>
          <w:lang w:eastAsia="en-GB"/>
        </w:rPr>
        <w:t>failed t</w:t>
      </w:r>
      <w:r w:rsidR="00DC7C67">
        <w:rPr>
          <w:noProof/>
          <w:lang w:eastAsia="en-GB"/>
        </w:rPr>
        <w:t>o</w:t>
      </w:r>
      <w:r w:rsidR="004A15A4">
        <w:rPr>
          <w:noProof/>
          <w:lang w:eastAsia="en-GB"/>
        </w:rPr>
        <w:t xml:space="preserve"> </w:t>
      </w:r>
      <w:r w:rsidR="00F50FC8">
        <w:rPr>
          <w:noProof/>
          <w:lang w:eastAsia="en-GB"/>
        </w:rPr>
        <w:t xml:space="preserve">justify </w:t>
      </w:r>
      <w:r w:rsidR="004D1210">
        <w:rPr>
          <w:noProof/>
          <w:lang w:eastAsia="en-GB"/>
        </w:rPr>
        <w:t xml:space="preserve">how </w:t>
      </w:r>
      <w:r w:rsidR="00DC7C67">
        <w:rPr>
          <w:noProof/>
          <w:lang w:eastAsia="en-GB"/>
        </w:rPr>
        <w:t xml:space="preserve"> the maxi</w:t>
      </w:r>
      <w:r w:rsidR="008C4620">
        <w:rPr>
          <w:noProof/>
          <w:lang w:eastAsia="en-GB"/>
        </w:rPr>
        <w:t>m</w:t>
      </w:r>
      <w:r w:rsidR="00DC7C67">
        <w:rPr>
          <w:noProof/>
          <w:lang w:eastAsia="en-GB"/>
        </w:rPr>
        <w:t>um standar</w:t>
      </w:r>
      <w:r w:rsidR="004A15A4">
        <w:rPr>
          <w:noProof/>
          <w:lang w:eastAsia="en-GB"/>
        </w:rPr>
        <w:t xml:space="preserve">d </w:t>
      </w:r>
      <w:r w:rsidR="004D1210">
        <w:rPr>
          <w:noProof/>
          <w:lang w:eastAsia="en-GB"/>
        </w:rPr>
        <w:t>was arrived at.</w:t>
      </w:r>
    </w:p>
    <w:p w14:paraId="517EA445" w14:textId="77777777" w:rsidR="004D1210" w:rsidRDefault="004D1210" w:rsidP="00A00B65">
      <w:pPr>
        <w:pStyle w:val="NoSpacing"/>
        <w:rPr>
          <w:noProof/>
          <w:lang w:eastAsia="en-GB"/>
        </w:rPr>
      </w:pPr>
    </w:p>
    <w:p w14:paraId="5C8ED584" w14:textId="61C4F5D1" w:rsidR="004D1210" w:rsidRDefault="004D1210" w:rsidP="00A00B65">
      <w:pPr>
        <w:pStyle w:val="NoSpacing"/>
        <w:rPr>
          <w:noProof/>
          <w:lang w:eastAsia="en-GB"/>
        </w:rPr>
      </w:pPr>
      <w:r>
        <w:rPr>
          <w:noProof/>
          <w:lang w:eastAsia="en-GB"/>
        </w:rPr>
        <w:t>The refusal of planning permission is, in the</w:t>
      </w:r>
      <w:r w:rsidR="00AD3329">
        <w:rPr>
          <w:noProof/>
          <w:lang w:eastAsia="en-GB"/>
        </w:rPr>
        <w:t xml:space="preserve"> </w:t>
      </w:r>
      <w:r>
        <w:rPr>
          <w:noProof/>
          <w:lang w:eastAsia="en-GB"/>
        </w:rPr>
        <w:t xml:space="preserve">apppellant’s opinion, likely to impose more pressure on the limited parking in the area. It is his assertion that the development could improve rather than worsen the situation. </w:t>
      </w:r>
    </w:p>
    <w:p w14:paraId="59BC271F" w14:textId="77777777" w:rsidR="004D1210" w:rsidRDefault="004D1210" w:rsidP="00A00B65">
      <w:pPr>
        <w:pStyle w:val="NoSpacing"/>
        <w:rPr>
          <w:noProof/>
          <w:lang w:eastAsia="en-GB"/>
        </w:rPr>
      </w:pPr>
    </w:p>
    <w:p w14:paraId="698E0BF2" w14:textId="77777777" w:rsidR="004D1210" w:rsidRDefault="004D1210" w:rsidP="00A00B65">
      <w:pPr>
        <w:pStyle w:val="NoSpacing"/>
        <w:rPr>
          <w:noProof/>
          <w:lang w:eastAsia="en-GB"/>
        </w:rPr>
      </w:pPr>
      <w:r>
        <w:rPr>
          <w:noProof/>
          <w:lang w:eastAsia="en-GB"/>
        </w:rPr>
        <w:t xml:space="preserve">The Council must expalin why it appears </w:t>
      </w:r>
      <w:r w:rsidR="00F50FC8" w:rsidRPr="004D1210">
        <w:rPr>
          <w:noProof/>
          <w:lang w:eastAsia="en-GB"/>
        </w:rPr>
        <w:t xml:space="preserve"> </w:t>
      </w:r>
      <w:r>
        <w:rPr>
          <w:noProof/>
          <w:lang w:eastAsia="en-GB"/>
        </w:rPr>
        <w:t xml:space="preserve">not to take any account </w:t>
      </w:r>
      <w:r w:rsidR="00F50FC8" w:rsidRPr="004D1210">
        <w:rPr>
          <w:noProof/>
          <w:lang w:eastAsia="en-GB"/>
        </w:rPr>
        <w:t xml:space="preserve"> the Welsh Government’s polic</w:t>
      </w:r>
      <w:r w:rsidR="008C4620" w:rsidRPr="004D1210">
        <w:rPr>
          <w:noProof/>
          <w:lang w:eastAsia="en-GB"/>
        </w:rPr>
        <w:t>ies</w:t>
      </w:r>
      <w:r>
        <w:rPr>
          <w:noProof/>
          <w:lang w:eastAsia="en-GB"/>
        </w:rPr>
        <w:t>to reduce parking deamnds.</w:t>
      </w:r>
    </w:p>
    <w:p w14:paraId="3DC63DD1" w14:textId="77777777" w:rsidR="004D1210" w:rsidRDefault="004D1210" w:rsidP="00A00B65">
      <w:pPr>
        <w:pStyle w:val="NoSpacing"/>
        <w:rPr>
          <w:noProof/>
          <w:lang w:eastAsia="en-GB"/>
        </w:rPr>
      </w:pPr>
    </w:p>
    <w:p w14:paraId="4B1E3AA9" w14:textId="793E403B" w:rsidR="00D929F0" w:rsidRPr="00D929F0" w:rsidRDefault="00F50FC8" w:rsidP="00A00B65">
      <w:pPr>
        <w:pStyle w:val="NoSpacing"/>
        <w:rPr>
          <w:noProof/>
          <w:lang w:eastAsia="en-GB"/>
        </w:rPr>
      </w:pPr>
      <w:r>
        <w:rPr>
          <w:noProof/>
          <w:lang w:eastAsia="en-GB"/>
        </w:rPr>
        <w:t xml:space="preserve"> </w:t>
      </w:r>
      <w:r w:rsidR="00DC7C67">
        <w:rPr>
          <w:noProof/>
          <w:lang w:eastAsia="en-GB"/>
        </w:rPr>
        <w:t xml:space="preserve">The </w:t>
      </w:r>
      <w:r w:rsidR="00D13BED">
        <w:rPr>
          <w:noProof/>
          <w:lang w:eastAsia="en-GB"/>
        </w:rPr>
        <w:t>Inspector</w:t>
      </w:r>
      <w:r w:rsidR="007C10BB">
        <w:rPr>
          <w:noProof/>
          <w:lang w:eastAsia="en-GB"/>
        </w:rPr>
        <w:t xml:space="preserve"> </w:t>
      </w:r>
      <w:r w:rsidR="00D929F0">
        <w:rPr>
          <w:noProof/>
          <w:lang w:eastAsia="en-GB"/>
        </w:rPr>
        <w:t xml:space="preserve">is asked to </w:t>
      </w:r>
      <w:r w:rsidR="00D13BED">
        <w:rPr>
          <w:noProof/>
          <w:lang w:eastAsia="en-GB"/>
        </w:rPr>
        <w:t>allow the appeal</w:t>
      </w:r>
      <w:r w:rsidR="004D1210">
        <w:rPr>
          <w:noProof/>
          <w:lang w:eastAsia="en-GB"/>
        </w:rPr>
        <w:t>.</w:t>
      </w:r>
      <w:r w:rsidR="00D929F0">
        <w:rPr>
          <w:noProof/>
          <w:lang w:eastAsia="en-GB"/>
        </w:rPr>
        <w:t>.</w:t>
      </w:r>
    </w:p>
    <w:p w14:paraId="61BD3AD0" w14:textId="77777777" w:rsidR="00D929F0" w:rsidRDefault="00D929F0" w:rsidP="00A00B65">
      <w:pPr>
        <w:pStyle w:val="NoSpacing"/>
        <w:rPr>
          <w:noProof/>
          <w:lang w:eastAsia="en-GB"/>
        </w:rPr>
      </w:pPr>
    </w:p>
    <w:p w14:paraId="33861A1A" w14:textId="77777777" w:rsidR="007C10BB" w:rsidRDefault="007C10BB" w:rsidP="00F16E67">
      <w:r>
        <w:t xml:space="preserve"> R </w:t>
      </w:r>
      <w:r w:rsidR="00F16E67">
        <w:t xml:space="preserve">A Dewey </w:t>
      </w:r>
      <w:proofErr w:type="gramStart"/>
      <w:r w:rsidR="00F16E67">
        <w:t>BA(</w:t>
      </w:r>
      <w:proofErr w:type="gramEnd"/>
      <w:r w:rsidR="00F16E67">
        <w:t>Hons) MBA MRTPI.</w:t>
      </w:r>
    </w:p>
    <w:p w14:paraId="3AA4176F" w14:textId="68A0F1BD" w:rsidR="00E2435D" w:rsidRDefault="00213A16" w:rsidP="00F16E67">
      <w:r>
        <w:t>1</w:t>
      </w:r>
      <w:r w:rsidR="00B9711F">
        <w:t>2</w:t>
      </w:r>
      <w:r w:rsidRPr="00213A16">
        <w:rPr>
          <w:vertAlign w:val="superscript"/>
        </w:rPr>
        <w:t>th</w:t>
      </w:r>
      <w:r>
        <w:t xml:space="preserve"> November 2019</w:t>
      </w:r>
    </w:p>
    <w:p w14:paraId="4423DBCF" w14:textId="61EBEB08" w:rsidR="00DC7C67" w:rsidRDefault="00DC7C67" w:rsidP="00F16E67">
      <w:r>
        <w:t xml:space="preserve">Rev </w:t>
      </w:r>
      <w:r w:rsidR="00B9711F">
        <w:t>3</w:t>
      </w:r>
    </w:p>
    <w:p w14:paraId="2EB46FEA" w14:textId="77777777" w:rsidR="00F16E67" w:rsidRDefault="00F16E67" w:rsidP="00F16E67">
      <w:r>
        <w:t xml:space="preserve">The Gables, </w:t>
      </w:r>
      <w:proofErr w:type="gramStart"/>
      <w:r>
        <w:t>Llanfynydd  WREXHAM</w:t>
      </w:r>
      <w:proofErr w:type="gramEnd"/>
      <w:r>
        <w:t>. LL11 5HG</w:t>
      </w:r>
    </w:p>
    <w:p w14:paraId="5B362412" w14:textId="77777777" w:rsidR="00F16E67" w:rsidRDefault="00F16E67" w:rsidP="00F16E67">
      <w:r>
        <w:t xml:space="preserve"> </w:t>
      </w:r>
      <w:proofErr w:type="spellStart"/>
      <w:proofErr w:type="gramStart"/>
      <w:r>
        <w:t>tel</w:t>
      </w:r>
      <w:proofErr w:type="spellEnd"/>
      <w:proofErr w:type="gramEnd"/>
      <w:r>
        <w:t>: 01978 761315    (m) 07947 186 777</w:t>
      </w:r>
    </w:p>
    <w:p w14:paraId="4712ABFE" w14:textId="77777777" w:rsidR="00FA0520" w:rsidRDefault="00F16E67" w:rsidP="00F16E67">
      <w:proofErr w:type="gramStart"/>
      <w:r>
        <w:t>e</w:t>
      </w:r>
      <w:proofErr w:type="gramEnd"/>
      <w:r>
        <w:t xml:space="preserve"> mail </w:t>
      </w:r>
      <w:hyperlink r:id="rId9" w:history="1">
        <w:r w:rsidR="008B5A1C" w:rsidRPr="008620CA">
          <w:rPr>
            <w:rStyle w:val="Hyperlink"/>
          </w:rPr>
          <w:t>bobdeweyplanning@gmail.com</w:t>
        </w:r>
      </w:hyperlink>
    </w:p>
    <w:p w14:paraId="35DD3316" w14:textId="77777777" w:rsidR="00CE5918" w:rsidRPr="00CE5918" w:rsidRDefault="002D1D94" w:rsidP="00CE5918">
      <w:pPr>
        <w:shd w:val="clear" w:color="auto" w:fill="FFFFFF"/>
        <w:ind w:right="465"/>
        <w:rPr>
          <w:rFonts w:ascii="Helvetica" w:eastAsia="Times New Roman" w:hAnsi="Helvetica"/>
          <w:b/>
          <w:bCs/>
          <w:color w:val="000000"/>
          <w:lang w:eastAsia="en-GB"/>
        </w:rPr>
      </w:pPr>
      <w:r>
        <w:rPr>
          <w:rFonts w:ascii="Helvetica" w:eastAsia="Times New Roman" w:hAnsi="Helvetica"/>
          <w:b/>
          <w:bCs/>
          <w:color w:val="000000"/>
          <w:lang w:eastAsia="en-GB"/>
        </w:rPr>
        <w:lastRenderedPageBreak/>
        <w:t xml:space="preserve">Survey undertaken by appellant autumn 2016. </w:t>
      </w:r>
    </w:p>
    <w:tbl>
      <w:tblPr>
        <w:tblW w:w="52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6"/>
        <w:gridCol w:w="1033"/>
        <w:gridCol w:w="1032"/>
        <w:gridCol w:w="1129"/>
      </w:tblGrid>
      <w:tr w:rsidR="00CE5918" w:rsidRPr="00CE5918" w14:paraId="1D656FBE" w14:textId="77777777" w:rsidTr="00CE5918">
        <w:trPr>
          <w:trHeight w:val="225"/>
        </w:trPr>
        <w:tc>
          <w:tcPr>
            <w:tcW w:w="1300" w:type="dxa"/>
            <w:tcBorders>
              <w:top w:val="outset" w:sz="6" w:space="0" w:color="auto"/>
              <w:left w:val="outset" w:sz="6" w:space="0" w:color="auto"/>
              <w:bottom w:val="outset" w:sz="6" w:space="0" w:color="auto"/>
              <w:right w:val="outset" w:sz="6" w:space="0" w:color="auto"/>
            </w:tcBorders>
            <w:vAlign w:val="center"/>
            <w:hideMark/>
          </w:tcPr>
          <w:p w14:paraId="01FDB4ED" w14:textId="77777777" w:rsidR="00CE5918" w:rsidRPr="00CE5918" w:rsidRDefault="00CE5918" w:rsidP="00CE5918">
            <w:pPr>
              <w:rPr>
                <w:rFonts w:eastAsia="Times New Roman"/>
                <w:sz w:val="22"/>
                <w:lang w:eastAsia="en-GB"/>
              </w:rPr>
            </w:pPr>
          </w:p>
        </w:tc>
        <w:tc>
          <w:tcPr>
            <w:tcW w:w="1300" w:type="dxa"/>
            <w:tcBorders>
              <w:top w:val="outset" w:sz="6" w:space="0" w:color="auto"/>
              <w:left w:val="outset" w:sz="6" w:space="0" w:color="auto"/>
              <w:bottom w:val="outset" w:sz="6" w:space="0" w:color="auto"/>
              <w:right w:val="outset" w:sz="6" w:space="0" w:color="auto"/>
            </w:tcBorders>
            <w:vAlign w:val="center"/>
            <w:hideMark/>
          </w:tcPr>
          <w:p w14:paraId="7D12AB15" w14:textId="77777777" w:rsidR="00CE5918" w:rsidRPr="00CE5918" w:rsidRDefault="00CE5918" w:rsidP="00CE5918">
            <w:pPr>
              <w:rPr>
                <w:rFonts w:eastAsia="Times New Roman"/>
                <w:sz w:val="22"/>
                <w:lang w:eastAsia="en-GB"/>
              </w:rPr>
            </w:pPr>
          </w:p>
        </w:tc>
        <w:tc>
          <w:tcPr>
            <w:tcW w:w="1300" w:type="dxa"/>
            <w:tcBorders>
              <w:top w:val="outset" w:sz="6" w:space="0" w:color="auto"/>
              <w:left w:val="outset" w:sz="6" w:space="0" w:color="auto"/>
              <w:bottom w:val="outset" w:sz="6" w:space="0" w:color="auto"/>
              <w:right w:val="outset" w:sz="6" w:space="0" w:color="auto"/>
            </w:tcBorders>
            <w:vAlign w:val="center"/>
            <w:hideMark/>
          </w:tcPr>
          <w:p w14:paraId="503A2D4E" w14:textId="77777777" w:rsidR="00CE5918" w:rsidRPr="00CE5918" w:rsidRDefault="00CE5918" w:rsidP="00CE5918">
            <w:pPr>
              <w:rPr>
                <w:rFonts w:eastAsia="Times New Roman"/>
                <w:sz w:val="22"/>
                <w:lang w:eastAsia="en-GB"/>
              </w:rPr>
            </w:pPr>
          </w:p>
        </w:tc>
        <w:tc>
          <w:tcPr>
            <w:tcW w:w="1300" w:type="dxa"/>
            <w:tcBorders>
              <w:top w:val="outset" w:sz="6" w:space="0" w:color="auto"/>
              <w:left w:val="outset" w:sz="6" w:space="0" w:color="auto"/>
              <w:bottom w:val="outset" w:sz="6" w:space="0" w:color="auto"/>
              <w:right w:val="outset" w:sz="6" w:space="0" w:color="auto"/>
            </w:tcBorders>
            <w:vAlign w:val="center"/>
            <w:hideMark/>
          </w:tcPr>
          <w:p w14:paraId="62E8F0A9" w14:textId="77777777" w:rsidR="00CE5918" w:rsidRPr="00CE5918" w:rsidRDefault="00CE5918" w:rsidP="00CE5918">
            <w:pPr>
              <w:rPr>
                <w:rFonts w:eastAsia="Times New Roman"/>
                <w:sz w:val="22"/>
                <w:lang w:eastAsia="en-GB"/>
              </w:rPr>
            </w:pPr>
          </w:p>
        </w:tc>
      </w:tr>
      <w:tr w:rsidR="00CE5918" w:rsidRPr="00CE5918" w14:paraId="71144FDA" w14:textId="77777777" w:rsidTr="00CE5918">
        <w:trPr>
          <w:trHeight w:val="22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77C9886"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Licenced HMO's in Wrexham</w:t>
            </w:r>
          </w:p>
        </w:tc>
        <w:tc>
          <w:tcPr>
            <w:tcW w:w="0" w:type="auto"/>
            <w:tcBorders>
              <w:top w:val="outset" w:sz="6" w:space="0" w:color="auto"/>
              <w:left w:val="outset" w:sz="6" w:space="0" w:color="auto"/>
              <w:bottom w:val="outset" w:sz="6" w:space="0" w:color="auto"/>
              <w:right w:val="outset" w:sz="6" w:space="0" w:color="auto"/>
            </w:tcBorders>
            <w:vAlign w:val="center"/>
            <w:hideMark/>
          </w:tcPr>
          <w:p w14:paraId="61F437FA"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318</w:t>
            </w:r>
          </w:p>
        </w:tc>
      </w:tr>
      <w:tr w:rsidR="00CE5918" w:rsidRPr="00CE5918" w14:paraId="0DB30345" w14:textId="77777777" w:rsidTr="00CE5918">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3485CD3"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HMO's out of town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7A1DE397"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B108FF"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33</w:t>
            </w:r>
          </w:p>
        </w:tc>
      </w:tr>
      <w:tr w:rsidR="00CE5918" w:rsidRPr="00CE5918" w14:paraId="4823656F" w14:textId="77777777" w:rsidTr="00CE5918">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7911F5F"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HMO's in town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D46EC"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46832E"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285</w:t>
            </w:r>
          </w:p>
        </w:tc>
      </w:tr>
      <w:tr w:rsidR="00CE5918" w:rsidRPr="00CE5918" w14:paraId="341D7A57" w14:textId="77777777" w:rsidTr="00CE5918">
        <w:trPr>
          <w:trHeight w:val="22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0F7387B"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QTY in town HMO's car parking info gathered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E8266"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92</w:t>
            </w:r>
          </w:p>
        </w:tc>
      </w:tr>
      <w:tr w:rsidR="00CE5918" w:rsidRPr="00CE5918" w14:paraId="1A65E2BE"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9EB3C09"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6B1CB6"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3913C3"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B7E8AC"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32%</w:t>
            </w:r>
          </w:p>
        </w:tc>
      </w:tr>
      <w:tr w:rsidR="00CE5918" w:rsidRPr="00CE5918" w14:paraId="451BBA43"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51B86375"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CC6C30"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5F4628"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C132268" w14:textId="77777777" w:rsidR="00CE5918" w:rsidRPr="00CE5918" w:rsidRDefault="00CE5918" w:rsidP="00CE5918">
            <w:pPr>
              <w:rPr>
                <w:rFonts w:eastAsia="Times New Roman"/>
                <w:sz w:val="22"/>
                <w:lang w:eastAsia="en-GB"/>
              </w:rPr>
            </w:pPr>
          </w:p>
        </w:tc>
      </w:tr>
      <w:tr w:rsidR="00CE5918" w:rsidRPr="00CE5918" w14:paraId="2F54CD63"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53C564F2"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Bedrooms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BE7220"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2D2A23"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B66BDC"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516</w:t>
            </w:r>
          </w:p>
        </w:tc>
      </w:tr>
      <w:tr w:rsidR="00CE5918" w:rsidRPr="00CE5918" w14:paraId="10B4A3CC"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358091B"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3624F36"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D85B4DE"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D7871DA" w14:textId="77777777" w:rsidR="00CE5918" w:rsidRPr="00CE5918" w:rsidRDefault="00CE5918" w:rsidP="00CE5918">
            <w:pPr>
              <w:rPr>
                <w:rFonts w:eastAsia="Times New Roman"/>
                <w:sz w:val="22"/>
                <w:lang w:eastAsia="en-GB"/>
              </w:rPr>
            </w:pPr>
          </w:p>
        </w:tc>
      </w:tr>
      <w:tr w:rsidR="00CE5918" w:rsidRPr="00CE5918" w14:paraId="5E1F67D0"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7CFC764A"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Student Houses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2E306"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DC5DFC"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B0E4951"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47</w:t>
            </w:r>
          </w:p>
        </w:tc>
      </w:tr>
      <w:tr w:rsidR="00CE5918" w:rsidRPr="00CE5918" w14:paraId="1D6A1BDB"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75DE8A06"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No of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204DC"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614F5A"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2E0B08"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246</w:t>
            </w:r>
          </w:p>
        </w:tc>
      </w:tr>
      <w:tr w:rsidR="00CE5918" w:rsidRPr="00CE5918" w14:paraId="41DD49B7"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0ABB7442"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Cars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7B755"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F109ED"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169EF8"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29</w:t>
            </w:r>
          </w:p>
        </w:tc>
      </w:tr>
      <w:tr w:rsidR="00CE5918" w:rsidRPr="00CE5918" w14:paraId="76ED334C" w14:textId="77777777" w:rsidTr="00CE5918">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161BF1B"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Car Ownership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ED4F8A"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4114E15"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12%</w:t>
            </w:r>
          </w:p>
        </w:tc>
      </w:tr>
      <w:tr w:rsidR="00CE5918" w:rsidRPr="00CE5918" w14:paraId="61D9A82A"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04D5E93E"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D61A21A"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948A39"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87912F" w14:textId="77777777" w:rsidR="00CE5918" w:rsidRPr="00CE5918" w:rsidRDefault="00CE5918" w:rsidP="00CE5918">
            <w:pPr>
              <w:rPr>
                <w:rFonts w:eastAsia="Times New Roman"/>
                <w:sz w:val="22"/>
                <w:lang w:eastAsia="en-GB"/>
              </w:rPr>
            </w:pPr>
          </w:p>
        </w:tc>
      </w:tr>
      <w:tr w:rsidR="00CE5918" w:rsidRPr="00CE5918" w14:paraId="2D2C55A2"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76154944"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A8B921"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D2F18B"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F893111" w14:textId="77777777" w:rsidR="00CE5918" w:rsidRPr="00CE5918" w:rsidRDefault="00CE5918" w:rsidP="00CE5918">
            <w:pPr>
              <w:rPr>
                <w:rFonts w:eastAsia="Times New Roman"/>
                <w:sz w:val="22"/>
                <w:lang w:eastAsia="en-GB"/>
              </w:rPr>
            </w:pPr>
          </w:p>
        </w:tc>
      </w:tr>
      <w:tr w:rsidR="00CE5918" w:rsidRPr="00CE5918" w14:paraId="7E02DE8E"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18DDF661"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Non Student Houses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41A881"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FEA185B"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B53D72"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45</w:t>
            </w:r>
          </w:p>
        </w:tc>
      </w:tr>
      <w:tr w:rsidR="00CE5918" w:rsidRPr="00CE5918" w14:paraId="7D7265AB"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4F20EADE"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Tenants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F2C2D"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8AE98E8"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D2CDEF6"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270</w:t>
            </w:r>
          </w:p>
        </w:tc>
      </w:tr>
      <w:tr w:rsidR="00CE5918" w:rsidRPr="00CE5918" w14:paraId="442503B4" w14:textId="77777777" w:rsidTr="00CE5918">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28B35D50"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Cars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F9A36"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59BBC6B"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98348F"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27</w:t>
            </w:r>
          </w:p>
        </w:tc>
      </w:tr>
      <w:tr w:rsidR="00CE5918" w:rsidRPr="00CE5918" w14:paraId="2B693E47" w14:textId="77777777" w:rsidTr="00CE5918">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B0BDB3E" w14:textId="77777777" w:rsidR="00CE5918" w:rsidRPr="00CE5918" w:rsidRDefault="00CE5918" w:rsidP="00CE5918">
            <w:pPr>
              <w:spacing w:line="225" w:lineRule="atLeast"/>
              <w:rPr>
                <w:rFonts w:eastAsia="Times New Roman"/>
                <w:lang w:eastAsia="en-GB"/>
              </w:rPr>
            </w:pPr>
            <w:r w:rsidRPr="00CE5918">
              <w:rPr>
                <w:rFonts w:eastAsia="Times New Roman"/>
                <w:lang w:eastAsia="en-GB"/>
              </w:rPr>
              <w:t>Car Ownership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6C4F8" w14:textId="77777777" w:rsidR="00CE5918" w:rsidRPr="00CE5918" w:rsidRDefault="00CE5918"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1F4A10" w14:textId="77777777" w:rsidR="00CE5918" w:rsidRPr="00CE5918" w:rsidRDefault="00CE5918" w:rsidP="00CE5918">
            <w:pPr>
              <w:spacing w:line="225" w:lineRule="atLeast"/>
              <w:jc w:val="right"/>
              <w:rPr>
                <w:rFonts w:eastAsia="Times New Roman"/>
                <w:lang w:eastAsia="en-GB"/>
              </w:rPr>
            </w:pPr>
            <w:r w:rsidRPr="00CE5918">
              <w:rPr>
                <w:rFonts w:eastAsia="Times New Roman"/>
                <w:lang w:eastAsia="en-GB"/>
              </w:rPr>
              <w:t>10%</w:t>
            </w:r>
          </w:p>
        </w:tc>
      </w:tr>
      <w:tr w:rsidR="00DD256C" w:rsidRPr="00CE5918" w14:paraId="4F2362F9" w14:textId="77777777" w:rsidTr="00CE5918">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tcPr>
          <w:p w14:paraId="0243B8E4" w14:textId="77777777" w:rsidR="00DD256C" w:rsidRPr="00CE5918" w:rsidRDefault="00DD256C" w:rsidP="00CE5918">
            <w:pPr>
              <w:spacing w:line="225" w:lineRule="atLeast"/>
              <w:rPr>
                <w:rFonts w:eastAsia="Times New Roman"/>
                <w:lang w:eastAsia="en-GB"/>
              </w:rPr>
            </w:pPr>
          </w:p>
        </w:tc>
        <w:tc>
          <w:tcPr>
            <w:tcW w:w="0" w:type="auto"/>
            <w:tcBorders>
              <w:top w:val="outset" w:sz="6" w:space="0" w:color="auto"/>
              <w:left w:val="outset" w:sz="6" w:space="0" w:color="auto"/>
              <w:bottom w:val="outset" w:sz="6" w:space="0" w:color="auto"/>
              <w:right w:val="outset" w:sz="6" w:space="0" w:color="auto"/>
            </w:tcBorders>
            <w:vAlign w:val="center"/>
          </w:tcPr>
          <w:p w14:paraId="7B18AB70" w14:textId="77777777" w:rsidR="00DD256C" w:rsidRPr="00CE5918" w:rsidRDefault="00DD256C" w:rsidP="00CE5918">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tcPr>
          <w:p w14:paraId="7C75D2C2" w14:textId="77777777" w:rsidR="00DD256C" w:rsidRPr="00CE5918" w:rsidRDefault="00DD256C" w:rsidP="00CE5918">
            <w:pPr>
              <w:spacing w:line="225" w:lineRule="atLeast"/>
              <w:jc w:val="right"/>
              <w:rPr>
                <w:rFonts w:eastAsia="Times New Roman"/>
                <w:lang w:eastAsia="en-GB"/>
              </w:rPr>
            </w:pPr>
          </w:p>
        </w:tc>
      </w:tr>
    </w:tbl>
    <w:p w14:paraId="3E535FE9" w14:textId="77777777" w:rsidR="00CA22C3" w:rsidRDefault="00CA22C3" w:rsidP="00DD256C">
      <w:pPr>
        <w:shd w:val="clear" w:color="auto" w:fill="FFFFFF"/>
        <w:ind w:right="120"/>
      </w:pPr>
    </w:p>
    <w:p w14:paraId="28B3151E" w14:textId="77777777" w:rsidR="00CA22C3" w:rsidRDefault="00CA22C3" w:rsidP="00CA22C3">
      <w:pPr>
        <w:shd w:val="clear" w:color="auto" w:fill="FFFFFF"/>
        <w:ind w:right="120"/>
      </w:pPr>
      <w:r>
        <w:t>There are 318 HMO Properties in Wrexham and the outlying area.</w:t>
      </w:r>
    </w:p>
    <w:p w14:paraId="3247C985" w14:textId="77777777" w:rsidR="00CA22C3" w:rsidRDefault="00CA22C3" w:rsidP="00CA22C3">
      <w:pPr>
        <w:shd w:val="clear" w:color="auto" w:fill="FFFFFF"/>
        <w:ind w:right="120"/>
      </w:pPr>
    </w:p>
    <w:p w14:paraId="070AC78A" w14:textId="77777777" w:rsidR="00CA22C3" w:rsidRDefault="00CA22C3" w:rsidP="00CA22C3">
      <w:pPr>
        <w:shd w:val="clear" w:color="auto" w:fill="FFFFFF"/>
        <w:ind w:right="120"/>
      </w:pPr>
    </w:p>
    <w:p w14:paraId="78C5BAD0" w14:textId="77777777" w:rsidR="00A85AD9" w:rsidRDefault="00CA22C3" w:rsidP="00CA22C3">
      <w:pPr>
        <w:shd w:val="clear" w:color="auto" w:fill="FFFFFF"/>
        <w:ind w:right="120"/>
      </w:pPr>
      <w:r>
        <w:t xml:space="preserve">Beds wise I expect if there are 500 beds in 92 HMO </w:t>
      </w:r>
      <w:proofErr w:type="gramStart"/>
      <w:r>
        <w:t>properties</w:t>
      </w:r>
      <w:proofErr w:type="gramEnd"/>
      <w:r>
        <w:t xml:space="preserve"> there will be in the region of 1750 in all 318 HMO properties. </w:t>
      </w:r>
    </w:p>
    <w:p w14:paraId="1A62AE63" w14:textId="017BB6F7" w:rsidR="00A85AD9" w:rsidRDefault="00C436CB" w:rsidP="00CA22C3">
      <w:pPr>
        <w:shd w:val="clear" w:color="auto" w:fill="FFFFFF"/>
        <w:ind w:right="120"/>
      </w:pPr>
      <w:r>
        <w:t>------------------------------------------------------------------------</w:t>
      </w:r>
    </w:p>
    <w:p w14:paraId="36780A21" w14:textId="6F1997AC" w:rsidR="00A85AD9" w:rsidRDefault="00A85AD9" w:rsidP="00CA22C3">
      <w:pPr>
        <w:shd w:val="clear" w:color="auto" w:fill="FFFFFF"/>
        <w:ind w:right="120"/>
      </w:pPr>
      <w:proofErr w:type="gramStart"/>
      <w:r>
        <w:t>Full</w:t>
      </w:r>
      <w:r w:rsidR="00C436CB">
        <w:t xml:space="preserve"> </w:t>
      </w:r>
      <w:r>
        <w:t>tabulation at the end of this report.</w:t>
      </w:r>
      <w:proofErr w:type="gramEnd"/>
    </w:p>
    <w:p w14:paraId="317C32BF" w14:textId="43DC9CE4" w:rsidR="00DA4F9B" w:rsidRDefault="004A15A4" w:rsidP="00CA22C3">
      <w:pPr>
        <w:shd w:val="clear" w:color="auto" w:fill="FFFFFF"/>
        <w:ind w:right="120"/>
      </w:pPr>
      <w:r>
        <w:br w:type="page"/>
      </w:r>
    </w:p>
    <w:p w14:paraId="24741010" w14:textId="77777777" w:rsidR="004A15A4" w:rsidRDefault="004A15A4"/>
    <w:p w14:paraId="74E3463A" w14:textId="77777777" w:rsidR="001F76D9" w:rsidRPr="007612A6" w:rsidRDefault="001F76D9" w:rsidP="007612A6"/>
    <w:p w14:paraId="4E0A0965" w14:textId="77777777" w:rsidR="007C10BB" w:rsidRDefault="00DC7C67" w:rsidP="00C77A3A">
      <w:pPr>
        <w:autoSpaceDE w:val="0"/>
        <w:autoSpaceDN w:val="0"/>
        <w:adjustRightInd w:val="0"/>
        <w:rPr>
          <w:rFonts w:ascii="AvantGardeBkBT" w:hAnsi="AvantGardeBkBT" w:cs="AvantGardeBkBT"/>
          <w:sz w:val="28"/>
          <w:szCs w:val="28"/>
        </w:rPr>
      </w:pPr>
      <w:r>
        <w:rPr>
          <w:rFonts w:ascii="AvantGardeBkBT" w:hAnsi="AvantGardeBkBT" w:cs="AvantGardeBkBT"/>
          <w:sz w:val="28"/>
          <w:szCs w:val="28"/>
        </w:rPr>
        <w:t xml:space="preserve">Wrexham </w:t>
      </w:r>
      <w:r w:rsidR="007C10BB">
        <w:rPr>
          <w:rFonts w:ascii="AvantGardeBkBT" w:hAnsi="AvantGardeBkBT" w:cs="AvantGardeBkBT"/>
          <w:sz w:val="28"/>
          <w:szCs w:val="28"/>
        </w:rPr>
        <w:t xml:space="preserve">Council’s parking standards </w:t>
      </w:r>
    </w:p>
    <w:tbl>
      <w:tblPr>
        <w:tblW w:w="10514" w:type="dxa"/>
        <w:tblBorders>
          <w:top w:val="nil"/>
          <w:left w:val="nil"/>
          <w:bottom w:val="nil"/>
          <w:right w:val="nil"/>
        </w:tblBorders>
        <w:tblLayout w:type="fixed"/>
        <w:tblLook w:val="0000" w:firstRow="0" w:lastRow="0" w:firstColumn="0" w:lastColumn="0" w:noHBand="0" w:noVBand="0"/>
      </w:tblPr>
      <w:tblGrid>
        <w:gridCol w:w="1932"/>
        <w:gridCol w:w="135"/>
        <w:gridCol w:w="1246"/>
        <w:gridCol w:w="529"/>
        <w:gridCol w:w="1421"/>
        <w:gridCol w:w="1351"/>
        <w:gridCol w:w="3900"/>
      </w:tblGrid>
      <w:tr w:rsidR="000F2977" w:rsidRPr="000F2977" w14:paraId="61D28B39" w14:textId="77777777" w:rsidTr="00D377D9">
        <w:trPr>
          <w:trHeight w:val="186"/>
        </w:trPr>
        <w:tc>
          <w:tcPr>
            <w:tcW w:w="2067" w:type="dxa"/>
            <w:gridSpan w:val="2"/>
            <w:vMerge w:val="restart"/>
            <w:tcBorders>
              <w:top w:val="single" w:sz="10" w:space="0" w:color="auto"/>
              <w:left w:val="single" w:sz="66" w:space="0" w:color="auto"/>
              <w:bottom w:val="single" w:sz="16" w:space="0" w:color="auto"/>
              <w:right w:val="single" w:sz="10" w:space="0" w:color="auto"/>
            </w:tcBorders>
          </w:tcPr>
          <w:p w14:paraId="721737F0" w14:textId="77777777" w:rsidR="000F2977" w:rsidRPr="000F2977" w:rsidRDefault="000F2977" w:rsidP="000F2977">
            <w:pPr>
              <w:autoSpaceDE w:val="0"/>
              <w:autoSpaceDN w:val="0"/>
              <w:adjustRightInd w:val="0"/>
              <w:rPr>
                <w:color w:val="000000"/>
                <w:sz w:val="20"/>
                <w:szCs w:val="20"/>
              </w:rPr>
            </w:pPr>
            <w:r w:rsidRPr="000F2977">
              <w:rPr>
                <w:b/>
                <w:bCs/>
                <w:color w:val="000000"/>
                <w:sz w:val="20"/>
                <w:szCs w:val="20"/>
              </w:rPr>
              <w:t xml:space="preserve">C3 Dwellings </w:t>
            </w:r>
          </w:p>
        </w:tc>
        <w:tc>
          <w:tcPr>
            <w:tcW w:w="1775" w:type="dxa"/>
            <w:gridSpan w:val="2"/>
            <w:tcBorders>
              <w:top w:val="single" w:sz="10" w:space="0" w:color="auto"/>
              <w:left w:val="single" w:sz="10" w:space="0" w:color="auto"/>
              <w:bottom w:val="single" w:sz="10" w:space="0" w:color="auto"/>
              <w:right w:val="single" w:sz="10" w:space="0" w:color="auto"/>
            </w:tcBorders>
          </w:tcPr>
          <w:p w14:paraId="7FC9E0A1"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 xml:space="preserve">1 bedroom </w:t>
            </w:r>
          </w:p>
        </w:tc>
        <w:tc>
          <w:tcPr>
            <w:tcW w:w="2772" w:type="dxa"/>
            <w:gridSpan w:val="2"/>
            <w:tcBorders>
              <w:top w:val="single" w:sz="10" w:space="0" w:color="auto"/>
              <w:left w:val="single" w:sz="10" w:space="0" w:color="auto"/>
              <w:bottom w:val="single" w:sz="10" w:space="0" w:color="auto"/>
              <w:right w:val="single" w:sz="10" w:space="0" w:color="auto"/>
            </w:tcBorders>
          </w:tcPr>
          <w:p w14:paraId="7EBB76CC"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 xml:space="preserve">1.5 car space per unit </w:t>
            </w:r>
          </w:p>
        </w:tc>
        <w:tc>
          <w:tcPr>
            <w:tcW w:w="3900" w:type="dxa"/>
            <w:vMerge w:val="restart"/>
            <w:tcBorders>
              <w:top w:val="single" w:sz="10" w:space="0" w:color="auto"/>
              <w:left w:val="single" w:sz="10" w:space="0" w:color="auto"/>
              <w:bottom w:val="single" w:sz="16" w:space="0" w:color="auto"/>
              <w:right w:val="single" w:sz="66" w:space="0" w:color="auto"/>
            </w:tcBorders>
          </w:tcPr>
          <w:p w14:paraId="78C9691E"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 xml:space="preserve">Sufficient space to provide at least 2 secure cycle parking spaces per dwelling. In the case of flats, this should be provided via safe and secure communal cycle parking areas. </w:t>
            </w:r>
          </w:p>
        </w:tc>
      </w:tr>
      <w:tr w:rsidR="000F2977" w:rsidRPr="000F2977" w14:paraId="638F0B81" w14:textId="77777777" w:rsidTr="00D377D9">
        <w:trPr>
          <w:trHeight w:val="231"/>
        </w:trPr>
        <w:tc>
          <w:tcPr>
            <w:tcW w:w="2067" w:type="dxa"/>
            <w:gridSpan w:val="2"/>
            <w:vMerge/>
            <w:tcBorders>
              <w:top w:val="single" w:sz="10" w:space="0" w:color="auto"/>
              <w:left w:val="single" w:sz="66" w:space="0" w:color="auto"/>
              <w:bottom w:val="single" w:sz="16" w:space="0" w:color="auto"/>
              <w:right w:val="single" w:sz="10" w:space="0" w:color="auto"/>
            </w:tcBorders>
          </w:tcPr>
          <w:p w14:paraId="6533F620" w14:textId="77777777" w:rsidR="000F2977" w:rsidRPr="000F2977" w:rsidRDefault="000F2977" w:rsidP="000F2977">
            <w:pPr>
              <w:autoSpaceDE w:val="0"/>
              <w:autoSpaceDN w:val="0"/>
              <w:adjustRightInd w:val="0"/>
            </w:pPr>
          </w:p>
        </w:tc>
        <w:tc>
          <w:tcPr>
            <w:tcW w:w="1775" w:type="dxa"/>
            <w:gridSpan w:val="2"/>
            <w:tcBorders>
              <w:top w:val="single" w:sz="10" w:space="0" w:color="auto"/>
              <w:left w:val="single" w:sz="10" w:space="0" w:color="auto"/>
              <w:bottom w:val="single" w:sz="10" w:space="0" w:color="auto"/>
              <w:right w:val="single" w:sz="10" w:space="0" w:color="auto"/>
            </w:tcBorders>
          </w:tcPr>
          <w:p w14:paraId="15762376"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 xml:space="preserve">2 bedrooms </w:t>
            </w:r>
          </w:p>
        </w:tc>
        <w:tc>
          <w:tcPr>
            <w:tcW w:w="2772" w:type="dxa"/>
            <w:gridSpan w:val="2"/>
            <w:tcBorders>
              <w:top w:val="single" w:sz="10" w:space="0" w:color="auto"/>
              <w:left w:val="single" w:sz="10" w:space="0" w:color="auto"/>
              <w:bottom w:val="single" w:sz="10" w:space="0" w:color="auto"/>
              <w:right w:val="single" w:sz="10" w:space="0" w:color="auto"/>
            </w:tcBorders>
          </w:tcPr>
          <w:p w14:paraId="703B26AD"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 xml:space="preserve">2 car spaces per unit </w:t>
            </w:r>
          </w:p>
        </w:tc>
        <w:tc>
          <w:tcPr>
            <w:tcW w:w="3900" w:type="dxa"/>
            <w:vMerge/>
            <w:tcBorders>
              <w:top w:val="single" w:sz="10" w:space="0" w:color="auto"/>
              <w:left w:val="single" w:sz="10" w:space="0" w:color="auto"/>
              <w:bottom w:val="single" w:sz="16" w:space="0" w:color="auto"/>
              <w:right w:val="single" w:sz="66" w:space="0" w:color="auto"/>
            </w:tcBorders>
          </w:tcPr>
          <w:p w14:paraId="2847BF9F" w14:textId="77777777" w:rsidR="000F2977" w:rsidRPr="000F2977" w:rsidRDefault="000F2977" w:rsidP="000F2977">
            <w:pPr>
              <w:autoSpaceDE w:val="0"/>
              <w:autoSpaceDN w:val="0"/>
              <w:adjustRightInd w:val="0"/>
            </w:pPr>
          </w:p>
        </w:tc>
      </w:tr>
      <w:tr w:rsidR="000F2977" w:rsidRPr="000F2977" w14:paraId="43F41E3C" w14:textId="77777777" w:rsidTr="00D377D9">
        <w:trPr>
          <w:trHeight w:val="230"/>
        </w:trPr>
        <w:tc>
          <w:tcPr>
            <w:tcW w:w="2067" w:type="dxa"/>
            <w:gridSpan w:val="2"/>
            <w:vMerge/>
            <w:tcBorders>
              <w:top w:val="single" w:sz="10" w:space="0" w:color="auto"/>
              <w:left w:val="single" w:sz="66" w:space="0" w:color="auto"/>
              <w:bottom w:val="single" w:sz="16" w:space="0" w:color="auto"/>
              <w:right w:val="single" w:sz="10" w:space="0" w:color="auto"/>
            </w:tcBorders>
          </w:tcPr>
          <w:p w14:paraId="01B93E6A" w14:textId="77777777" w:rsidR="000F2977" w:rsidRPr="000F2977" w:rsidRDefault="000F2977" w:rsidP="000F2977">
            <w:pPr>
              <w:autoSpaceDE w:val="0"/>
              <w:autoSpaceDN w:val="0"/>
              <w:adjustRightInd w:val="0"/>
            </w:pPr>
          </w:p>
        </w:tc>
        <w:tc>
          <w:tcPr>
            <w:tcW w:w="1775" w:type="dxa"/>
            <w:gridSpan w:val="2"/>
            <w:tcBorders>
              <w:top w:val="single" w:sz="10" w:space="0" w:color="auto"/>
              <w:left w:val="single" w:sz="10" w:space="0" w:color="auto"/>
              <w:bottom w:val="single" w:sz="10" w:space="0" w:color="auto"/>
              <w:right w:val="single" w:sz="10" w:space="0" w:color="auto"/>
            </w:tcBorders>
          </w:tcPr>
          <w:p w14:paraId="3A9C2739"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 xml:space="preserve">3/4 bedrooms </w:t>
            </w:r>
          </w:p>
        </w:tc>
        <w:tc>
          <w:tcPr>
            <w:tcW w:w="2772" w:type="dxa"/>
            <w:gridSpan w:val="2"/>
            <w:tcBorders>
              <w:top w:val="single" w:sz="10" w:space="0" w:color="auto"/>
              <w:left w:val="single" w:sz="10" w:space="0" w:color="auto"/>
              <w:bottom w:val="single" w:sz="10" w:space="0" w:color="auto"/>
              <w:right w:val="single" w:sz="10" w:space="0" w:color="auto"/>
            </w:tcBorders>
          </w:tcPr>
          <w:p w14:paraId="139990D3"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 xml:space="preserve">3 car spaces per unit </w:t>
            </w:r>
          </w:p>
        </w:tc>
        <w:tc>
          <w:tcPr>
            <w:tcW w:w="3900" w:type="dxa"/>
            <w:vMerge/>
            <w:tcBorders>
              <w:top w:val="single" w:sz="10" w:space="0" w:color="auto"/>
              <w:left w:val="single" w:sz="10" w:space="0" w:color="auto"/>
              <w:bottom w:val="single" w:sz="16" w:space="0" w:color="auto"/>
              <w:right w:val="single" w:sz="66" w:space="0" w:color="auto"/>
            </w:tcBorders>
          </w:tcPr>
          <w:p w14:paraId="0555B457" w14:textId="77777777" w:rsidR="000F2977" w:rsidRPr="000F2977" w:rsidRDefault="000F2977" w:rsidP="000F2977">
            <w:pPr>
              <w:autoSpaceDE w:val="0"/>
              <w:autoSpaceDN w:val="0"/>
              <w:adjustRightInd w:val="0"/>
            </w:pPr>
          </w:p>
        </w:tc>
      </w:tr>
      <w:tr w:rsidR="000F2977" w:rsidRPr="000F2977" w14:paraId="20C21301" w14:textId="77777777" w:rsidTr="00D377D9">
        <w:trPr>
          <w:trHeight w:val="320"/>
        </w:trPr>
        <w:tc>
          <w:tcPr>
            <w:tcW w:w="2067" w:type="dxa"/>
            <w:gridSpan w:val="2"/>
            <w:vMerge/>
            <w:tcBorders>
              <w:top w:val="single" w:sz="10" w:space="0" w:color="auto"/>
              <w:left w:val="single" w:sz="66" w:space="0" w:color="auto"/>
              <w:bottom w:val="single" w:sz="16" w:space="0" w:color="auto"/>
              <w:right w:val="single" w:sz="10" w:space="0" w:color="auto"/>
            </w:tcBorders>
          </w:tcPr>
          <w:p w14:paraId="0738B938" w14:textId="77777777" w:rsidR="000F2977" w:rsidRPr="000F2977" w:rsidRDefault="000F2977" w:rsidP="000F2977">
            <w:pPr>
              <w:autoSpaceDE w:val="0"/>
              <w:autoSpaceDN w:val="0"/>
              <w:adjustRightInd w:val="0"/>
            </w:pPr>
          </w:p>
        </w:tc>
        <w:tc>
          <w:tcPr>
            <w:tcW w:w="1775" w:type="dxa"/>
            <w:gridSpan w:val="2"/>
            <w:tcBorders>
              <w:top w:val="single" w:sz="10" w:space="0" w:color="auto"/>
              <w:left w:val="single" w:sz="10" w:space="0" w:color="auto"/>
              <w:bottom w:val="single" w:sz="16" w:space="0" w:color="auto"/>
              <w:right w:val="single" w:sz="10" w:space="0" w:color="auto"/>
            </w:tcBorders>
            <w:vAlign w:val="center"/>
          </w:tcPr>
          <w:p w14:paraId="26264F85"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 xml:space="preserve">5 or more bedrooms </w:t>
            </w:r>
          </w:p>
        </w:tc>
        <w:tc>
          <w:tcPr>
            <w:tcW w:w="2772" w:type="dxa"/>
            <w:gridSpan w:val="2"/>
            <w:tcBorders>
              <w:top w:val="single" w:sz="10" w:space="0" w:color="auto"/>
              <w:left w:val="single" w:sz="10" w:space="0" w:color="auto"/>
              <w:bottom w:val="single" w:sz="16" w:space="0" w:color="auto"/>
              <w:right w:val="single" w:sz="10" w:space="0" w:color="auto"/>
            </w:tcBorders>
          </w:tcPr>
          <w:p w14:paraId="26C5614F" w14:textId="77777777" w:rsidR="000F2977" w:rsidRPr="000F2977" w:rsidRDefault="000F2977" w:rsidP="000F2977">
            <w:pPr>
              <w:autoSpaceDE w:val="0"/>
              <w:autoSpaceDN w:val="0"/>
              <w:adjustRightInd w:val="0"/>
              <w:rPr>
                <w:color w:val="000000"/>
                <w:sz w:val="20"/>
                <w:szCs w:val="20"/>
              </w:rPr>
            </w:pPr>
            <w:r w:rsidRPr="000F2977">
              <w:rPr>
                <w:color w:val="000000"/>
                <w:sz w:val="20"/>
                <w:szCs w:val="20"/>
              </w:rPr>
              <w:t>4 car spaces p</w:t>
            </w:r>
            <w:r w:rsidR="00DC7C67">
              <w:rPr>
                <w:color w:val="000000"/>
                <w:sz w:val="20"/>
                <w:szCs w:val="20"/>
              </w:rPr>
              <w:t>er unit</w:t>
            </w:r>
            <w:r w:rsidRPr="000F2977">
              <w:rPr>
                <w:color w:val="000000"/>
                <w:sz w:val="20"/>
                <w:szCs w:val="20"/>
              </w:rPr>
              <w:t xml:space="preserve"> </w:t>
            </w:r>
          </w:p>
        </w:tc>
        <w:tc>
          <w:tcPr>
            <w:tcW w:w="3900" w:type="dxa"/>
            <w:vMerge/>
            <w:tcBorders>
              <w:top w:val="single" w:sz="10" w:space="0" w:color="auto"/>
              <w:left w:val="single" w:sz="10" w:space="0" w:color="auto"/>
              <w:bottom w:val="single" w:sz="16" w:space="0" w:color="auto"/>
              <w:right w:val="single" w:sz="66" w:space="0" w:color="auto"/>
            </w:tcBorders>
          </w:tcPr>
          <w:p w14:paraId="7D32CBD1" w14:textId="77777777" w:rsidR="000F2977" w:rsidRPr="000F2977" w:rsidRDefault="000F2977" w:rsidP="000F2977">
            <w:pPr>
              <w:autoSpaceDE w:val="0"/>
              <w:autoSpaceDN w:val="0"/>
              <w:adjustRightInd w:val="0"/>
            </w:pPr>
          </w:p>
        </w:tc>
      </w:tr>
      <w:tr w:rsidR="00D377D9" w:rsidRPr="00D377D9" w14:paraId="65FD99DD" w14:textId="77777777" w:rsidTr="00D377D9">
        <w:trPr>
          <w:gridAfter w:val="2"/>
          <w:wAfter w:w="5251" w:type="dxa"/>
          <w:trHeight w:val="492"/>
        </w:trPr>
        <w:tc>
          <w:tcPr>
            <w:tcW w:w="1932" w:type="dxa"/>
            <w:tcBorders>
              <w:top w:val="single" w:sz="16" w:space="0" w:color="auto"/>
              <w:left w:val="single" w:sz="66" w:space="0" w:color="auto"/>
              <w:bottom w:val="single" w:sz="10" w:space="0" w:color="auto"/>
              <w:right w:val="single" w:sz="10" w:space="0" w:color="auto"/>
            </w:tcBorders>
          </w:tcPr>
          <w:p w14:paraId="505FCD6D" w14:textId="77777777" w:rsidR="00D377D9" w:rsidRPr="00D377D9" w:rsidRDefault="00D377D9" w:rsidP="00D377D9">
            <w:pPr>
              <w:autoSpaceDE w:val="0"/>
              <w:autoSpaceDN w:val="0"/>
              <w:adjustRightInd w:val="0"/>
              <w:rPr>
                <w:color w:val="000000"/>
                <w:sz w:val="20"/>
                <w:szCs w:val="20"/>
              </w:rPr>
            </w:pPr>
            <w:r w:rsidRPr="00D377D9">
              <w:rPr>
                <w:b/>
                <w:bCs/>
                <w:color w:val="000000"/>
                <w:sz w:val="20"/>
                <w:szCs w:val="20"/>
              </w:rPr>
              <w:t xml:space="preserve">Houses in Multiple Occupation </w:t>
            </w:r>
          </w:p>
        </w:tc>
        <w:tc>
          <w:tcPr>
            <w:tcW w:w="1381" w:type="dxa"/>
            <w:gridSpan w:val="2"/>
            <w:tcBorders>
              <w:top w:val="single" w:sz="16" w:space="0" w:color="auto"/>
              <w:left w:val="single" w:sz="10" w:space="0" w:color="auto"/>
              <w:bottom w:val="single" w:sz="10" w:space="0" w:color="auto"/>
              <w:right w:val="single" w:sz="10" w:space="0" w:color="auto"/>
            </w:tcBorders>
          </w:tcPr>
          <w:p w14:paraId="0658B40E" w14:textId="77777777" w:rsidR="00D377D9" w:rsidRPr="00D377D9" w:rsidRDefault="00D377D9" w:rsidP="00D377D9">
            <w:pPr>
              <w:autoSpaceDE w:val="0"/>
              <w:autoSpaceDN w:val="0"/>
              <w:adjustRightInd w:val="0"/>
              <w:rPr>
                <w:color w:val="000000"/>
                <w:sz w:val="20"/>
                <w:szCs w:val="20"/>
              </w:rPr>
            </w:pPr>
            <w:r w:rsidRPr="00D377D9">
              <w:rPr>
                <w:color w:val="000000"/>
                <w:sz w:val="20"/>
                <w:szCs w:val="20"/>
              </w:rPr>
              <w:t xml:space="preserve">1 car space per two bed spaces </w:t>
            </w:r>
          </w:p>
        </w:tc>
        <w:tc>
          <w:tcPr>
            <w:tcW w:w="1950" w:type="dxa"/>
            <w:gridSpan w:val="2"/>
            <w:tcBorders>
              <w:top w:val="single" w:sz="16" w:space="0" w:color="auto"/>
              <w:left w:val="single" w:sz="10" w:space="0" w:color="auto"/>
              <w:bottom w:val="single" w:sz="10" w:space="0" w:color="auto"/>
              <w:right w:val="single" w:sz="66" w:space="0" w:color="auto"/>
            </w:tcBorders>
          </w:tcPr>
          <w:p w14:paraId="14002E51" w14:textId="77777777" w:rsidR="00D377D9" w:rsidRPr="00D377D9" w:rsidRDefault="00D377D9" w:rsidP="00D377D9">
            <w:pPr>
              <w:autoSpaceDE w:val="0"/>
              <w:autoSpaceDN w:val="0"/>
              <w:adjustRightInd w:val="0"/>
              <w:rPr>
                <w:color w:val="000000"/>
                <w:sz w:val="20"/>
                <w:szCs w:val="20"/>
              </w:rPr>
            </w:pPr>
            <w:r w:rsidRPr="00D377D9">
              <w:rPr>
                <w:color w:val="000000"/>
                <w:sz w:val="20"/>
                <w:szCs w:val="20"/>
              </w:rPr>
              <w:t xml:space="preserve">Provision for at least 2 secure covered cycle parking spaces per HMO via a safe and secure cycle parking area. </w:t>
            </w:r>
          </w:p>
        </w:tc>
      </w:tr>
    </w:tbl>
    <w:p w14:paraId="4D049537" w14:textId="77777777" w:rsidR="000F602D" w:rsidRDefault="000F602D" w:rsidP="00C77A3A">
      <w:pPr>
        <w:autoSpaceDE w:val="0"/>
        <w:autoSpaceDN w:val="0"/>
        <w:adjustRightInd w:val="0"/>
        <w:rPr>
          <w:rFonts w:cs="Futura Std Book"/>
          <w:color w:val="000000"/>
          <w:sz w:val="23"/>
          <w:szCs w:val="23"/>
        </w:rPr>
      </w:pPr>
    </w:p>
    <w:tbl>
      <w:tblPr>
        <w:tblW w:w="0" w:type="auto"/>
        <w:tblBorders>
          <w:top w:val="nil"/>
          <w:left w:val="nil"/>
          <w:bottom w:val="nil"/>
          <w:right w:val="nil"/>
        </w:tblBorders>
        <w:tblLayout w:type="fixed"/>
        <w:tblLook w:val="0000" w:firstRow="0" w:lastRow="0" w:firstColumn="0" w:lastColumn="0" w:noHBand="0" w:noVBand="0"/>
      </w:tblPr>
      <w:tblGrid>
        <w:gridCol w:w="3865"/>
        <w:gridCol w:w="2762"/>
        <w:gridCol w:w="3900"/>
      </w:tblGrid>
      <w:tr w:rsidR="000F602D" w:rsidRPr="000F602D" w14:paraId="55AE41AC" w14:textId="77777777">
        <w:trPr>
          <w:trHeight w:val="565"/>
        </w:trPr>
        <w:tc>
          <w:tcPr>
            <w:tcW w:w="3865" w:type="dxa"/>
            <w:tcBorders>
              <w:top w:val="single" w:sz="10" w:space="0" w:color="auto"/>
              <w:left w:val="single" w:sz="66" w:space="0" w:color="auto"/>
              <w:right w:val="single" w:sz="10" w:space="0" w:color="auto"/>
            </w:tcBorders>
          </w:tcPr>
          <w:p w14:paraId="43DD4854" w14:textId="77777777" w:rsidR="000F602D" w:rsidRPr="000F602D" w:rsidRDefault="000F602D" w:rsidP="000F602D">
            <w:pPr>
              <w:autoSpaceDE w:val="0"/>
              <w:autoSpaceDN w:val="0"/>
              <w:adjustRightInd w:val="0"/>
              <w:rPr>
                <w:color w:val="000000"/>
                <w:sz w:val="20"/>
                <w:szCs w:val="20"/>
              </w:rPr>
            </w:pPr>
            <w:r w:rsidRPr="000F602D">
              <w:rPr>
                <w:b/>
                <w:bCs/>
                <w:color w:val="000000"/>
                <w:sz w:val="20"/>
                <w:szCs w:val="20"/>
              </w:rPr>
              <w:t xml:space="preserve">Student Accommodation </w:t>
            </w:r>
          </w:p>
        </w:tc>
        <w:tc>
          <w:tcPr>
            <w:tcW w:w="2762" w:type="dxa"/>
            <w:tcBorders>
              <w:top w:val="single" w:sz="10" w:space="0" w:color="auto"/>
              <w:left w:val="single" w:sz="10" w:space="0" w:color="auto"/>
              <w:right w:val="single" w:sz="10" w:space="0" w:color="auto"/>
            </w:tcBorders>
          </w:tcPr>
          <w:p w14:paraId="1B2CA731" w14:textId="77777777" w:rsidR="000F602D" w:rsidRPr="000F602D" w:rsidRDefault="000F602D" w:rsidP="000F602D">
            <w:pPr>
              <w:autoSpaceDE w:val="0"/>
              <w:autoSpaceDN w:val="0"/>
              <w:adjustRightInd w:val="0"/>
              <w:rPr>
                <w:color w:val="000000"/>
                <w:sz w:val="20"/>
                <w:szCs w:val="20"/>
              </w:rPr>
            </w:pPr>
            <w:r w:rsidRPr="000F602D">
              <w:rPr>
                <w:color w:val="000000"/>
                <w:sz w:val="20"/>
                <w:szCs w:val="20"/>
              </w:rPr>
              <w:t xml:space="preserve">1 car space per two bed spaces, and an area suitable for drop off/pick up either on site or close to the development. </w:t>
            </w:r>
          </w:p>
        </w:tc>
        <w:tc>
          <w:tcPr>
            <w:tcW w:w="3900" w:type="dxa"/>
            <w:tcBorders>
              <w:top w:val="single" w:sz="10" w:space="0" w:color="auto"/>
              <w:left w:val="single" w:sz="10" w:space="0" w:color="auto"/>
              <w:right w:val="single" w:sz="66" w:space="0" w:color="auto"/>
            </w:tcBorders>
          </w:tcPr>
          <w:p w14:paraId="1B16D320" w14:textId="77777777" w:rsidR="000F602D" w:rsidRPr="000F602D" w:rsidRDefault="000F602D" w:rsidP="000F602D">
            <w:pPr>
              <w:autoSpaceDE w:val="0"/>
              <w:autoSpaceDN w:val="0"/>
              <w:adjustRightInd w:val="0"/>
              <w:rPr>
                <w:color w:val="000000"/>
                <w:sz w:val="20"/>
                <w:szCs w:val="20"/>
              </w:rPr>
            </w:pPr>
            <w:r w:rsidRPr="000F602D">
              <w:rPr>
                <w:color w:val="000000"/>
                <w:sz w:val="20"/>
                <w:szCs w:val="20"/>
              </w:rPr>
              <w:t xml:space="preserve">1 cycle space per 5 bed spaces via a safe and secure cycle parking area. </w:t>
            </w:r>
          </w:p>
        </w:tc>
      </w:tr>
    </w:tbl>
    <w:p w14:paraId="191A5587" w14:textId="77777777" w:rsidR="000F602D" w:rsidRDefault="000F602D" w:rsidP="000F602D">
      <w:pPr>
        <w:autoSpaceDE w:val="0"/>
        <w:autoSpaceDN w:val="0"/>
        <w:adjustRightInd w:val="0"/>
        <w:rPr>
          <w:rFonts w:cs="Futura Std Book"/>
          <w:color w:val="000000"/>
          <w:sz w:val="23"/>
          <w:szCs w:val="23"/>
        </w:rPr>
      </w:pPr>
      <w:r w:rsidRPr="000F602D">
        <w:rPr>
          <w:rFonts w:cs="Futura Std Book"/>
          <w:color w:val="000000"/>
          <w:sz w:val="23"/>
          <w:szCs w:val="23"/>
        </w:rPr>
        <w:t>.</w:t>
      </w:r>
    </w:p>
    <w:p w14:paraId="224FE10E" w14:textId="77777777" w:rsidR="00DC7C67" w:rsidRDefault="00DC7C67" w:rsidP="00C77A3A">
      <w:pPr>
        <w:autoSpaceDE w:val="0"/>
        <w:autoSpaceDN w:val="0"/>
        <w:adjustRightInd w:val="0"/>
        <w:rPr>
          <w:rFonts w:cs="Futura Std Book"/>
          <w:b/>
          <w:color w:val="000000"/>
          <w:sz w:val="28"/>
          <w:szCs w:val="28"/>
        </w:rPr>
      </w:pPr>
    </w:p>
    <w:p w14:paraId="6D7994B9" w14:textId="77777777" w:rsidR="007F2F2B" w:rsidRPr="00E2435D" w:rsidRDefault="007F2F2B" w:rsidP="00C77A3A">
      <w:pPr>
        <w:autoSpaceDE w:val="0"/>
        <w:autoSpaceDN w:val="0"/>
        <w:adjustRightInd w:val="0"/>
        <w:rPr>
          <w:rFonts w:cs="Futura Std Book"/>
          <w:b/>
          <w:color w:val="000000"/>
          <w:sz w:val="28"/>
          <w:szCs w:val="28"/>
        </w:rPr>
      </w:pPr>
      <w:r w:rsidRPr="00E2435D">
        <w:rPr>
          <w:rFonts w:cs="Futura Std Book"/>
          <w:b/>
          <w:color w:val="000000"/>
          <w:sz w:val="28"/>
          <w:szCs w:val="28"/>
        </w:rPr>
        <w:t>Welsh Government</w:t>
      </w:r>
      <w:r w:rsidR="00E2435D">
        <w:rPr>
          <w:rFonts w:cs="Futura Std Book"/>
          <w:b/>
          <w:color w:val="000000"/>
          <w:sz w:val="28"/>
          <w:szCs w:val="28"/>
        </w:rPr>
        <w:t xml:space="preserve"> Policy (PPW 9</w:t>
      </w:r>
      <w:r w:rsidR="007801D8">
        <w:rPr>
          <w:rFonts w:cs="Futura Std Book"/>
          <w:b/>
          <w:color w:val="000000"/>
          <w:sz w:val="28"/>
          <w:szCs w:val="28"/>
        </w:rPr>
        <w:t xml:space="preserve"> Nov 2016</w:t>
      </w:r>
      <w:r w:rsidR="007C10BB" w:rsidRPr="00E2435D">
        <w:rPr>
          <w:rFonts w:cs="Futura Std Book"/>
          <w:b/>
          <w:color w:val="000000"/>
          <w:sz w:val="28"/>
          <w:szCs w:val="28"/>
        </w:rPr>
        <w:t>)</w:t>
      </w:r>
    </w:p>
    <w:p w14:paraId="6C4B77B6" w14:textId="77777777" w:rsidR="007F2F2B" w:rsidRPr="00E2435D" w:rsidRDefault="007F2F2B" w:rsidP="00C77A3A">
      <w:pPr>
        <w:autoSpaceDE w:val="0"/>
        <w:autoSpaceDN w:val="0"/>
        <w:adjustRightInd w:val="0"/>
        <w:rPr>
          <w:rFonts w:cs="Futura Std Book"/>
          <w:b/>
          <w:color w:val="000000"/>
          <w:sz w:val="28"/>
          <w:szCs w:val="28"/>
        </w:rPr>
      </w:pPr>
    </w:p>
    <w:p w14:paraId="263C80B9" w14:textId="77777777" w:rsidR="000F2977" w:rsidRDefault="00EB4D1A" w:rsidP="00C77A3A">
      <w:pPr>
        <w:autoSpaceDE w:val="0"/>
        <w:autoSpaceDN w:val="0"/>
        <w:adjustRightInd w:val="0"/>
        <w:rPr>
          <w:rFonts w:cs="Futura Std Book"/>
          <w:color w:val="000000"/>
          <w:sz w:val="23"/>
          <w:szCs w:val="23"/>
        </w:rPr>
      </w:pPr>
      <w:r>
        <w:rPr>
          <w:rFonts w:cs="Futura Std Book"/>
          <w:color w:val="000000"/>
          <w:sz w:val="23"/>
          <w:szCs w:val="23"/>
        </w:rPr>
        <w:t xml:space="preserve">8.4.2 </w:t>
      </w:r>
      <w:r>
        <w:rPr>
          <w:rFonts w:cs="Futura Std Book"/>
          <w:b/>
          <w:bCs/>
          <w:color w:val="000000"/>
          <w:sz w:val="23"/>
          <w:szCs w:val="23"/>
        </w:rPr>
        <w:t xml:space="preserve">Car parking provision </w:t>
      </w:r>
      <w:r>
        <w:rPr>
          <w:rFonts w:cs="Futura Std Book"/>
          <w:color w:val="000000"/>
          <w:sz w:val="23"/>
          <w:szCs w:val="23"/>
        </w:rPr>
        <w:t xml:space="preserve">is a major influence on the choice of means of transport and the pattern of development. Local authorities should ensure that new developments provide lower levels of parking than have generally been achieved in the past. </w:t>
      </w:r>
      <w:r w:rsidRPr="007612A6">
        <w:rPr>
          <w:rFonts w:cs="Futura Std Book"/>
          <w:color w:val="FF0000"/>
          <w:sz w:val="23"/>
          <w:szCs w:val="23"/>
        </w:rPr>
        <w:t>Minimum parking standards are no longer appropriate.</w:t>
      </w:r>
      <w:r>
        <w:rPr>
          <w:rFonts w:cs="Futura Std Book"/>
          <w:color w:val="000000"/>
          <w:sz w:val="23"/>
          <w:szCs w:val="23"/>
        </w:rPr>
        <w:t xml:space="preserve"> Local authorities should develop an integrated strategy on parking to support the overall transport and locational policies of the development plan.</w:t>
      </w:r>
    </w:p>
    <w:p w14:paraId="7A22F991" w14:textId="77777777" w:rsidR="00070EA1" w:rsidRDefault="00070EA1" w:rsidP="00C77A3A">
      <w:pPr>
        <w:autoSpaceDE w:val="0"/>
        <w:autoSpaceDN w:val="0"/>
        <w:adjustRightInd w:val="0"/>
        <w:rPr>
          <w:rFonts w:cs="Futura Std Book"/>
          <w:color w:val="000000"/>
          <w:sz w:val="23"/>
          <w:szCs w:val="23"/>
        </w:rPr>
      </w:pPr>
    </w:p>
    <w:p w14:paraId="2ACD3101" w14:textId="77777777" w:rsidR="005C7A1F" w:rsidRDefault="005C7A1F" w:rsidP="00070EA1">
      <w:pPr>
        <w:autoSpaceDE w:val="0"/>
        <w:autoSpaceDN w:val="0"/>
        <w:adjustRightInd w:val="0"/>
        <w:rPr>
          <w:rFonts w:ascii="AvantGardeBkBT" w:hAnsi="AvantGardeBkBT" w:cs="AvantGardeBkBT"/>
          <w:sz w:val="28"/>
          <w:szCs w:val="28"/>
        </w:rPr>
      </w:pPr>
    </w:p>
    <w:p w14:paraId="1CDDBA9F" w14:textId="77777777" w:rsidR="005C7A1F" w:rsidRDefault="005C7A1F" w:rsidP="00070EA1">
      <w:pPr>
        <w:autoSpaceDE w:val="0"/>
        <w:autoSpaceDN w:val="0"/>
        <w:adjustRightInd w:val="0"/>
        <w:rPr>
          <w:rFonts w:ascii="AvantGardeBkBT" w:hAnsi="AvantGardeBkBT" w:cs="AvantGardeBkBT"/>
          <w:sz w:val="28"/>
          <w:szCs w:val="28"/>
        </w:rPr>
      </w:pPr>
      <w:r>
        <w:rPr>
          <w:rFonts w:ascii="AvantGardeBkBT" w:hAnsi="AvantGardeBkBT" w:cs="AvantGardeBkBT"/>
          <w:sz w:val="28"/>
          <w:szCs w:val="28"/>
        </w:rPr>
        <w:t>TAN18</w:t>
      </w:r>
    </w:p>
    <w:p w14:paraId="014D35A4" w14:textId="77777777" w:rsidR="005C7A1F" w:rsidRDefault="005C7A1F" w:rsidP="005C7A1F">
      <w:pPr>
        <w:autoSpaceDE w:val="0"/>
        <w:autoSpaceDN w:val="0"/>
        <w:adjustRightInd w:val="0"/>
        <w:rPr>
          <w:rFonts w:ascii="Syntax-Bold" w:hAnsi="Syntax-Bold" w:cs="Syntax-Bold"/>
          <w:b/>
          <w:bCs/>
          <w:sz w:val="28"/>
          <w:szCs w:val="28"/>
        </w:rPr>
      </w:pPr>
      <w:r>
        <w:rPr>
          <w:rFonts w:ascii="Syntax-Bold" w:hAnsi="Syntax-Bold" w:cs="Syntax-Bold"/>
          <w:b/>
          <w:bCs/>
          <w:sz w:val="28"/>
          <w:szCs w:val="28"/>
        </w:rPr>
        <w:t>Maximum parking standards</w:t>
      </w:r>
    </w:p>
    <w:p w14:paraId="0A0F79D2" w14:textId="77777777" w:rsidR="002E6F4C" w:rsidRDefault="005C7A1F" w:rsidP="00E2435D">
      <w:pPr>
        <w:autoSpaceDE w:val="0"/>
        <w:autoSpaceDN w:val="0"/>
        <w:adjustRightInd w:val="0"/>
        <w:rPr>
          <w:rFonts w:ascii="Syntax-Bold" w:hAnsi="Syntax-Bold" w:cs="Syntax-Bold"/>
          <w:b/>
          <w:bCs/>
          <w:sz w:val="28"/>
          <w:szCs w:val="28"/>
        </w:rPr>
      </w:pPr>
      <w:r>
        <w:rPr>
          <w:rFonts w:ascii="Syntax-Bold" w:hAnsi="Syntax-Bold" w:cs="Syntax-Bold"/>
          <w:b/>
          <w:bCs/>
        </w:rPr>
        <w:t xml:space="preserve">4.6 </w:t>
      </w:r>
      <w:r>
        <w:rPr>
          <w:rFonts w:ascii="Syntax-Roman" w:hAnsi="Syntax-Roman" w:cs="Syntax-Roman"/>
        </w:rPr>
        <w:t>Maximum car parking standards should be used at</w:t>
      </w:r>
      <w:r w:rsidR="00E2435D">
        <w:rPr>
          <w:rFonts w:ascii="Syntax-Roman" w:hAnsi="Syntax-Roman" w:cs="Syntax-Roman"/>
        </w:rPr>
        <w:t xml:space="preserve"> </w:t>
      </w:r>
      <w:r>
        <w:rPr>
          <w:rFonts w:ascii="Syntax-Roman" w:hAnsi="Syntax-Roman" w:cs="Syntax-Roman"/>
        </w:rPr>
        <w:t>regional and local level as a form of demand management.</w:t>
      </w:r>
      <w:r w:rsidR="00E2435D">
        <w:rPr>
          <w:rFonts w:ascii="Syntax-Roman" w:hAnsi="Syntax-Roman" w:cs="Syntax-Roman"/>
        </w:rPr>
        <w:t xml:space="preserve"> </w:t>
      </w:r>
      <w:r>
        <w:rPr>
          <w:rFonts w:ascii="Syntax-Roman" w:hAnsi="Syntax-Roman" w:cs="Syntax-Roman"/>
        </w:rPr>
        <w:t>Turning minimum standards into maximum standards will</w:t>
      </w:r>
      <w:r w:rsidR="00E2435D">
        <w:rPr>
          <w:rFonts w:ascii="Syntax-Roman" w:hAnsi="Syntax-Roman" w:cs="Syntax-Roman"/>
        </w:rPr>
        <w:t xml:space="preserve"> </w:t>
      </w:r>
      <w:r>
        <w:rPr>
          <w:rFonts w:ascii="Syntax-Roman" w:hAnsi="Syntax-Roman" w:cs="Syntax-Roman"/>
        </w:rPr>
        <w:t>not necessarily be appropriate. Therefore evidence based on</w:t>
      </w:r>
      <w:r w:rsidR="00E2435D">
        <w:rPr>
          <w:rFonts w:ascii="Syntax-Roman" w:hAnsi="Syntax-Roman" w:cs="Syntax-Roman"/>
        </w:rPr>
        <w:t xml:space="preserve"> </w:t>
      </w:r>
      <w:r>
        <w:rPr>
          <w:rFonts w:ascii="Syntax-Roman" w:hAnsi="Syntax-Roman" w:cs="Syntax-Roman"/>
        </w:rPr>
        <w:t>the likely effects of different parking levels for each land use</w:t>
      </w:r>
      <w:r w:rsidR="00E2435D">
        <w:rPr>
          <w:rFonts w:ascii="Syntax-Roman" w:hAnsi="Syntax-Roman" w:cs="Syntax-Roman"/>
        </w:rPr>
        <w:t xml:space="preserve"> </w:t>
      </w:r>
      <w:r>
        <w:rPr>
          <w:rFonts w:ascii="Syntax-Roman" w:hAnsi="Syntax-Roman" w:cs="Syntax-Roman"/>
        </w:rPr>
        <w:t>should be considered, including consideration of the relative</w:t>
      </w:r>
      <w:r w:rsidR="00E2435D">
        <w:rPr>
          <w:rFonts w:ascii="Syntax-Roman" w:hAnsi="Syntax-Roman" w:cs="Syntax-Roman"/>
        </w:rPr>
        <w:t xml:space="preserve"> </w:t>
      </w:r>
      <w:r>
        <w:rPr>
          <w:rFonts w:ascii="Syntax-Roman" w:hAnsi="Syntax-Roman" w:cs="Syntax-Roman"/>
        </w:rPr>
        <w:t>locations of land uses and their consequent accessibility.</w:t>
      </w:r>
      <w:r w:rsidR="00E2435D">
        <w:rPr>
          <w:rFonts w:ascii="Syntax-Roman" w:hAnsi="Syntax-Roman" w:cs="Syntax-Roman"/>
        </w:rPr>
        <w:t xml:space="preserve"> </w:t>
      </w:r>
    </w:p>
    <w:p w14:paraId="0EC12B56" w14:textId="77777777" w:rsidR="002E6F4C" w:rsidRDefault="002E6F4C" w:rsidP="002E6F4C">
      <w:pPr>
        <w:autoSpaceDE w:val="0"/>
        <w:autoSpaceDN w:val="0"/>
        <w:adjustRightInd w:val="0"/>
        <w:rPr>
          <w:rFonts w:ascii="Syntax-Roman" w:hAnsi="Syntax-Roman" w:cs="Syntax-Roman"/>
        </w:rPr>
      </w:pPr>
      <w:r>
        <w:rPr>
          <w:rFonts w:ascii="Syntax-Bold" w:hAnsi="Syntax-Bold" w:cs="Syntax-Bold"/>
          <w:b/>
          <w:bCs/>
        </w:rPr>
        <w:t xml:space="preserve">4.13 </w:t>
      </w:r>
      <w:r w:rsidR="00E2435D">
        <w:rPr>
          <w:rFonts w:ascii="Syntax-Roman" w:hAnsi="Syntax-Roman" w:cs="Syntax-Roman"/>
        </w:rPr>
        <w:t>M</w:t>
      </w:r>
      <w:r>
        <w:rPr>
          <w:rFonts w:ascii="Syntax-Roman" w:hAnsi="Syntax-Roman" w:cs="Syntax-Roman"/>
        </w:rPr>
        <w:t>aximum parking standards should not be applied so</w:t>
      </w:r>
      <w:r w:rsidR="00E2435D">
        <w:rPr>
          <w:rFonts w:ascii="Syntax-Roman" w:hAnsi="Syntax-Roman" w:cs="Syntax-Roman"/>
        </w:rPr>
        <w:t xml:space="preserve"> </w:t>
      </w:r>
      <w:r>
        <w:rPr>
          <w:rFonts w:ascii="Syntax-Roman" w:hAnsi="Syntax-Roman" w:cs="Syntax-Roman"/>
        </w:rPr>
        <w:t>rigidly that they become minimum standards. Maximum</w:t>
      </w:r>
      <w:r w:rsidR="00E2435D">
        <w:rPr>
          <w:rFonts w:ascii="Syntax-Roman" w:hAnsi="Syntax-Roman" w:cs="Syntax-Roman"/>
        </w:rPr>
        <w:t xml:space="preserve"> </w:t>
      </w:r>
      <w:r>
        <w:rPr>
          <w:rFonts w:ascii="Syntax-Roman" w:hAnsi="Syntax-Roman" w:cs="Syntax-Roman"/>
        </w:rPr>
        <w:t>standards should allow developers the discretion to reduce</w:t>
      </w:r>
    </w:p>
    <w:p w14:paraId="23A82A25" w14:textId="77777777" w:rsidR="002E6F4C" w:rsidRDefault="002E6F4C" w:rsidP="002E6F4C">
      <w:pPr>
        <w:autoSpaceDE w:val="0"/>
        <w:autoSpaceDN w:val="0"/>
        <w:adjustRightInd w:val="0"/>
        <w:rPr>
          <w:rFonts w:ascii="Syntax-Roman" w:hAnsi="Syntax-Roman" w:cs="Syntax-Roman"/>
        </w:rPr>
      </w:pPr>
      <w:proofErr w:type="gramStart"/>
      <w:r>
        <w:rPr>
          <w:rFonts w:ascii="Syntax-Roman" w:hAnsi="Syntax-Roman" w:cs="Syntax-Roman"/>
        </w:rPr>
        <w:t>parking</w:t>
      </w:r>
      <w:proofErr w:type="gramEnd"/>
      <w:r>
        <w:rPr>
          <w:rFonts w:ascii="Syntax-Roman" w:hAnsi="Syntax-Roman" w:cs="Syntax-Roman"/>
        </w:rPr>
        <w:t xml:space="preserve"> levels.</w:t>
      </w:r>
    </w:p>
    <w:p w14:paraId="05658980" w14:textId="77777777" w:rsidR="00E2435D" w:rsidRDefault="00E2435D" w:rsidP="002E6F4C">
      <w:pPr>
        <w:autoSpaceDE w:val="0"/>
        <w:autoSpaceDN w:val="0"/>
        <w:adjustRightInd w:val="0"/>
        <w:rPr>
          <w:rFonts w:ascii="Syntax-Roman" w:hAnsi="Syntax-Roman" w:cs="Syntax-Roman"/>
        </w:rPr>
      </w:pPr>
    </w:p>
    <w:p w14:paraId="2358AA3D" w14:textId="77777777" w:rsidR="00375143" w:rsidRDefault="00375143" w:rsidP="00375143">
      <w:pPr>
        <w:autoSpaceDE w:val="0"/>
        <w:autoSpaceDN w:val="0"/>
        <w:adjustRightInd w:val="0"/>
        <w:rPr>
          <w:rFonts w:ascii="Syntax-Bold" w:hAnsi="Syntax-Bold" w:cs="Syntax-Bold"/>
          <w:b/>
          <w:bCs/>
          <w:sz w:val="28"/>
          <w:szCs w:val="28"/>
        </w:rPr>
      </w:pPr>
      <w:r>
        <w:rPr>
          <w:rFonts w:ascii="Syntax-Bold" w:hAnsi="Syntax-Bold" w:cs="Syntax-Bold"/>
          <w:b/>
          <w:bCs/>
          <w:sz w:val="28"/>
          <w:szCs w:val="28"/>
        </w:rPr>
        <w:t>Residential car parking</w:t>
      </w:r>
    </w:p>
    <w:p w14:paraId="1B87A0DE" w14:textId="77777777" w:rsidR="002F78D2" w:rsidRDefault="00375143" w:rsidP="002F78D2">
      <w:pPr>
        <w:autoSpaceDE w:val="0"/>
        <w:autoSpaceDN w:val="0"/>
        <w:adjustRightInd w:val="0"/>
        <w:rPr>
          <w:rFonts w:ascii="Syntax-Roman" w:hAnsi="Syntax-Roman" w:cs="Syntax-Roman"/>
        </w:rPr>
      </w:pPr>
      <w:r>
        <w:rPr>
          <w:rFonts w:ascii="Syntax-Bold" w:hAnsi="Syntax-Bold" w:cs="Syntax-Bold"/>
          <w:b/>
          <w:bCs/>
        </w:rPr>
        <w:t xml:space="preserve">4.15 </w:t>
      </w:r>
      <w:r>
        <w:rPr>
          <w:rFonts w:ascii="Syntax-Roman" w:hAnsi="Syntax-Roman" w:cs="Syntax-Roman"/>
        </w:rPr>
        <w:t>Some car free housing development may be</w:t>
      </w:r>
      <w:r w:rsidR="00E2435D">
        <w:rPr>
          <w:rFonts w:ascii="Syntax-Roman" w:hAnsi="Syntax-Roman" w:cs="Syntax-Roman"/>
        </w:rPr>
        <w:t xml:space="preserve"> </w:t>
      </w:r>
      <w:r>
        <w:rPr>
          <w:rFonts w:ascii="Syntax-Roman" w:hAnsi="Syntax-Roman" w:cs="Syntax-Roman"/>
        </w:rPr>
        <w:t>appropriate in locations with good walking, cycling</w:t>
      </w:r>
      <w:r w:rsidR="00E2435D">
        <w:rPr>
          <w:rFonts w:ascii="Syntax-Roman" w:hAnsi="Syntax-Roman" w:cs="Syntax-Roman"/>
        </w:rPr>
        <w:t xml:space="preserve"> </w:t>
      </w:r>
      <w:r>
        <w:rPr>
          <w:rFonts w:ascii="Syntax-Roman" w:hAnsi="Syntax-Roman" w:cs="Syntax-Roman"/>
        </w:rPr>
        <w:t>and public transport links and in areas where parking is</w:t>
      </w:r>
      <w:r w:rsidR="00E2435D">
        <w:rPr>
          <w:rFonts w:ascii="Syntax-Roman" w:hAnsi="Syntax-Roman" w:cs="Syntax-Roman"/>
        </w:rPr>
        <w:t xml:space="preserve"> </w:t>
      </w:r>
      <w:r>
        <w:rPr>
          <w:rFonts w:ascii="Syntax-Roman" w:hAnsi="Syntax-Roman" w:cs="Syntax-Roman"/>
        </w:rPr>
        <w:t>controlled. On-site cycle and parking provision for those</w:t>
      </w:r>
      <w:r w:rsidR="00E2435D">
        <w:rPr>
          <w:rFonts w:ascii="Syntax-Roman" w:hAnsi="Syntax-Roman" w:cs="Syntax-Roman"/>
        </w:rPr>
        <w:t xml:space="preserve"> </w:t>
      </w:r>
      <w:r>
        <w:rPr>
          <w:rFonts w:ascii="Syntax-Roman" w:hAnsi="Syntax-Roman" w:cs="Syntax-Roman"/>
        </w:rPr>
        <w:t>with disabilities will be required if such on-street parking</w:t>
      </w:r>
      <w:r w:rsidR="00E2435D">
        <w:rPr>
          <w:rFonts w:ascii="Syntax-Roman" w:hAnsi="Syntax-Roman" w:cs="Syntax-Roman"/>
        </w:rPr>
        <w:t xml:space="preserve"> </w:t>
      </w:r>
      <w:r>
        <w:rPr>
          <w:rFonts w:ascii="Syntax-Roman" w:hAnsi="Syntax-Roman" w:cs="Syntax-Roman"/>
        </w:rPr>
        <w:t>cannot be provided</w:t>
      </w:r>
      <w:r w:rsidR="002F78D2">
        <w:rPr>
          <w:rFonts w:ascii="Syntax-Roman" w:hAnsi="Syntax-Roman" w:cs="Syntax-Roman"/>
        </w:rPr>
        <w:t>…</w:t>
      </w:r>
      <w:r w:rsidR="00E2435D">
        <w:rPr>
          <w:rFonts w:ascii="Syntax-Roman" w:hAnsi="Syntax-Roman" w:cs="Syntax-Roman"/>
        </w:rPr>
        <w:t xml:space="preserve"> </w:t>
      </w:r>
      <w:r w:rsidR="002F78D2">
        <w:rPr>
          <w:rFonts w:ascii="Syntax-Roman" w:hAnsi="Syntax-Roman" w:cs="Syntax-Roman"/>
        </w:rPr>
        <w:t>It is essential that, prior to occupation, the future residents</w:t>
      </w:r>
    </w:p>
    <w:p w14:paraId="3D333768" w14:textId="77777777" w:rsidR="002F78D2" w:rsidRDefault="002F78D2" w:rsidP="002F78D2">
      <w:pPr>
        <w:autoSpaceDE w:val="0"/>
        <w:autoSpaceDN w:val="0"/>
        <w:adjustRightInd w:val="0"/>
        <w:rPr>
          <w:rFonts w:ascii="Syntax-Roman" w:hAnsi="Syntax-Roman" w:cs="Syntax-Roman"/>
        </w:rPr>
      </w:pPr>
      <w:proofErr w:type="gramStart"/>
      <w:r>
        <w:rPr>
          <w:rFonts w:ascii="Syntax-Roman" w:hAnsi="Syntax-Roman" w:cs="Syntax-Roman"/>
        </w:rPr>
        <w:t>should</w:t>
      </w:r>
      <w:proofErr w:type="gramEnd"/>
      <w:r>
        <w:rPr>
          <w:rFonts w:ascii="Syntax-Roman" w:hAnsi="Syntax-Roman" w:cs="Syntax-Roman"/>
        </w:rPr>
        <w:t xml:space="preserve"> be made aware of the </w:t>
      </w:r>
      <w:r w:rsidR="00E2435D">
        <w:rPr>
          <w:rFonts w:ascii="Syntax-Roman" w:hAnsi="Syntax-Roman" w:cs="Syntax-Roman"/>
        </w:rPr>
        <w:t xml:space="preserve"> </w:t>
      </w:r>
      <w:r>
        <w:rPr>
          <w:rFonts w:ascii="Syntax-Roman" w:hAnsi="Syntax-Roman" w:cs="Syntax-Roman"/>
        </w:rPr>
        <w:t>car free status of the</w:t>
      </w:r>
      <w:r w:rsidR="00E2435D">
        <w:rPr>
          <w:rFonts w:ascii="Syntax-Roman" w:hAnsi="Syntax-Roman" w:cs="Syntax-Roman"/>
        </w:rPr>
        <w:t xml:space="preserve"> </w:t>
      </w:r>
      <w:r>
        <w:rPr>
          <w:rFonts w:ascii="Syntax-Roman" w:hAnsi="Syntax-Roman" w:cs="Syntax-Roman"/>
        </w:rPr>
        <w:t>development.</w:t>
      </w:r>
    </w:p>
    <w:p w14:paraId="4ED17143" w14:textId="77777777" w:rsidR="00854795" w:rsidRDefault="00854795" w:rsidP="002F78D2">
      <w:pPr>
        <w:autoSpaceDE w:val="0"/>
        <w:autoSpaceDN w:val="0"/>
        <w:adjustRightInd w:val="0"/>
        <w:rPr>
          <w:rFonts w:ascii="Syntax-Roman" w:hAnsi="Syntax-Roman" w:cs="Syntax-Roman"/>
        </w:rPr>
      </w:pPr>
    </w:p>
    <w:p w14:paraId="53F2FF6A" w14:textId="2718D9CF" w:rsidR="00854795" w:rsidRDefault="00F90C1B" w:rsidP="002F78D2">
      <w:pPr>
        <w:autoSpaceDE w:val="0"/>
        <w:autoSpaceDN w:val="0"/>
        <w:adjustRightInd w:val="0"/>
        <w:rPr>
          <w:rFonts w:ascii="Syntax-Roman" w:hAnsi="Syntax-Roman" w:cs="Syntax-Roman"/>
        </w:rPr>
      </w:pPr>
      <w:r>
        <w:rPr>
          <w:rFonts w:ascii="Syntax-Roman" w:hAnsi="Syntax-Roman" w:cs="Syntax-Roman"/>
        </w:rPr>
        <w:t>--------------------------------------------------------------------------------------------------------------------------</w:t>
      </w:r>
    </w:p>
    <w:p w14:paraId="2C3D6AD0" w14:textId="77777777" w:rsidR="00854795" w:rsidRDefault="00854795" w:rsidP="002F78D2">
      <w:pPr>
        <w:autoSpaceDE w:val="0"/>
        <w:autoSpaceDN w:val="0"/>
        <w:adjustRightInd w:val="0"/>
        <w:rPr>
          <w:rFonts w:ascii="Syntax-Roman" w:hAnsi="Syntax-Roman" w:cs="Syntax-Roman"/>
        </w:rPr>
      </w:pPr>
    </w:p>
    <w:p w14:paraId="6CD91347" w14:textId="7F68AFD7" w:rsidR="00854795" w:rsidRDefault="00A85AD9" w:rsidP="002F78D2">
      <w:pPr>
        <w:autoSpaceDE w:val="0"/>
        <w:autoSpaceDN w:val="0"/>
        <w:adjustRightInd w:val="0"/>
        <w:rPr>
          <w:rFonts w:ascii="Syntax-Roman" w:hAnsi="Syntax-Roman" w:cs="Syntax-Roman"/>
        </w:rPr>
      </w:pPr>
      <w:proofErr w:type="gramStart"/>
      <w:r>
        <w:t>for</w:t>
      </w:r>
      <w:proofErr w:type="gramEnd"/>
      <w:r>
        <w:t xml:space="preserve"> d</w:t>
      </w:r>
      <w:r w:rsidR="004D1210">
        <w:t>e</w:t>
      </w:r>
      <w:r>
        <w:t xml:space="preserve">tailed tabulation </w:t>
      </w:r>
      <w:r w:rsidR="004D1210">
        <w:t xml:space="preserve">of appellants survey please </w:t>
      </w:r>
      <w:r>
        <w:t>see final four pages of this report)</w:t>
      </w:r>
    </w:p>
    <w:p w14:paraId="085C960F" w14:textId="1844F382" w:rsidR="00854795" w:rsidRPr="001257F3" w:rsidRDefault="001257F3" w:rsidP="002F78D2">
      <w:pPr>
        <w:autoSpaceDE w:val="0"/>
        <w:autoSpaceDN w:val="0"/>
        <w:adjustRightInd w:val="0"/>
        <w:rPr>
          <w:rFonts w:ascii="Syntax-Roman" w:hAnsi="Syntax-Roman" w:cs="Syntax-Roman"/>
          <w:b/>
        </w:rPr>
      </w:pPr>
      <w:proofErr w:type="gramStart"/>
      <w:r w:rsidRPr="001257F3">
        <w:rPr>
          <w:rFonts w:ascii="Syntax-Roman" w:hAnsi="Syntax-Roman" w:cs="Syntax-Roman"/>
          <w:b/>
        </w:rPr>
        <w:lastRenderedPageBreak/>
        <w:t>extract</w:t>
      </w:r>
      <w:proofErr w:type="gramEnd"/>
      <w:r w:rsidRPr="001257F3">
        <w:rPr>
          <w:rFonts w:ascii="Syntax-Roman" w:hAnsi="Syntax-Roman" w:cs="Syntax-Roman"/>
          <w:b/>
        </w:rPr>
        <w:t xml:space="preserve"> from Planning Officer’s advice to Committee on application at 86 </w:t>
      </w:r>
      <w:proofErr w:type="spellStart"/>
      <w:r w:rsidRPr="001257F3">
        <w:rPr>
          <w:rFonts w:ascii="Syntax-Roman" w:hAnsi="Syntax-Roman" w:cs="Syntax-Roman"/>
          <w:b/>
        </w:rPr>
        <w:t>Erddig</w:t>
      </w:r>
      <w:proofErr w:type="spellEnd"/>
      <w:r w:rsidRPr="001257F3">
        <w:rPr>
          <w:rFonts w:ascii="Syntax-Roman" w:hAnsi="Syntax-Roman" w:cs="Syntax-Roman"/>
          <w:b/>
        </w:rPr>
        <w:t xml:space="preserve"> Road, Wrexham</w:t>
      </w:r>
    </w:p>
    <w:p w14:paraId="62F580BC" w14:textId="77777777" w:rsidR="00854795" w:rsidRDefault="00854795" w:rsidP="002F78D2">
      <w:pPr>
        <w:autoSpaceDE w:val="0"/>
        <w:autoSpaceDN w:val="0"/>
        <w:adjustRightInd w:val="0"/>
        <w:rPr>
          <w:rFonts w:ascii="Syntax-Roman" w:hAnsi="Syntax-Roman" w:cs="Syntax-Roman"/>
        </w:rPr>
      </w:pPr>
    </w:p>
    <w:p w14:paraId="62B29DE9" w14:textId="65514B5E" w:rsidR="001257F3" w:rsidRPr="001257F3" w:rsidRDefault="001257F3" w:rsidP="001257F3">
      <w:pPr>
        <w:autoSpaceDE w:val="0"/>
        <w:autoSpaceDN w:val="0"/>
        <w:adjustRightInd w:val="0"/>
        <w:rPr>
          <w:rFonts w:ascii="Syntax-Roman" w:hAnsi="Syntax-Roman" w:cs="Syntax-Roman"/>
        </w:rPr>
      </w:pPr>
      <w:r w:rsidRPr="001257F3">
        <w:rPr>
          <w:rFonts w:ascii="Syntax-Roman" w:hAnsi="Syntax-Roman" w:cs="Syntax-Roman"/>
        </w:rPr>
        <w:t>In 2018 l undertook a survey of parking demand generated by HMOs in</w:t>
      </w:r>
      <w:r>
        <w:rPr>
          <w:rFonts w:ascii="Syntax-Roman" w:hAnsi="Syntax-Roman" w:cs="Syntax-Roman"/>
        </w:rPr>
        <w:t xml:space="preserve"> </w:t>
      </w:r>
      <w:r w:rsidRPr="001257F3">
        <w:rPr>
          <w:rFonts w:ascii="Syntax-Roman" w:hAnsi="Syntax-Roman" w:cs="Syntax-Roman"/>
        </w:rPr>
        <w:t xml:space="preserve">conjunction with the preparation of the current version of </w:t>
      </w:r>
      <w:proofErr w:type="spellStart"/>
      <w:r w:rsidRPr="001257F3">
        <w:rPr>
          <w:rFonts w:ascii="Syntax-Roman" w:hAnsi="Syntax-Roman" w:cs="Syntax-Roman"/>
        </w:rPr>
        <w:t>LPG16</w:t>
      </w:r>
      <w:proofErr w:type="spellEnd"/>
      <w:r w:rsidRPr="001257F3">
        <w:rPr>
          <w:rFonts w:ascii="Syntax-Roman" w:hAnsi="Syntax-Roman" w:cs="Syntax-Roman"/>
        </w:rPr>
        <w:t>. A total of 10</w:t>
      </w:r>
      <w:r>
        <w:rPr>
          <w:rFonts w:ascii="Syntax-Roman" w:hAnsi="Syntax-Roman" w:cs="Syntax-Roman"/>
        </w:rPr>
        <w:t xml:space="preserve"> </w:t>
      </w:r>
      <w:proofErr w:type="gramStart"/>
      <w:r w:rsidRPr="001257F3">
        <w:rPr>
          <w:rFonts w:ascii="Syntax-Roman" w:hAnsi="Syntax-Roman" w:cs="Syntax-Roman"/>
        </w:rPr>
        <w:t>landlords</w:t>
      </w:r>
      <w:proofErr w:type="gramEnd"/>
      <w:r w:rsidRPr="001257F3">
        <w:rPr>
          <w:rFonts w:ascii="Syntax-Roman" w:hAnsi="Syntax-Roman" w:cs="Syntax-Roman"/>
        </w:rPr>
        <w:t xml:space="preserve"> responded to the survey who together owned 83 HMOs –approximately a third of the licences HMOs in the County Borough at that time</w:t>
      </w:r>
      <w:r>
        <w:rPr>
          <w:rFonts w:ascii="Syntax-Roman" w:hAnsi="Syntax-Roman" w:cs="Syntax-Roman"/>
        </w:rPr>
        <w:t xml:space="preserve"> </w:t>
      </w:r>
      <w:r w:rsidRPr="001257F3">
        <w:rPr>
          <w:rFonts w:ascii="Syntax-Roman" w:hAnsi="Syntax-Roman" w:cs="Syntax-Roman"/>
        </w:rPr>
        <w:t>and therefore a representative sample. The survey found that:</w:t>
      </w:r>
    </w:p>
    <w:p w14:paraId="7960CFCE" w14:textId="17921AFB" w:rsidR="001257F3" w:rsidRPr="001257F3" w:rsidRDefault="001257F3" w:rsidP="001257F3">
      <w:pPr>
        <w:pStyle w:val="ListParagraph"/>
        <w:numPr>
          <w:ilvl w:val="0"/>
          <w:numId w:val="5"/>
        </w:numPr>
        <w:autoSpaceDE w:val="0"/>
        <w:autoSpaceDN w:val="0"/>
        <w:adjustRightInd w:val="0"/>
        <w:rPr>
          <w:rFonts w:ascii="Syntax-Roman" w:hAnsi="Syntax-Roman" w:cs="Syntax-Roman"/>
        </w:rPr>
      </w:pPr>
      <w:r w:rsidRPr="001257F3">
        <w:rPr>
          <w:rFonts w:ascii="Syntax-Roman" w:hAnsi="Syntax-Roman" w:cs="Syntax-Roman"/>
        </w:rPr>
        <w:t>49% of the HMOs in the survey had no demand for parking</w:t>
      </w:r>
    </w:p>
    <w:p w14:paraId="1210FBB6" w14:textId="4509BE0E" w:rsidR="001257F3" w:rsidRPr="001257F3" w:rsidRDefault="001257F3" w:rsidP="001257F3">
      <w:pPr>
        <w:pStyle w:val="ListParagraph"/>
        <w:numPr>
          <w:ilvl w:val="0"/>
          <w:numId w:val="5"/>
        </w:numPr>
        <w:autoSpaceDE w:val="0"/>
        <w:autoSpaceDN w:val="0"/>
        <w:adjustRightInd w:val="0"/>
        <w:rPr>
          <w:rFonts w:ascii="Syntax-Roman" w:hAnsi="Syntax-Roman" w:cs="Syntax-Roman"/>
        </w:rPr>
      </w:pPr>
      <w:r w:rsidRPr="001257F3">
        <w:rPr>
          <w:rFonts w:ascii="Syntax-Roman" w:hAnsi="Syntax-Roman" w:cs="Syntax-Roman"/>
        </w:rPr>
        <w:t>35% of the HMOs in the survey required parking 1 vehicle</w:t>
      </w:r>
    </w:p>
    <w:p w14:paraId="309541EC" w14:textId="0E8FB558" w:rsidR="001257F3" w:rsidRPr="001257F3" w:rsidRDefault="001257F3" w:rsidP="001257F3">
      <w:pPr>
        <w:pStyle w:val="ListParagraph"/>
        <w:numPr>
          <w:ilvl w:val="0"/>
          <w:numId w:val="5"/>
        </w:numPr>
        <w:autoSpaceDE w:val="0"/>
        <w:autoSpaceDN w:val="0"/>
        <w:adjustRightInd w:val="0"/>
        <w:rPr>
          <w:rFonts w:ascii="Syntax-Roman" w:hAnsi="Syntax-Roman" w:cs="Syntax-Roman"/>
        </w:rPr>
      </w:pPr>
      <w:r w:rsidRPr="001257F3">
        <w:rPr>
          <w:rFonts w:ascii="Syntax-Roman" w:hAnsi="Syntax-Roman" w:cs="Syntax-Roman"/>
        </w:rPr>
        <w:t>8.4% of the HMOs in the survey require parking for 2 vehicles</w:t>
      </w:r>
    </w:p>
    <w:p w14:paraId="690EB52D" w14:textId="511B5463" w:rsidR="001257F3" w:rsidRPr="001257F3" w:rsidRDefault="001257F3" w:rsidP="001257F3">
      <w:pPr>
        <w:pStyle w:val="ListParagraph"/>
        <w:numPr>
          <w:ilvl w:val="0"/>
          <w:numId w:val="5"/>
        </w:numPr>
        <w:autoSpaceDE w:val="0"/>
        <w:autoSpaceDN w:val="0"/>
        <w:adjustRightInd w:val="0"/>
        <w:rPr>
          <w:rFonts w:ascii="Syntax-Roman" w:hAnsi="Syntax-Roman" w:cs="Syntax-Roman"/>
        </w:rPr>
      </w:pPr>
      <w:r w:rsidRPr="001257F3">
        <w:rPr>
          <w:rFonts w:ascii="Syntax-Roman" w:hAnsi="Syntax-Roman" w:cs="Syntax-Roman"/>
        </w:rPr>
        <w:t>3.6% of the HMOs in the survey required parking for 3 vehicles</w:t>
      </w:r>
    </w:p>
    <w:p w14:paraId="74497342" w14:textId="6FA68525" w:rsidR="001257F3" w:rsidRPr="001257F3" w:rsidRDefault="001257F3" w:rsidP="001257F3">
      <w:pPr>
        <w:pStyle w:val="ListParagraph"/>
        <w:numPr>
          <w:ilvl w:val="0"/>
          <w:numId w:val="5"/>
        </w:numPr>
        <w:autoSpaceDE w:val="0"/>
        <w:autoSpaceDN w:val="0"/>
        <w:adjustRightInd w:val="0"/>
        <w:rPr>
          <w:rFonts w:ascii="Syntax-Roman" w:hAnsi="Syntax-Roman" w:cs="Syntax-Roman"/>
        </w:rPr>
      </w:pPr>
      <w:r w:rsidRPr="001257F3">
        <w:rPr>
          <w:rFonts w:ascii="Syntax-Roman" w:hAnsi="Syntax-Roman" w:cs="Syntax-Roman"/>
        </w:rPr>
        <w:t>2.4% of the HMOs in the survey required parking for 4 vehicles</w:t>
      </w:r>
    </w:p>
    <w:p w14:paraId="40D7AB1B" w14:textId="4B7E0A4E" w:rsidR="001257F3" w:rsidRPr="001257F3" w:rsidRDefault="001257F3" w:rsidP="001257F3">
      <w:pPr>
        <w:pStyle w:val="ListParagraph"/>
        <w:numPr>
          <w:ilvl w:val="0"/>
          <w:numId w:val="5"/>
        </w:numPr>
        <w:autoSpaceDE w:val="0"/>
        <w:autoSpaceDN w:val="0"/>
        <w:adjustRightInd w:val="0"/>
        <w:rPr>
          <w:rFonts w:ascii="Syntax-Roman" w:hAnsi="Syntax-Roman" w:cs="Syntax-Roman"/>
        </w:rPr>
      </w:pPr>
      <w:r w:rsidRPr="001257F3">
        <w:rPr>
          <w:rFonts w:ascii="Syntax-Roman" w:hAnsi="Syntax-Roman" w:cs="Syntax-Roman"/>
        </w:rPr>
        <w:t>1.4% of the HMOs in the survey required parking for 5 vehicles</w:t>
      </w:r>
    </w:p>
    <w:p w14:paraId="279C3FD8" w14:textId="6520B979" w:rsidR="001257F3" w:rsidRPr="001257F3" w:rsidRDefault="001257F3" w:rsidP="001257F3">
      <w:pPr>
        <w:autoSpaceDE w:val="0"/>
        <w:autoSpaceDN w:val="0"/>
        <w:adjustRightInd w:val="0"/>
        <w:rPr>
          <w:rFonts w:ascii="Syntax-Roman" w:hAnsi="Syntax-Roman" w:cs="Syntax-Roman"/>
        </w:rPr>
      </w:pPr>
      <w:r w:rsidRPr="001257F3">
        <w:rPr>
          <w:rFonts w:ascii="Syntax-Roman" w:hAnsi="Syntax-Roman" w:cs="Syntax-Roman"/>
        </w:rPr>
        <w:t>Based on the above survey there are on average 0.8 cars per HMO in</w:t>
      </w:r>
      <w:r>
        <w:rPr>
          <w:rFonts w:ascii="Syntax-Roman" w:hAnsi="Syntax-Roman" w:cs="Syntax-Roman"/>
        </w:rPr>
        <w:t xml:space="preserve"> </w:t>
      </w:r>
      <w:r w:rsidRPr="001257F3">
        <w:rPr>
          <w:rFonts w:ascii="Syntax-Roman" w:hAnsi="Syntax-Roman" w:cs="Syntax-Roman"/>
        </w:rPr>
        <w:t>Wrexham.</w:t>
      </w:r>
    </w:p>
    <w:p w14:paraId="43017A87" w14:textId="5FA69B1D" w:rsidR="001257F3" w:rsidRDefault="001257F3" w:rsidP="001257F3">
      <w:pPr>
        <w:autoSpaceDE w:val="0"/>
        <w:autoSpaceDN w:val="0"/>
        <w:adjustRightInd w:val="0"/>
        <w:rPr>
          <w:rFonts w:ascii="Syntax-Roman" w:hAnsi="Syntax-Roman" w:cs="Syntax-Roman"/>
        </w:rPr>
      </w:pPr>
    </w:p>
    <w:p w14:paraId="159990E3" w14:textId="43C5BC1B" w:rsidR="003C3849" w:rsidRDefault="00CD4C95" w:rsidP="001257F3">
      <w:pPr>
        <w:autoSpaceDE w:val="0"/>
        <w:autoSpaceDN w:val="0"/>
        <w:adjustRightInd w:val="0"/>
        <w:rPr>
          <w:rFonts w:ascii="Syntax-Roman" w:hAnsi="Syntax-Roman" w:cs="Syntax-Roman"/>
        </w:rPr>
      </w:pPr>
      <w:r>
        <w:rPr>
          <w:noProof/>
          <w:lang w:eastAsia="en-GB"/>
        </w:rPr>
        <w:drawing>
          <wp:inline distT="0" distB="0" distL="0" distR="0" wp14:anchorId="13CE39BE" wp14:editId="638FC696">
            <wp:extent cx="5027295" cy="2747258"/>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0127" t="24785" r="26764" b="33334"/>
                    <a:stretch/>
                  </pic:blipFill>
                  <pic:spPr bwMode="auto">
                    <a:xfrm>
                      <a:off x="0" y="0"/>
                      <a:ext cx="5027295" cy="2747258"/>
                    </a:xfrm>
                    <a:prstGeom prst="rect">
                      <a:avLst/>
                    </a:prstGeom>
                    <a:ln>
                      <a:noFill/>
                    </a:ln>
                    <a:extLst>
                      <a:ext uri="{53640926-AAD7-44D8-BBD7-CCE9431645EC}">
                        <a14:shadowObscured xmlns:a14="http://schemas.microsoft.com/office/drawing/2010/main"/>
                      </a:ext>
                    </a:extLst>
                  </pic:spPr>
                </pic:pic>
              </a:graphicData>
            </a:graphic>
          </wp:inline>
        </w:drawing>
      </w:r>
    </w:p>
    <w:p w14:paraId="3F5816C7" w14:textId="77777777" w:rsidR="003C3849" w:rsidRPr="001257F3" w:rsidRDefault="003C3849" w:rsidP="001257F3">
      <w:pPr>
        <w:autoSpaceDE w:val="0"/>
        <w:autoSpaceDN w:val="0"/>
        <w:adjustRightInd w:val="0"/>
        <w:rPr>
          <w:rFonts w:ascii="Syntax-Roman" w:hAnsi="Syntax-Roman" w:cs="Syntax-Roman"/>
        </w:rPr>
      </w:pPr>
    </w:p>
    <w:p w14:paraId="2AC666CF" w14:textId="77777777" w:rsidR="001257F3" w:rsidRPr="001257F3" w:rsidRDefault="001257F3" w:rsidP="001257F3">
      <w:pPr>
        <w:autoSpaceDE w:val="0"/>
        <w:autoSpaceDN w:val="0"/>
        <w:adjustRightInd w:val="0"/>
        <w:rPr>
          <w:rFonts w:ascii="Syntax-Roman" w:hAnsi="Syntax-Roman" w:cs="Syntax-Roman"/>
        </w:rPr>
      </w:pPr>
      <w:r w:rsidRPr="001257F3">
        <w:rPr>
          <w:rFonts w:ascii="Syntax-Roman" w:hAnsi="Syntax-Roman" w:cs="Syntax-Roman"/>
        </w:rPr>
        <w:t>The above demonstrates that very few households living in rental</w:t>
      </w:r>
    </w:p>
    <w:p w14:paraId="1862DDE8" w14:textId="77777777" w:rsidR="001257F3" w:rsidRPr="001257F3" w:rsidRDefault="001257F3" w:rsidP="001257F3">
      <w:pPr>
        <w:autoSpaceDE w:val="0"/>
        <w:autoSpaceDN w:val="0"/>
        <w:adjustRightInd w:val="0"/>
        <w:rPr>
          <w:rFonts w:ascii="Syntax-Roman" w:hAnsi="Syntax-Roman" w:cs="Syntax-Roman"/>
        </w:rPr>
      </w:pPr>
      <w:proofErr w:type="gramStart"/>
      <w:r w:rsidRPr="001257F3">
        <w:rPr>
          <w:rFonts w:ascii="Syntax-Roman" w:hAnsi="Syntax-Roman" w:cs="Syntax-Roman"/>
        </w:rPr>
        <w:t>accommodation</w:t>
      </w:r>
      <w:proofErr w:type="gramEnd"/>
      <w:r w:rsidRPr="001257F3">
        <w:rPr>
          <w:rFonts w:ascii="Syntax-Roman" w:hAnsi="Syntax-Roman" w:cs="Syntax-Roman"/>
        </w:rPr>
        <w:t xml:space="preserve"> in Wrexham have more than 2 vehicles, with a significant</w:t>
      </w:r>
    </w:p>
    <w:p w14:paraId="23E7C46E" w14:textId="77777777" w:rsidR="001257F3" w:rsidRPr="001257F3" w:rsidRDefault="001257F3" w:rsidP="001257F3">
      <w:pPr>
        <w:autoSpaceDE w:val="0"/>
        <w:autoSpaceDN w:val="0"/>
        <w:adjustRightInd w:val="0"/>
        <w:rPr>
          <w:rFonts w:ascii="Syntax-Roman" w:hAnsi="Syntax-Roman" w:cs="Syntax-Roman"/>
        </w:rPr>
      </w:pPr>
      <w:proofErr w:type="gramStart"/>
      <w:r w:rsidRPr="001257F3">
        <w:rPr>
          <w:rFonts w:ascii="Syntax-Roman" w:hAnsi="Syntax-Roman" w:cs="Syntax-Roman"/>
        </w:rPr>
        <w:t>proportion</w:t>
      </w:r>
      <w:proofErr w:type="gramEnd"/>
      <w:r w:rsidRPr="001257F3">
        <w:rPr>
          <w:rFonts w:ascii="Syntax-Roman" w:hAnsi="Syntax-Roman" w:cs="Syntax-Roman"/>
        </w:rPr>
        <w:t xml:space="preserve"> of households in rental accommodation not having access to a</w:t>
      </w:r>
    </w:p>
    <w:p w14:paraId="0D677DD1" w14:textId="77777777" w:rsidR="001257F3" w:rsidRPr="001257F3" w:rsidRDefault="001257F3" w:rsidP="001257F3">
      <w:pPr>
        <w:autoSpaceDE w:val="0"/>
        <w:autoSpaceDN w:val="0"/>
        <w:adjustRightInd w:val="0"/>
        <w:rPr>
          <w:rFonts w:ascii="Syntax-Roman" w:hAnsi="Syntax-Roman" w:cs="Syntax-Roman"/>
        </w:rPr>
      </w:pPr>
      <w:proofErr w:type="gramStart"/>
      <w:r w:rsidRPr="001257F3">
        <w:rPr>
          <w:rFonts w:ascii="Syntax-Roman" w:hAnsi="Syntax-Roman" w:cs="Syntax-Roman"/>
        </w:rPr>
        <w:t>vehicle</w:t>
      </w:r>
      <w:proofErr w:type="gramEnd"/>
      <w:r w:rsidRPr="001257F3">
        <w:rPr>
          <w:rFonts w:ascii="Syntax-Roman" w:hAnsi="Syntax-Roman" w:cs="Syntax-Roman"/>
        </w:rPr>
        <w:t xml:space="preserve"> or only have 1 vehicle per household. The average number of cars</w:t>
      </w:r>
    </w:p>
    <w:p w14:paraId="565263D6" w14:textId="77777777" w:rsidR="001257F3" w:rsidRPr="001257F3" w:rsidRDefault="001257F3" w:rsidP="001257F3">
      <w:pPr>
        <w:autoSpaceDE w:val="0"/>
        <w:autoSpaceDN w:val="0"/>
        <w:adjustRightInd w:val="0"/>
        <w:rPr>
          <w:rFonts w:ascii="Syntax-Roman" w:hAnsi="Syntax-Roman" w:cs="Syntax-Roman"/>
        </w:rPr>
      </w:pPr>
      <w:proofErr w:type="gramStart"/>
      <w:r w:rsidRPr="001257F3">
        <w:rPr>
          <w:rFonts w:ascii="Syntax-Roman" w:hAnsi="Syntax-Roman" w:cs="Syntax-Roman"/>
        </w:rPr>
        <w:t>per</w:t>
      </w:r>
      <w:proofErr w:type="gramEnd"/>
      <w:r w:rsidRPr="001257F3">
        <w:rPr>
          <w:rFonts w:ascii="Syntax-Roman" w:hAnsi="Syntax-Roman" w:cs="Syntax-Roman"/>
        </w:rPr>
        <w:t xml:space="preserve"> households in rental accommodation in Wrexham ranges from 0.5 per for</w:t>
      </w:r>
    </w:p>
    <w:p w14:paraId="31CCE953" w14:textId="77777777" w:rsidR="001257F3" w:rsidRPr="001257F3" w:rsidRDefault="001257F3" w:rsidP="001257F3">
      <w:pPr>
        <w:autoSpaceDE w:val="0"/>
        <w:autoSpaceDN w:val="0"/>
        <w:adjustRightInd w:val="0"/>
        <w:rPr>
          <w:rFonts w:ascii="Syntax-Roman" w:hAnsi="Syntax-Roman" w:cs="Syntax-Roman"/>
        </w:rPr>
      </w:pPr>
      <w:proofErr w:type="gramStart"/>
      <w:r w:rsidRPr="001257F3">
        <w:rPr>
          <w:rFonts w:ascii="Syntax-Roman" w:hAnsi="Syntax-Roman" w:cs="Syntax-Roman"/>
        </w:rPr>
        <w:t>properties</w:t>
      </w:r>
      <w:proofErr w:type="gramEnd"/>
      <w:r w:rsidRPr="001257F3">
        <w:rPr>
          <w:rFonts w:ascii="Syntax-Roman" w:hAnsi="Syntax-Roman" w:cs="Syntax-Roman"/>
        </w:rPr>
        <w:t xml:space="preserve"> with 1 room to 1.5 per dwelling for properties with 8 or more rooms,</w:t>
      </w:r>
    </w:p>
    <w:p w14:paraId="02C576E4" w14:textId="1D1FF42A" w:rsidR="00854795" w:rsidRDefault="001257F3" w:rsidP="001257F3">
      <w:pPr>
        <w:autoSpaceDE w:val="0"/>
        <w:autoSpaceDN w:val="0"/>
        <w:adjustRightInd w:val="0"/>
        <w:rPr>
          <w:rFonts w:ascii="Syntax-Roman" w:hAnsi="Syntax-Roman" w:cs="Syntax-Roman"/>
        </w:rPr>
      </w:pPr>
      <w:proofErr w:type="gramStart"/>
      <w:r w:rsidRPr="001257F3">
        <w:rPr>
          <w:rFonts w:ascii="Syntax-Roman" w:hAnsi="Syntax-Roman" w:cs="Syntax-Roman"/>
        </w:rPr>
        <w:t>with</w:t>
      </w:r>
      <w:proofErr w:type="gramEnd"/>
      <w:r w:rsidRPr="001257F3">
        <w:rPr>
          <w:rFonts w:ascii="Syntax-Roman" w:hAnsi="Syntax-Roman" w:cs="Syntax-Roman"/>
        </w:rPr>
        <w:t xml:space="preserve"> an overall average being 0.8 cars.</w:t>
      </w:r>
    </w:p>
    <w:p w14:paraId="6C6EB303" w14:textId="77777777" w:rsidR="00854795" w:rsidRDefault="00854795" w:rsidP="002F78D2">
      <w:pPr>
        <w:autoSpaceDE w:val="0"/>
        <w:autoSpaceDN w:val="0"/>
        <w:adjustRightInd w:val="0"/>
        <w:rPr>
          <w:rFonts w:ascii="Syntax-Roman" w:hAnsi="Syntax-Roman" w:cs="Syntax-Roman"/>
        </w:rPr>
      </w:pPr>
    </w:p>
    <w:p w14:paraId="2219EAA1" w14:textId="77777777" w:rsidR="00854795" w:rsidRDefault="00854795">
      <w:pPr>
        <w:rPr>
          <w:rFonts w:ascii="Syntax-Roman" w:hAnsi="Syntax-Roman" w:cs="Syntax-Roman"/>
        </w:rPr>
        <w:sectPr w:rsidR="00854795" w:rsidSect="00530CB1">
          <w:pgSz w:w="11906" w:h="16838" w:code="9"/>
          <w:pgMar w:top="1134" w:right="1077" w:bottom="1134" w:left="1077" w:header="709" w:footer="709" w:gutter="0"/>
          <w:cols w:space="708"/>
          <w:docGrid w:linePitch="360"/>
        </w:sectPr>
      </w:pPr>
    </w:p>
    <w:p w14:paraId="70E16F4D" w14:textId="4DEE01D8" w:rsidR="0045418A" w:rsidRDefault="00935CC4">
      <w:pPr>
        <w:rPr>
          <w:rFonts w:ascii="Syntax-Roman" w:hAnsi="Syntax-Roman" w:cs="Syntax-Roman"/>
        </w:rPr>
      </w:pPr>
      <w:r>
        <w:rPr>
          <w:noProof/>
          <w:lang w:eastAsia="en-GB"/>
        </w:rPr>
        <w:lastRenderedPageBreak/>
        <mc:AlternateContent>
          <mc:Choice Requires="wps">
            <w:drawing>
              <wp:anchor distT="0" distB="0" distL="114300" distR="114300" simplePos="0" relativeHeight="251660288" behindDoc="0" locked="0" layoutInCell="1" allowOverlap="1" wp14:anchorId="3EC99E99" wp14:editId="3ACC376F">
                <wp:simplePos x="0" y="0"/>
                <wp:positionH relativeFrom="column">
                  <wp:posOffset>4181475</wp:posOffset>
                </wp:positionH>
                <wp:positionV relativeFrom="paragraph">
                  <wp:posOffset>678180</wp:posOffset>
                </wp:positionV>
                <wp:extent cx="1028700" cy="5375910"/>
                <wp:effectExtent l="0" t="0" r="0" b="0"/>
                <wp:wrapNone/>
                <wp:docPr id="8" name="Rectangle 8"/>
                <wp:cNvGraphicFramePr/>
                <a:graphic xmlns:a="http://schemas.openxmlformats.org/drawingml/2006/main">
                  <a:graphicData uri="http://schemas.microsoft.com/office/word/2010/wordprocessingShape">
                    <wps:wsp>
                      <wps:cNvSpPr/>
                      <wps:spPr>
                        <a:xfrm>
                          <a:off x="0" y="0"/>
                          <a:ext cx="1028700" cy="53759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 o:spid="_x0000_s1026" style="position:absolute;margin-left:329.25pt;margin-top:53.4pt;width:81pt;height:423.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" fillcolor="white [3212]" stroked="f" strokeweight="2pt"/>
            </w:pict>
          </mc:Fallback>
        </mc:AlternateContent>
      </w:r>
      <w:r>
        <w:rPr>
          <w:noProof/>
          <w:lang w:eastAsia="en-GB"/>
        </w:rPr>
        <mc:AlternateContent>
          <mc:Choice Requires="wps">
            <w:drawing>
              <wp:anchor distT="0" distB="0" distL="114300" distR="114300" simplePos="0" relativeHeight="251659264" behindDoc="0" locked="0" layoutInCell="1" allowOverlap="1" wp14:anchorId="126EFE2D" wp14:editId="2F8AAFA1">
                <wp:simplePos x="0" y="0"/>
                <wp:positionH relativeFrom="column">
                  <wp:posOffset>2857500</wp:posOffset>
                </wp:positionH>
                <wp:positionV relativeFrom="paragraph">
                  <wp:posOffset>678180</wp:posOffset>
                </wp:positionV>
                <wp:extent cx="800100" cy="5375910"/>
                <wp:effectExtent l="0" t="0" r="0" b="0"/>
                <wp:wrapNone/>
                <wp:docPr id="3" name="Rectangle 3"/>
                <wp:cNvGraphicFramePr/>
                <a:graphic xmlns:a="http://schemas.openxmlformats.org/drawingml/2006/main">
                  <a:graphicData uri="http://schemas.microsoft.com/office/word/2010/wordprocessingShape">
                    <wps:wsp>
                      <wps:cNvSpPr/>
                      <wps:spPr>
                        <a:xfrm>
                          <a:off x="0" y="0"/>
                          <a:ext cx="800100" cy="53759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 o:spid="_x0000_s1026" style="position:absolute;margin-left:225pt;margin-top:53.4pt;width:63pt;height:42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" fillcolor="white [3212]" stroked="f" strokeweight="2pt"/>
            </w:pict>
          </mc:Fallback>
        </mc:AlternateContent>
      </w:r>
      <w:r w:rsidR="00A276A9">
        <w:rPr>
          <w:noProof/>
          <w:lang w:eastAsia="en-GB"/>
        </w:rPr>
        <w:drawing>
          <wp:inline distT="0" distB="0" distL="0" distR="0" wp14:anchorId="638F0341" wp14:editId="6D908285">
            <wp:extent cx="10515600" cy="5942596"/>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17003" b="11646"/>
                    <a:stretch/>
                  </pic:blipFill>
                  <pic:spPr bwMode="auto">
                    <a:xfrm>
                      <a:off x="0" y="0"/>
                      <a:ext cx="10523326" cy="5946962"/>
                    </a:xfrm>
                    <a:prstGeom prst="rect">
                      <a:avLst/>
                    </a:prstGeom>
                    <a:ln>
                      <a:noFill/>
                    </a:ln>
                    <a:extLst>
                      <a:ext uri="{53640926-AAD7-44D8-BBD7-CCE9431645EC}">
                        <a14:shadowObscured xmlns:a14="http://schemas.microsoft.com/office/drawing/2010/main"/>
                      </a:ext>
                    </a:extLst>
                  </pic:spPr>
                </pic:pic>
              </a:graphicData>
            </a:graphic>
          </wp:inline>
        </w:drawing>
      </w:r>
    </w:p>
    <w:p w14:paraId="377916F8" w14:textId="63BED2B0" w:rsidR="0023449B" w:rsidRDefault="00935CC4" w:rsidP="002F78D2">
      <w:pPr>
        <w:autoSpaceDE w:val="0"/>
        <w:autoSpaceDN w:val="0"/>
        <w:adjustRightInd w:val="0"/>
        <w:rPr>
          <w:rFonts w:ascii="Syntax-Roman" w:hAnsi="Syntax-Roman" w:cs="Syntax-Roman"/>
        </w:rPr>
      </w:pPr>
      <w:r>
        <w:rPr>
          <w:noProof/>
          <w:lang w:eastAsia="en-GB"/>
        </w:rPr>
        <w:lastRenderedPageBreak/>
        <mc:AlternateContent>
          <mc:Choice Requires="wps">
            <w:drawing>
              <wp:anchor distT="0" distB="0" distL="114300" distR="114300" simplePos="0" relativeHeight="251664384" behindDoc="0" locked="0" layoutInCell="1" allowOverlap="1" wp14:anchorId="666D9BE7" wp14:editId="24EAF207">
                <wp:simplePos x="0" y="0"/>
                <wp:positionH relativeFrom="column">
                  <wp:posOffset>4229100</wp:posOffset>
                </wp:positionH>
                <wp:positionV relativeFrom="paragraph">
                  <wp:posOffset>116205</wp:posOffset>
                </wp:positionV>
                <wp:extent cx="1143000" cy="6170295"/>
                <wp:effectExtent l="0" t="0" r="0" b="1905"/>
                <wp:wrapNone/>
                <wp:docPr id="10" name="Rectangle 10"/>
                <wp:cNvGraphicFramePr/>
                <a:graphic xmlns:a="http://schemas.openxmlformats.org/drawingml/2006/main">
                  <a:graphicData uri="http://schemas.microsoft.com/office/word/2010/wordprocessingShape">
                    <wps:wsp>
                      <wps:cNvSpPr/>
                      <wps:spPr>
                        <a:xfrm>
                          <a:off x="0" y="0"/>
                          <a:ext cx="1143000" cy="617029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333pt;margin-top:9.15pt;width:90pt;height:48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" fillcolor="window" stroked="f" strokeweight="2pt"/>
            </w:pict>
          </mc:Fallback>
        </mc:AlternateContent>
      </w:r>
      <w:r>
        <w:rPr>
          <w:noProof/>
          <w:lang w:eastAsia="en-GB"/>
        </w:rPr>
        <mc:AlternateContent>
          <mc:Choice Requires="wps">
            <w:drawing>
              <wp:anchor distT="0" distB="0" distL="114300" distR="114300" simplePos="0" relativeHeight="251662336" behindDoc="0" locked="0" layoutInCell="1" allowOverlap="1" wp14:anchorId="77C36135" wp14:editId="018FEBAB">
                <wp:simplePos x="0" y="0"/>
                <wp:positionH relativeFrom="column">
                  <wp:posOffset>2743200</wp:posOffset>
                </wp:positionH>
                <wp:positionV relativeFrom="paragraph">
                  <wp:posOffset>116204</wp:posOffset>
                </wp:positionV>
                <wp:extent cx="800100" cy="6010275"/>
                <wp:effectExtent l="0" t="0" r="0" b="9525"/>
                <wp:wrapNone/>
                <wp:docPr id="9" name="Rectangle 9"/>
                <wp:cNvGraphicFramePr/>
                <a:graphic xmlns:a="http://schemas.openxmlformats.org/drawingml/2006/main">
                  <a:graphicData uri="http://schemas.microsoft.com/office/word/2010/wordprocessingShape">
                    <wps:wsp>
                      <wps:cNvSpPr/>
                      <wps:spPr>
                        <a:xfrm>
                          <a:off x="0" y="0"/>
                          <a:ext cx="800100" cy="601027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3in;margin-top:9.15pt;width:63pt;height:47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" fillcolor="window" stroked="f" strokeweight="2pt"/>
            </w:pict>
          </mc:Fallback>
        </mc:AlternateContent>
      </w:r>
      <w:r w:rsidR="00A276A9">
        <w:rPr>
          <w:noProof/>
          <w:lang w:eastAsia="en-GB"/>
        </w:rPr>
        <w:drawing>
          <wp:inline distT="0" distB="0" distL="0" distR="0" wp14:anchorId="77A48606" wp14:editId="441B949B">
            <wp:extent cx="10696353" cy="61243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16779" b="11651"/>
                    <a:stretch/>
                  </pic:blipFill>
                  <pic:spPr bwMode="auto">
                    <a:xfrm>
                      <a:off x="0" y="0"/>
                      <a:ext cx="10705533" cy="612960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GB"/>
        </w:rPr>
        <w:lastRenderedPageBreak/>
        <mc:AlternateContent>
          <mc:Choice Requires="wps">
            <w:drawing>
              <wp:anchor distT="0" distB="0" distL="114300" distR="114300" simplePos="0" relativeHeight="251668480" behindDoc="0" locked="0" layoutInCell="1" allowOverlap="1" wp14:anchorId="68872BF1" wp14:editId="0D177E72">
                <wp:simplePos x="0" y="0"/>
                <wp:positionH relativeFrom="column">
                  <wp:posOffset>2857500</wp:posOffset>
                </wp:positionH>
                <wp:positionV relativeFrom="paragraph">
                  <wp:posOffset>1905</wp:posOffset>
                </wp:positionV>
                <wp:extent cx="800100" cy="6170295"/>
                <wp:effectExtent l="0" t="0" r="0" b="1905"/>
                <wp:wrapNone/>
                <wp:docPr id="12" name="Rectangle 12"/>
                <wp:cNvGraphicFramePr/>
                <a:graphic xmlns:a="http://schemas.openxmlformats.org/drawingml/2006/main">
                  <a:graphicData uri="http://schemas.microsoft.com/office/word/2010/wordprocessingShape">
                    <wps:wsp>
                      <wps:cNvSpPr/>
                      <wps:spPr>
                        <a:xfrm>
                          <a:off x="0" y="0"/>
                          <a:ext cx="800100" cy="617029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225pt;margin-top:.15pt;width:63pt;height:48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" fillcolor="window" stroked="f" strokeweight="2pt"/>
            </w:pict>
          </mc:Fallback>
        </mc:AlternateContent>
      </w:r>
      <w:r>
        <w:rPr>
          <w:noProof/>
          <w:lang w:eastAsia="en-GB"/>
        </w:rPr>
        <mc:AlternateContent>
          <mc:Choice Requires="wps">
            <w:drawing>
              <wp:anchor distT="0" distB="0" distL="114300" distR="114300" simplePos="0" relativeHeight="251666432" behindDoc="0" locked="0" layoutInCell="1" allowOverlap="1" wp14:anchorId="4FD72560" wp14:editId="00274AE6">
                <wp:simplePos x="0" y="0"/>
                <wp:positionH relativeFrom="column">
                  <wp:posOffset>4229100</wp:posOffset>
                </wp:positionH>
                <wp:positionV relativeFrom="paragraph">
                  <wp:posOffset>114300</wp:posOffset>
                </wp:positionV>
                <wp:extent cx="1143000" cy="6170295"/>
                <wp:effectExtent l="0" t="0" r="0" b="1905"/>
                <wp:wrapNone/>
                <wp:docPr id="11" name="Rectangle 11"/>
                <wp:cNvGraphicFramePr/>
                <a:graphic xmlns:a="http://schemas.openxmlformats.org/drawingml/2006/main">
                  <a:graphicData uri="http://schemas.microsoft.com/office/word/2010/wordprocessingShape">
                    <wps:wsp>
                      <wps:cNvSpPr/>
                      <wps:spPr>
                        <a:xfrm>
                          <a:off x="0" y="0"/>
                          <a:ext cx="1143000" cy="617029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333pt;margin-top:9pt;width:90pt;height:48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" fillcolor="window" stroked="f" strokeweight="2pt"/>
            </w:pict>
          </mc:Fallback>
        </mc:AlternateContent>
      </w:r>
      <w:r w:rsidR="00A276A9" w:rsidRPr="00A276A9">
        <w:rPr>
          <w:noProof/>
          <w:lang w:eastAsia="en-GB"/>
        </w:rPr>
        <w:t xml:space="preserve"> </w:t>
      </w:r>
      <w:r w:rsidR="00A276A9">
        <w:rPr>
          <w:noProof/>
          <w:lang w:eastAsia="en-GB"/>
        </w:rPr>
        <w:drawing>
          <wp:inline distT="0" distB="0" distL="0" distR="0" wp14:anchorId="7E86CDE6" wp14:editId="682E5525">
            <wp:extent cx="10558130" cy="60392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t="17003" b="11497"/>
                    <a:stretch/>
                  </pic:blipFill>
                  <pic:spPr bwMode="auto">
                    <a:xfrm>
                      <a:off x="0" y="0"/>
                      <a:ext cx="10562853" cy="6041995"/>
                    </a:xfrm>
                    <a:prstGeom prst="rect">
                      <a:avLst/>
                    </a:prstGeom>
                    <a:ln>
                      <a:noFill/>
                    </a:ln>
                    <a:extLst>
                      <a:ext uri="{53640926-AAD7-44D8-BBD7-CCE9431645EC}">
                        <a14:shadowObscured xmlns:a14="http://schemas.microsoft.com/office/drawing/2010/main"/>
                      </a:ext>
                    </a:extLst>
                  </pic:spPr>
                </pic:pic>
              </a:graphicData>
            </a:graphic>
          </wp:inline>
        </w:drawing>
      </w:r>
      <w:r w:rsidR="00A276A9" w:rsidRPr="00A276A9">
        <w:rPr>
          <w:noProof/>
          <w:lang w:eastAsia="en-GB"/>
        </w:rPr>
        <w:t xml:space="preserve"> </w:t>
      </w:r>
      <w:r>
        <w:rPr>
          <w:noProof/>
          <w:lang w:eastAsia="en-GB"/>
        </w:rPr>
        <w:lastRenderedPageBreak/>
        <mc:AlternateContent>
          <mc:Choice Requires="wps">
            <w:drawing>
              <wp:anchor distT="0" distB="0" distL="114300" distR="114300" simplePos="0" relativeHeight="251670528" behindDoc="0" locked="0" layoutInCell="1" allowOverlap="1" wp14:anchorId="0256906F" wp14:editId="0E4AC091">
                <wp:simplePos x="0" y="0"/>
                <wp:positionH relativeFrom="column">
                  <wp:posOffset>2895600</wp:posOffset>
                </wp:positionH>
                <wp:positionV relativeFrom="paragraph">
                  <wp:posOffset>11430</wp:posOffset>
                </wp:positionV>
                <wp:extent cx="762000" cy="3188970"/>
                <wp:effectExtent l="0" t="0" r="0" b="0"/>
                <wp:wrapNone/>
                <wp:docPr id="13" name="Rectangle 13"/>
                <wp:cNvGraphicFramePr/>
                <a:graphic xmlns:a="http://schemas.openxmlformats.org/drawingml/2006/main">
                  <a:graphicData uri="http://schemas.microsoft.com/office/word/2010/wordprocessingShape">
                    <wps:wsp>
                      <wps:cNvSpPr/>
                      <wps:spPr>
                        <a:xfrm>
                          <a:off x="0" y="0"/>
                          <a:ext cx="762000" cy="318897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228pt;margin-top:.9pt;width:60pt;height:25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" fillcolor="window" stroked="f" strokeweight="2pt"/>
            </w:pict>
          </mc:Fallback>
        </mc:AlternateContent>
      </w:r>
      <w:r>
        <w:rPr>
          <w:noProof/>
          <w:lang w:eastAsia="en-GB"/>
        </w:rPr>
        <mc:AlternateContent>
          <mc:Choice Requires="wps">
            <w:drawing>
              <wp:anchor distT="0" distB="0" distL="114300" distR="114300" simplePos="0" relativeHeight="251672576" behindDoc="0" locked="0" layoutInCell="1" allowOverlap="1" wp14:anchorId="1916B91B" wp14:editId="2AA58820">
                <wp:simplePos x="0" y="0"/>
                <wp:positionH relativeFrom="column">
                  <wp:posOffset>4171950</wp:posOffset>
                </wp:positionH>
                <wp:positionV relativeFrom="paragraph">
                  <wp:posOffset>30481</wp:posOffset>
                </wp:positionV>
                <wp:extent cx="1143000" cy="3169920"/>
                <wp:effectExtent l="0" t="0" r="0" b="0"/>
                <wp:wrapNone/>
                <wp:docPr id="14" name="Rectangle 14"/>
                <wp:cNvGraphicFramePr/>
                <a:graphic xmlns:a="http://schemas.openxmlformats.org/drawingml/2006/main">
                  <a:graphicData uri="http://schemas.microsoft.com/office/word/2010/wordprocessingShape">
                    <wps:wsp>
                      <wps:cNvSpPr/>
                      <wps:spPr>
                        <a:xfrm>
                          <a:off x="0" y="0"/>
                          <a:ext cx="1143000" cy="316992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6" style="position:absolute;margin-left:328.5pt;margin-top:2.4pt;width:90pt;height:249.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" fillcolor="window" stroked="f" strokeweight="2pt"/>
            </w:pict>
          </mc:Fallback>
        </mc:AlternateContent>
      </w:r>
      <w:r w:rsidR="00A276A9">
        <w:rPr>
          <w:noProof/>
          <w:lang w:eastAsia="en-GB"/>
        </w:rPr>
        <w:drawing>
          <wp:inline distT="0" distB="0" distL="0" distR="0" wp14:anchorId="14BF038C" wp14:editId="14E4A1D4">
            <wp:extent cx="10621926" cy="6368404"/>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t="17003" b="8053"/>
                    <a:stretch/>
                  </pic:blipFill>
                  <pic:spPr bwMode="auto">
                    <a:xfrm>
                      <a:off x="0" y="0"/>
                      <a:ext cx="10631436" cy="6374106"/>
                    </a:xfrm>
                    <a:prstGeom prst="rect">
                      <a:avLst/>
                    </a:prstGeom>
                    <a:ln>
                      <a:noFill/>
                    </a:ln>
                    <a:extLst>
                      <a:ext uri="{53640926-AAD7-44D8-BBD7-CCE9431645EC}">
                        <a14:shadowObscured xmlns:a14="http://schemas.microsoft.com/office/drawing/2010/main"/>
                      </a:ext>
                    </a:extLst>
                  </pic:spPr>
                </pic:pic>
              </a:graphicData>
            </a:graphic>
          </wp:inline>
        </w:drawing>
      </w:r>
    </w:p>
    <w:sectPr w:rsidR="0023449B" w:rsidSect="0045418A">
      <w:pgSz w:w="16838" w:h="11906" w:orient="landscape" w:code="9"/>
      <w:pgMar w:top="57" w:right="0" w:bottom="57"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ntax-Roman">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Frutiger LT Std 55 Roman">
    <w:altName w:val="Frutiger LT Std 55 Roman"/>
    <w:panose1 w:val="00000000000000000000"/>
    <w:charset w:val="00"/>
    <w:family w:val="roman"/>
    <w:notTrueType/>
    <w:pitch w:val="default"/>
    <w:sig w:usb0="00000003" w:usb1="00000000" w:usb2="00000000" w:usb3="00000000" w:csb0="00000001" w:csb1="00000000"/>
  </w:font>
  <w:font w:name="Frutiger LT Std 47 Light Cn">
    <w:altName w:val="Frutiger LT Std 47 Light C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vantGardeBkBT">
    <w:altName w:val="Cambria"/>
    <w:panose1 w:val="00000000000000000000"/>
    <w:charset w:val="00"/>
    <w:family w:val="auto"/>
    <w:notTrueType/>
    <w:pitch w:val="default"/>
    <w:sig w:usb0="00000003" w:usb1="00000000" w:usb2="00000000" w:usb3="00000000" w:csb0="00000001"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Syntax-Bold">
    <w:altName w:val="Cambri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C07D8"/>
    <w:multiLevelType w:val="multilevel"/>
    <w:tmpl w:val="3F18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583D2B"/>
    <w:multiLevelType w:val="hybridMultilevel"/>
    <w:tmpl w:val="DC1E0B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A250671"/>
    <w:multiLevelType w:val="hybridMultilevel"/>
    <w:tmpl w:val="F3301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B213A20"/>
    <w:multiLevelType w:val="hybridMultilevel"/>
    <w:tmpl w:val="75745E98"/>
    <w:lvl w:ilvl="0" w:tplc="7AB4DE5E">
      <w:numFmt w:val="bullet"/>
      <w:lvlText w:val=""/>
      <w:lvlJc w:val="left"/>
      <w:pPr>
        <w:ind w:left="1080" w:hanging="360"/>
      </w:pPr>
      <w:rPr>
        <w:rFonts w:ascii="Symbol" w:eastAsiaTheme="minorHAnsi" w:hAnsi="Symbol" w:cs="Syntax-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715E7457"/>
    <w:multiLevelType w:val="hybridMultilevel"/>
    <w:tmpl w:val="0B421E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3A"/>
    <w:rsid w:val="00051666"/>
    <w:rsid w:val="00052641"/>
    <w:rsid w:val="00054CC4"/>
    <w:rsid w:val="00070EA1"/>
    <w:rsid w:val="00085F1E"/>
    <w:rsid w:val="000A1812"/>
    <w:rsid w:val="000A71BD"/>
    <w:rsid w:val="000C1A86"/>
    <w:rsid w:val="000C3F93"/>
    <w:rsid w:val="000D5FBA"/>
    <w:rsid w:val="000F05E6"/>
    <w:rsid w:val="000F2977"/>
    <w:rsid w:val="000F602D"/>
    <w:rsid w:val="000F6C0D"/>
    <w:rsid w:val="00103DAA"/>
    <w:rsid w:val="00107074"/>
    <w:rsid w:val="001257F3"/>
    <w:rsid w:val="00127DE0"/>
    <w:rsid w:val="00137B03"/>
    <w:rsid w:val="00142440"/>
    <w:rsid w:val="00152C2E"/>
    <w:rsid w:val="001553BF"/>
    <w:rsid w:val="001558BA"/>
    <w:rsid w:val="00171510"/>
    <w:rsid w:val="00186485"/>
    <w:rsid w:val="00190388"/>
    <w:rsid w:val="00193FE0"/>
    <w:rsid w:val="001A59EA"/>
    <w:rsid w:val="001B11CB"/>
    <w:rsid w:val="001E1C51"/>
    <w:rsid w:val="001F76D9"/>
    <w:rsid w:val="00200705"/>
    <w:rsid w:val="00213A16"/>
    <w:rsid w:val="00233E41"/>
    <w:rsid w:val="0023449B"/>
    <w:rsid w:val="00247E7C"/>
    <w:rsid w:val="002656DC"/>
    <w:rsid w:val="002749FE"/>
    <w:rsid w:val="00283FE8"/>
    <w:rsid w:val="0028713B"/>
    <w:rsid w:val="0029449D"/>
    <w:rsid w:val="002A5953"/>
    <w:rsid w:val="002C5C9A"/>
    <w:rsid w:val="002D1D94"/>
    <w:rsid w:val="002E20ED"/>
    <w:rsid w:val="002E6F4C"/>
    <w:rsid w:val="002F1FC3"/>
    <w:rsid w:val="002F78D2"/>
    <w:rsid w:val="00305B5A"/>
    <w:rsid w:val="0036177F"/>
    <w:rsid w:val="00375143"/>
    <w:rsid w:val="00382448"/>
    <w:rsid w:val="00385484"/>
    <w:rsid w:val="003A204D"/>
    <w:rsid w:val="003C216D"/>
    <w:rsid w:val="003C3849"/>
    <w:rsid w:val="003F54FE"/>
    <w:rsid w:val="0042138E"/>
    <w:rsid w:val="0045418A"/>
    <w:rsid w:val="00467C17"/>
    <w:rsid w:val="00482003"/>
    <w:rsid w:val="004A15A4"/>
    <w:rsid w:val="004C08A3"/>
    <w:rsid w:val="004C2482"/>
    <w:rsid w:val="004D1210"/>
    <w:rsid w:val="00514D75"/>
    <w:rsid w:val="00522B6B"/>
    <w:rsid w:val="00530CB1"/>
    <w:rsid w:val="0053157B"/>
    <w:rsid w:val="00533AF2"/>
    <w:rsid w:val="005C3599"/>
    <w:rsid w:val="005C3796"/>
    <w:rsid w:val="005C7A1F"/>
    <w:rsid w:val="005F71C0"/>
    <w:rsid w:val="006068C6"/>
    <w:rsid w:val="00621D7C"/>
    <w:rsid w:val="00641902"/>
    <w:rsid w:val="006452E9"/>
    <w:rsid w:val="0069167C"/>
    <w:rsid w:val="00693ABE"/>
    <w:rsid w:val="0069464A"/>
    <w:rsid w:val="006A62C1"/>
    <w:rsid w:val="006B1E12"/>
    <w:rsid w:val="006F0614"/>
    <w:rsid w:val="00732B05"/>
    <w:rsid w:val="007612A6"/>
    <w:rsid w:val="00766E6A"/>
    <w:rsid w:val="007801D8"/>
    <w:rsid w:val="0079688E"/>
    <w:rsid w:val="007A280D"/>
    <w:rsid w:val="007C10BB"/>
    <w:rsid w:val="007D34CE"/>
    <w:rsid w:val="007D7367"/>
    <w:rsid w:val="007E7CB1"/>
    <w:rsid w:val="007F2F2B"/>
    <w:rsid w:val="0080347C"/>
    <w:rsid w:val="0081084B"/>
    <w:rsid w:val="00844649"/>
    <w:rsid w:val="008517D0"/>
    <w:rsid w:val="00854795"/>
    <w:rsid w:val="00856501"/>
    <w:rsid w:val="008869BC"/>
    <w:rsid w:val="008A17F3"/>
    <w:rsid w:val="008B5A1C"/>
    <w:rsid w:val="008C4620"/>
    <w:rsid w:val="008D70E4"/>
    <w:rsid w:val="00906FD8"/>
    <w:rsid w:val="00907CCE"/>
    <w:rsid w:val="00935CC4"/>
    <w:rsid w:val="009A67AC"/>
    <w:rsid w:val="009D617A"/>
    <w:rsid w:val="00A001EF"/>
    <w:rsid w:val="00A00B65"/>
    <w:rsid w:val="00A015E7"/>
    <w:rsid w:val="00A107D8"/>
    <w:rsid w:val="00A275C6"/>
    <w:rsid w:val="00A276A9"/>
    <w:rsid w:val="00A41F86"/>
    <w:rsid w:val="00A52177"/>
    <w:rsid w:val="00A648CA"/>
    <w:rsid w:val="00A85AD9"/>
    <w:rsid w:val="00AB3447"/>
    <w:rsid w:val="00AC4FEC"/>
    <w:rsid w:val="00AC677F"/>
    <w:rsid w:val="00AD3329"/>
    <w:rsid w:val="00B14BBF"/>
    <w:rsid w:val="00B440C5"/>
    <w:rsid w:val="00B60D6F"/>
    <w:rsid w:val="00B67825"/>
    <w:rsid w:val="00B84114"/>
    <w:rsid w:val="00B9711F"/>
    <w:rsid w:val="00BA5310"/>
    <w:rsid w:val="00BD5EBA"/>
    <w:rsid w:val="00BF5A86"/>
    <w:rsid w:val="00C06C00"/>
    <w:rsid w:val="00C10DCD"/>
    <w:rsid w:val="00C436CB"/>
    <w:rsid w:val="00C5317C"/>
    <w:rsid w:val="00C672FC"/>
    <w:rsid w:val="00C77A3A"/>
    <w:rsid w:val="00C944D6"/>
    <w:rsid w:val="00C967DD"/>
    <w:rsid w:val="00CA22C3"/>
    <w:rsid w:val="00CA6F8F"/>
    <w:rsid w:val="00CB2539"/>
    <w:rsid w:val="00CB3B24"/>
    <w:rsid w:val="00CC2CA2"/>
    <w:rsid w:val="00CD4C95"/>
    <w:rsid w:val="00CE3F30"/>
    <w:rsid w:val="00CE5918"/>
    <w:rsid w:val="00CE7165"/>
    <w:rsid w:val="00CF1B3B"/>
    <w:rsid w:val="00D13BED"/>
    <w:rsid w:val="00D2484E"/>
    <w:rsid w:val="00D377D9"/>
    <w:rsid w:val="00D54B58"/>
    <w:rsid w:val="00D8303D"/>
    <w:rsid w:val="00D929F0"/>
    <w:rsid w:val="00D92E50"/>
    <w:rsid w:val="00D9332C"/>
    <w:rsid w:val="00DA4F9B"/>
    <w:rsid w:val="00DB2580"/>
    <w:rsid w:val="00DC7C67"/>
    <w:rsid w:val="00DD256C"/>
    <w:rsid w:val="00DE1934"/>
    <w:rsid w:val="00DE6869"/>
    <w:rsid w:val="00E113FA"/>
    <w:rsid w:val="00E1491D"/>
    <w:rsid w:val="00E21347"/>
    <w:rsid w:val="00E2435D"/>
    <w:rsid w:val="00E308E8"/>
    <w:rsid w:val="00E34380"/>
    <w:rsid w:val="00E36BEF"/>
    <w:rsid w:val="00E56CCB"/>
    <w:rsid w:val="00E72EC1"/>
    <w:rsid w:val="00E8131B"/>
    <w:rsid w:val="00E8528F"/>
    <w:rsid w:val="00E970F7"/>
    <w:rsid w:val="00EA035A"/>
    <w:rsid w:val="00EB4D1A"/>
    <w:rsid w:val="00EE24EF"/>
    <w:rsid w:val="00F07CB3"/>
    <w:rsid w:val="00F16E67"/>
    <w:rsid w:val="00F42247"/>
    <w:rsid w:val="00F50FC8"/>
    <w:rsid w:val="00F567B2"/>
    <w:rsid w:val="00F61640"/>
    <w:rsid w:val="00F72523"/>
    <w:rsid w:val="00F77619"/>
    <w:rsid w:val="00F90C1B"/>
    <w:rsid w:val="00F92023"/>
    <w:rsid w:val="00F9555D"/>
    <w:rsid w:val="00F964DF"/>
    <w:rsid w:val="00FA0520"/>
    <w:rsid w:val="00FA5E54"/>
    <w:rsid w:val="00FB2337"/>
    <w:rsid w:val="00FD2D0A"/>
    <w:rsid w:val="00FD30B3"/>
    <w:rsid w:val="00FD382E"/>
    <w:rsid w:val="00FD58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3EE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2">
    <w:name w:val="heading 2"/>
    <w:basedOn w:val="Normal"/>
    <w:next w:val="Normal"/>
    <w:link w:val="Heading2Char"/>
    <w:uiPriority w:val="9"/>
    <w:unhideWhenUsed/>
    <w:qFormat/>
    <w:rsid w:val="00F61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 w:type="character" w:styleId="Hyperlink">
    <w:name w:val="Hyperlink"/>
    <w:basedOn w:val="DefaultParagraphFont"/>
    <w:uiPriority w:val="99"/>
    <w:unhideWhenUsed/>
    <w:rsid w:val="008B5A1C"/>
    <w:rPr>
      <w:color w:val="0000FF" w:themeColor="hyperlink"/>
      <w:u w:val="single"/>
    </w:rPr>
  </w:style>
  <w:style w:type="paragraph" w:styleId="Subtitle">
    <w:name w:val="Subtitle"/>
    <w:basedOn w:val="Normal"/>
    <w:next w:val="Normal"/>
    <w:link w:val="SubtitleChar"/>
    <w:uiPriority w:val="11"/>
    <w:qFormat/>
    <w:rsid w:val="000F6C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F6C0D"/>
    <w:rPr>
      <w:rFonts w:asciiTheme="majorHAnsi" w:eastAsiaTheme="majorEastAsia" w:hAnsiTheme="majorHAnsi" w:cstheme="majorBidi"/>
      <w:i/>
      <w:iCs/>
      <w:color w:val="4F81BD" w:themeColor="accent1"/>
      <w:spacing w:val="15"/>
    </w:rPr>
  </w:style>
  <w:style w:type="character" w:customStyle="1" w:styleId="Heading2Char">
    <w:name w:val="Heading 2 Char"/>
    <w:basedOn w:val="DefaultParagraphFont"/>
    <w:link w:val="Heading2"/>
    <w:uiPriority w:val="9"/>
    <w:rsid w:val="00F61640"/>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813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2">
    <w:name w:val="heading 2"/>
    <w:basedOn w:val="Normal"/>
    <w:next w:val="Normal"/>
    <w:link w:val="Heading2Char"/>
    <w:uiPriority w:val="9"/>
    <w:unhideWhenUsed/>
    <w:qFormat/>
    <w:rsid w:val="00F61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 w:type="character" w:styleId="Hyperlink">
    <w:name w:val="Hyperlink"/>
    <w:basedOn w:val="DefaultParagraphFont"/>
    <w:uiPriority w:val="99"/>
    <w:unhideWhenUsed/>
    <w:rsid w:val="008B5A1C"/>
    <w:rPr>
      <w:color w:val="0000FF" w:themeColor="hyperlink"/>
      <w:u w:val="single"/>
    </w:rPr>
  </w:style>
  <w:style w:type="paragraph" w:styleId="Subtitle">
    <w:name w:val="Subtitle"/>
    <w:basedOn w:val="Normal"/>
    <w:next w:val="Normal"/>
    <w:link w:val="SubtitleChar"/>
    <w:uiPriority w:val="11"/>
    <w:qFormat/>
    <w:rsid w:val="000F6C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F6C0D"/>
    <w:rPr>
      <w:rFonts w:asciiTheme="majorHAnsi" w:eastAsiaTheme="majorEastAsia" w:hAnsiTheme="majorHAnsi" w:cstheme="majorBidi"/>
      <w:i/>
      <w:iCs/>
      <w:color w:val="4F81BD" w:themeColor="accent1"/>
      <w:spacing w:val="15"/>
    </w:rPr>
  </w:style>
  <w:style w:type="character" w:customStyle="1" w:styleId="Heading2Char">
    <w:name w:val="Heading 2 Char"/>
    <w:basedOn w:val="DefaultParagraphFont"/>
    <w:link w:val="Heading2"/>
    <w:uiPriority w:val="9"/>
    <w:rsid w:val="00F61640"/>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813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376757">
      <w:bodyDiv w:val="1"/>
      <w:marLeft w:val="0"/>
      <w:marRight w:val="0"/>
      <w:marTop w:val="0"/>
      <w:marBottom w:val="0"/>
      <w:divBdr>
        <w:top w:val="none" w:sz="0" w:space="0" w:color="auto"/>
        <w:left w:val="none" w:sz="0" w:space="0" w:color="auto"/>
        <w:bottom w:val="none" w:sz="0" w:space="0" w:color="auto"/>
        <w:right w:val="none" w:sz="0" w:space="0" w:color="auto"/>
      </w:divBdr>
      <w:divsChild>
        <w:div w:id="1974090352">
          <w:marLeft w:val="0"/>
          <w:marRight w:val="0"/>
          <w:marTop w:val="0"/>
          <w:marBottom w:val="0"/>
          <w:divBdr>
            <w:top w:val="none" w:sz="0" w:space="0" w:color="auto"/>
            <w:left w:val="none" w:sz="0" w:space="0" w:color="auto"/>
            <w:bottom w:val="none" w:sz="0" w:space="0" w:color="auto"/>
            <w:right w:val="none" w:sz="0" w:space="0" w:color="auto"/>
          </w:divBdr>
          <w:divsChild>
            <w:div w:id="884828554">
              <w:marLeft w:val="0"/>
              <w:marRight w:val="0"/>
              <w:marTop w:val="0"/>
              <w:marBottom w:val="0"/>
              <w:divBdr>
                <w:top w:val="none" w:sz="0" w:space="0" w:color="auto"/>
                <w:left w:val="none" w:sz="0" w:space="0" w:color="auto"/>
                <w:bottom w:val="none" w:sz="0" w:space="0" w:color="auto"/>
                <w:right w:val="none" w:sz="0" w:space="0" w:color="auto"/>
              </w:divBdr>
              <w:divsChild>
                <w:div w:id="1245844813">
                  <w:marLeft w:val="0"/>
                  <w:marRight w:val="0"/>
                  <w:marTop w:val="0"/>
                  <w:marBottom w:val="0"/>
                  <w:divBdr>
                    <w:top w:val="none" w:sz="0" w:space="0" w:color="auto"/>
                    <w:left w:val="none" w:sz="0" w:space="0" w:color="auto"/>
                    <w:bottom w:val="none" w:sz="0" w:space="0" w:color="auto"/>
                    <w:right w:val="none" w:sz="0" w:space="0" w:color="auto"/>
                  </w:divBdr>
                  <w:divsChild>
                    <w:div w:id="937519977">
                      <w:marLeft w:val="0"/>
                      <w:marRight w:val="0"/>
                      <w:marTop w:val="0"/>
                      <w:marBottom w:val="0"/>
                      <w:divBdr>
                        <w:top w:val="none" w:sz="0" w:space="0" w:color="auto"/>
                        <w:left w:val="none" w:sz="0" w:space="0" w:color="auto"/>
                        <w:bottom w:val="none" w:sz="0" w:space="0" w:color="auto"/>
                        <w:right w:val="none" w:sz="0" w:space="0" w:color="auto"/>
                      </w:divBdr>
                      <w:divsChild>
                        <w:div w:id="883247461">
                          <w:marLeft w:val="0"/>
                          <w:marRight w:val="0"/>
                          <w:marTop w:val="0"/>
                          <w:marBottom w:val="0"/>
                          <w:divBdr>
                            <w:top w:val="none" w:sz="0" w:space="0" w:color="auto"/>
                            <w:left w:val="none" w:sz="0" w:space="0" w:color="auto"/>
                            <w:bottom w:val="none" w:sz="0" w:space="0" w:color="auto"/>
                            <w:right w:val="none" w:sz="0" w:space="0" w:color="auto"/>
                          </w:divBdr>
                          <w:divsChild>
                            <w:div w:id="238835689">
                              <w:marLeft w:val="0"/>
                              <w:marRight w:val="0"/>
                              <w:marTop w:val="0"/>
                              <w:marBottom w:val="0"/>
                              <w:divBdr>
                                <w:top w:val="none" w:sz="0" w:space="0" w:color="auto"/>
                                <w:left w:val="none" w:sz="0" w:space="0" w:color="auto"/>
                                <w:bottom w:val="none" w:sz="0" w:space="0" w:color="auto"/>
                                <w:right w:val="none" w:sz="0" w:space="0" w:color="auto"/>
                              </w:divBdr>
                              <w:divsChild>
                                <w:div w:id="558056319">
                                  <w:marLeft w:val="0"/>
                                  <w:marRight w:val="0"/>
                                  <w:marTop w:val="0"/>
                                  <w:marBottom w:val="0"/>
                                  <w:divBdr>
                                    <w:top w:val="none" w:sz="0" w:space="0" w:color="auto"/>
                                    <w:left w:val="none" w:sz="0" w:space="0" w:color="auto"/>
                                    <w:bottom w:val="none" w:sz="0" w:space="0" w:color="auto"/>
                                    <w:right w:val="none" w:sz="0" w:space="0" w:color="auto"/>
                                  </w:divBdr>
                                  <w:divsChild>
                                    <w:div w:id="1689715049">
                                      <w:marLeft w:val="0"/>
                                      <w:marRight w:val="0"/>
                                      <w:marTop w:val="0"/>
                                      <w:marBottom w:val="0"/>
                                      <w:divBdr>
                                        <w:top w:val="none" w:sz="0" w:space="0" w:color="auto"/>
                                        <w:left w:val="none" w:sz="0" w:space="0" w:color="auto"/>
                                        <w:bottom w:val="none" w:sz="0" w:space="0" w:color="auto"/>
                                        <w:right w:val="none" w:sz="0" w:space="0" w:color="auto"/>
                                      </w:divBdr>
                                      <w:divsChild>
                                        <w:div w:id="1819952078">
                                          <w:marLeft w:val="0"/>
                                          <w:marRight w:val="0"/>
                                          <w:marTop w:val="0"/>
                                          <w:marBottom w:val="0"/>
                                          <w:divBdr>
                                            <w:top w:val="none" w:sz="0" w:space="0" w:color="auto"/>
                                            <w:left w:val="none" w:sz="0" w:space="0" w:color="auto"/>
                                            <w:bottom w:val="none" w:sz="0" w:space="0" w:color="auto"/>
                                            <w:right w:val="none" w:sz="0" w:space="0" w:color="auto"/>
                                          </w:divBdr>
                                          <w:divsChild>
                                            <w:div w:id="2059813965">
                                              <w:marLeft w:val="0"/>
                                              <w:marRight w:val="0"/>
                                              <w:marTop w:val="0"/>
                                              <w:marBottom w:val="0"/>
                                              <w:divBdr>
                                                <w:top w:val="none" w:sz="0" w:space="0" w:color="auto"/>
                                                <w:left w:val="none" w:sz="0" w:space="0" w:color="auto"/>
                                                <w:bottom w:val="none" w:sz="0" w:space="0" w:color="auto"/>
                                                <w:right w:val="none" w:sz="0" w:space="0" w:color="auto"/>
                                              </w:divBdr>
                                              <w:divsChild>
                                                <w:div w:id="1956018581">
                                                  <w:marLeft w:val="0"/>
                                                  <w:marRight w:val="0"/>
                                                  <w:marTop w:val="0"/>
                                                  <w:marBottom w:val="0"/>
                                                  <w:divBdr>
                                                    <w:top w:val="single" w:sz="12" w:space="2" w:color="FFFFCC"/>
                                                    <w:left w:val="single" w:sz="12" w:space="2" w:color="FFFFCC"/>
                                                    <w:bottom w:val="single" w:sz="12" w:space="2" w:color="FFFFCC"/>
                                                    <w:right w:val="single" w:sz="12" w:space="0" w:color="FFFFCC"/>
                                                  </w:divBdr>
                                                  <w:divsChild>
                                                    <w:div w:id="1772428149">
                                                      <w:marLeft w:val="0"/>
                                                      <w:marRight w:val="0"/>
                                                      <w:marTop w:val="0"/>
                                                      <w:marBottom w:val="0"/>
                                                      <w:divBdr>
                                                        <w:top w:val="none" w:sz="0" w:space="0" w:color="auto"/>
                                                        <w:left w:val="none" w:sz="0" w:space="0" w:color="auto"/>
                                                        <w:bottom w:val="none" w:sz="0" w:space="0" w:color="auto"/>
                                                        <w:right w:val="none" w:sz="0" w:space="0" w:color="auto"/>
                                                      </w:divBdr>
                                                      <w:divsChild>
                                                        <w:div w:id="1172839532">
                                                          <w:marLeft w:val="0"/>
                                                          <w:marRight w:val="0"/>
                                                          <w:marTop w:val="0"/>
                                                          <w:marBottom w:val="0"/>
                                                          <w:divBdr>
                                                            <w:top w:val="none" w:sz="0" w:space="0" w:color="auto"/>
                                                            <w:left w:val="none" w:sz="0" w:space="0" w:color="auto"/>
                                                            <w:bottom w:val="none" w:sz="0" w:space="0" w:color="auto"/>
                                                            <w:right w:val="none" w:sz="0" w:space="0" w:color="auto"/>
                                                          </w:divBdr>
                                                          <w:divsChild>
                                                            <w:div w:id="893272904">
                                                              <w:marLeft w:val="0"/>
                                                              <w:marRight w:val="0"/>
                                                              <w:marTop w:val="0"/>
                                                              <w:marBottom w:val="0"/>
                                                              <w:divBdr>
                                                                <w:top w:val="none" w:sz="0" w:space="0" w:color="auto"/>
                                                                <w:left w:val="none" w:sz="0" w:space="0" w:color="auto"/>
                                                                <w:bottom w:val="none" w:sz="0" w:space="0" w:color="auto"/>
                                                                <w:right w:val="none" w:sz="0" w:space="0" w:color="auto"/>
                                                              </w:divBdr>
                                                              <w:divsChild>
                                                                <w:div w:id="27067240">
                                                                  <w:marLeft w:val="0"/>
                                                                  <w:marRight w:val="0"/>
                                                                  <w:marTop w:val="0"/>
                                                                  <w:marBottom w:val="0"/>
                                                                  <w:divBdr>
                                                                    <w:top w:val="none" w:sz="0" w:space="0" w:color="auto"/>
                                                                    <w:left w:val="none" w:sz="0" w:space="0" w:color="auto"/>
                                                                    <w:bottom w:val="none" w:sz="0" w:space="0" w:color="auto"/>
                                                                    <w:right w:val="none" w:sz="0" w:space="0" w:color="auto"/>
                                                                  </w:divBdr>
                                                                  <w:divsChild>
                                                                    <w:div w:id="95297825">
                                                                      <w:marLeft w:val="0"/>
                                                                      <w:marRight w:val="0"/>
                                                                      <w:marTop w:val="0"/>
                                                                      <w:marBottom w:val="0"/>
                                                                      <w:divBdr>
                                                                        <w:top w:val="none" w:sz="0" w:space="0" w:color="auto"/>
                                                                        <w:left w:val="none" w:sz="0" w:space="0" w:color="auto"/>
                                                                        <w:bottom w:val="none" w:sz="0" w:space="0" w:color="auto"/>
                                                                        <w:right w:val="none" w:sz="0" w:space="0" w:color="auto"/>
                                                                      </w:divBdr>
                                                                      <w:divsChild>
                                                                        <w:div w:id="1913268618">
                                                                          <w:marLeft w:val="0"/>
                                                                          <w:marRight w:val="0"/>
                                                                          <w:marTop w:val="0"/>
                                                                          <w:marBottom w:val="0"/>
                                                                          <w:divBdr>
                                                                            <w:top w:val="none" w:sz="0" w:space="0" w:color="auto"/>
                                                                            <w:left w:val="none" w:sz="0" w:space="0" w:color="auto"/>
                                                                            <w:bottom w:val="none" w:sz="0" w:space="0" w:color="auto"/>
                                                                            <w:right w:val="none" w:sz="0" w:space="0" w:color="auto"/>
                                                                          </w:divBdr>
                                                                          <w:divsChild>
                                                                            <w:div w:id="1321420684">
                                                                              <w:marLeft w:val="0"/>
                                                                              <w:marRight w:val="0"/>
                                                                              <w:marTop w:val="0"/>
                                                                              <w:marBottom w:val="0"/>
                                                                              <w:divBdr>
                                                                                <w:top w:val="none" w:sz="0" w:space="0" w:color="auto"/>
                                                                                <w:left w:val="none" w:sz="0" w:space="0" w:color="auto"/>
                                                                                <w:bottom w:val="none" w:sz="0" w:space="0" w:color="auto"/>
                                                                                <w:right w:val="none" w:sz="0" w:space="0" w:color="auto"/>
                                                                              </w:divBdr>
                                                                              <w:divsChild>
                                                                                <w:div w:id="1837962397">
                                                                                  <w:marLeft w:val="0"/>
                                                                                  <w:marRight w:val="0"/>
                                                                                  <w:marTop w:val="0"/>
                                                                                  <w:marBottom w:val="0"/>
                                                                                  <w:divBdr>
                                                                                    <w:top w:val="none" w:sz="0" w:space="0" w:color="auto"/>
                                                                                    <w:left w:val="none" w:sz="0" w:space="0" w:color="auto"/>
                                                                                    <w:bottom w:val="none" w:sz="0" w:space="0" w:color="auto"/>
                                                                                    <w:right w:val="none" w:sz="0" w:space="0" w:color="auto"/>
                                                                                  </w:divBdr>
                                                                                  <w:divsChild>
                                                                                    <w:div w:id="1506751104">
                                                                                      <w:marLeft w:val="0"/>
                                                                                      <w:marRight w:val="0"/>
                                                                                      <w:marTop w:val="0"/>
                                                                                      <w:marBottom w:val="0"/>
                                                                                      <w:divBdr>
                                                                                        <w:top w:val="none" w:sz="0" w:space="0" w:color="auto"/>
                                                                                        <w:left w:val="none" w:sz="0" w:space="0" w:color="auto"/>
                                                                                        <w:bottom w:val="none" w:sz="0" w:space="0" w:color="auto"/>
                                                                                        <w:right w:val="none" w:sz="0" w:space="0" w:color="auto"/>
                                                                                      </w:divBdr>
                                                                                      <w:divsChild>
                                                                                        <w:div w:id="1604604916">
                                                                                          <w:marLeft w:val="0"/>
                                                                                          <w:marRight w:val="0"/>
                                                                                          <w:marTop w:val="0"/>
                                                                                          <w:marBottom w:val="0"/>
                                                                                          <w:divBdr>
                                                                                            <w:top w:val="none" w:sz="0" w:space="0" w:color="auto"/>
                                                                                            <w:left w:val="none" w:sz="0" w:space="0" w:color="auto"/>
                                                                                            <w:bottom w:val="none" w:sz="0" w:space="0" w:color="auto"/>
                                                                                            <w:right w:val="none" w:sz="0" w:space="0" w:color="auto"/>
                                                                                          </w:divBdr>
                                                                                          <w:divsChild>
                                                                                            <w:div w:id="1945918152">
                                                                                              <w:marLeft w:val="0"/>
                                                                                              <w:marRight w:val="120"/>
                                                                                              <w:marTop w:val="0"/>
                                                                                              <w:marBottom w:val="150"/>
                                                                                              <w:divBdr>
                                                                                                <w:top w:val="single" w:sz="2" w:space="0" w:color="EFEFEF"/>
                                                                                                <w:left w:val="single" w:sz="6" w:space="0" w:color="EFEFEF"/>
                                                                                                <w:bottom w:val="single" w:sz="6" w:space="0" w:color="E2E2E2"/>
                                                                                                <w:right w:val="single" w:sz="6" w:space="0" w:color="EFEFEF"/>
                                                                                              </w:divBdr>
                                                                                              <w:divsChild>
                                                                                                <w:div w:id="1455170322">
                                                                                                  <w:marLeft w:val="0"/>
                                                                                                  <w:marRight w:val="0"/>
                                                                                                  <w:marTop w:val="0"/>
                                                                                                  <w:marBottom w:val="0"/>
                                                                                                  <w:divBdr>
                                                                                                    <w:top w:val="none" w:sz="0" w:space="0" w:color="auto"/>
                                                                                                    <w:left w:val="none" w:sz="0" w:space="0" w:color="auto"/>
                                                                                                    <w:bottom w:val="none" w:sz="0" w:space="0" w:color="auto"/>
                                                                                                    <w:right w:val="none" w:sz="0" w:space="0" w:color="auto"/>
                                                                                                  </w:divBdr>
                                                                                                  <w:divsChild>
                                                                                                    <w:div w:id="2027166844">
                                                                                                      <w:marLeft w:val="0"/>
                                                                                                      <w:marRight w:val="0"/>
                                                                                                      <w:marTop w:val="0"/>
                                                                                                      <w:marBottom w:val="0"/>
                                                                                                      <w:divBdr>
                                                                                                        <w:top w:val="none" w:sz="0" w:space="0" w:color="auto"/>
                                                                                                        <w:left w:val="none" w:sz="0" w:space="0" w:color="auto"/>
                                                                                                        <w:bottom w:val="none" w:sz="0" w:space="0" w:color="auto"/>
                                                                                                        <w:right w:val="none" w:sz="0" w:space="0" w:color="auto"/>
                                                                                                      </w:divBdr>
                                                                                                      <w:divsChild>
                                                                                                        <w:div w:id="829515740">
                                                                                                          <w:marLeft w:val="0"/>
                                                                                                          <w:marRight w:val="0"/>
                                                                                                          <w:marTop w:val="0"/>
                                                                                                          <w:marBottom w:val="0"/>
                                                                                                          <w:divBdr>
                                                                                                            <w:top w:val="none" w:sz="0" w:space="0" w:color="auto"/>
                                                                                                            <w:left w:val="none" w:sz="0" w:space="0" w:color="auto"/>
                                                                                                            <w:bottom w:val="none" w:sz="0" w:space="0" w:color="auto"/>
                                                                                                            <w:right w:val="none" w:sz="0" w:space="0" w:color="auto"/>
                                                                                                          </w:divBdr>
                                                                                                          <w:divsChild>
                                                                                                            <w:div w:id="1255285734">
                                                                                                              <w:marLeft w:val="0"/>
                                                                                                              <w:marRight w:val="0"/>
                                                                                                              <w:marTop w:val="0"/>
                                                                                                              <w:marBottom w:val="0"/>
                                                                                                              <w:divBdr>
                                                                                                                <w:top w:val="none" w:sz="0" w:space="0" w:color="auto"/>
                                                                                                                <w:left w:val="none" w:sz="0" w:space="0" w:color="auto"/>
                                                                                                                <w:bottom w:val="none" w:sz="0" w:space="0" w:color="auto"/>
                                                                                                                <w:right w:val="none" w:sz="0" w:space="0" w:color="auto"/>
                                                                                                              </w:divBdr>
                                                                                                              <w:divsChild>
                                                                                                                <w:div w:id="1749422076">
                                                                                                                  <w:marLeft w:val="0"/>
                                                                                                                  <w:marRight w:val="0"/>
                                                                                                                  <w:marTop w:val="0"/>
                                                                                                                  <w:marBottom w:val="0"/>
                                                                                                                  <w:divBdr>
                                                                                                                    <w:top w:val="single" w:sz="2" w:space="4" w:color="D8D8D8"/>
                                                                                                                    <w:left w:val="single" w:sz="2" w:space="0" w:color="D8D8D8"/>
                                                                                                                    <w:bottom w:val="single" w:sz="2" w:space="4" w:color="D8D8D8"/>
                                                                                                                    <w:right w:val="single" w:sz="2" w:space="0" w:color="D8D8D8"/>
                                                                                                                  </w:divBdr>
                                                                                                                  <w:divsChild>
                                                                                                                    <w:div w:id="1690447708">
                                                                                                                      <w:marLeft w:val="225"/>
                                                                                                                      <w:marRight w:val="225"/>
                                                                                                                      <w:marTop w:val="75"/>
                                                                                                                      <w:marBottom w:val="75"/>
                                                                                                                      <w:divBdr>
                                                                                                                        <w:top w:val="none" w:sz="0" w:space="0" w:color="auto"/>
                                                                                                                        <w:left w:val="none" w:sz="0" w:space="0" w:color="auto"/>
                                                                                                                        <w:bottom w:val="none" w:sz="0" w:space="0" w:color="auto"/>
                                                                                                                        <w:right w:val="none" w:sz="0" w:space="0" w:color="auto"/>
                                                                                                                      </w:divBdr>
                                                                                                                      <w:divsChild>
                                                                                                                        <w:div w:id="848494828">
                                                                                                                          <w:marLeft w:val="0"/>
                                                                                                                          <w:marRight w:val="0"/>
                                                                                                                          <w:marTop w:val="0"/>
                                                                                                                          <w:marBottom w:val="0"/>
                                                                                                                          <w:divBdr>
                                                                                                                            <w:top w:val="single" w:sz="6" w:space="0" w:color="auto"/>
                                                                                                                            <w:left w:val="single" w:sz="6" w:space="0" w:color="auto"/>
                                                                                                                            <w:bottom w:val="single" w:sz="6" w:space="0" w:color="auto"/>
                                                                                                                            <w:right w:val="single" w:sz="6" w:space="0" w:color="auto"/>
                                                                                                                          </w:divBdr>
                                                                                                                          <w:divsChild>
                                                                                                                            <w:div w:id="1536314021">
                                                                                                                              <w:marLeft w:val="0"/>
                                                                                                                              <w:marRight w:val="0"/>
                                                                                                                              <w:marTop w:val="0"/>
                                                                                                                              <w:marBottom w:val="0"/>
                                                                                                                              <w:divBdr>
                                                                                                                                <w:top w:val="none" w:sz="0" w:space="0" w:color="auto"/>
                                                                                                                                <w:left w:val="none" w:sz="0" w:space="0" w:color="auto"/>
                                                                                                                                <w:bottom w:val="none" w:sz="0" w:space="0" w:color="auto"/>
                                                                                                                                <w:right w:val="none" w:sz="0" w:space="0" w:color="auto"/>
                                                                                                                              </w:divBdr>
                                                                                                                              <w:divsChild>
                                                                                                                                <w:div w:id="398555210">
                                                                                                                                  <w:marLeft w:val="0"/>
                                                                                                                                  <w:marRight w:val="0"/>
                                                                                                                                  <w:marTop w:val="0"/>
                                                                                                                                  <w:marBottom w:val="0"/>
                                                                                                                                  <w:divBdr>
                                                                                                                                    <w:top w:val="none" w:sz="0" w:space="0" w:color="auto"/>
                                                                                                                                    <w:left w:val="none" w:sz="0" w:space="0" w:color="auto"/>
                                                                                                                                    <w:bottom w:val="none" w:sz="0" w:space="0" w:color="auto"/>
                                                                                                                                    <w:right w:val="none" w:sz="0" w:space="0" w:color="auto"/>
                                                                                                                                  </w:divBdr>
                                                                                                                                  <w:divsChild>
                                                                                                                                    <w:div w:id="1971934751">
                                                                                                                                      <w:marLeft w:val="0"/>
                                                                                                                                      <w:marRight w:val="0"/>
                                                                                                                                      <w:marTop w:val="0"/>
                                                                                                                                      <w:marBottom w:val="0"/>
                                                                                                                                      <w:divBdr>
                                                                                                                                        <w:top w:val="none" w:sz="0" w:space="0" w:color="auto"/>
                                                                                                                                        <w:left w:val="none" w:sz="0" w:space="0" w:color="auto"/>
                                                                                                                                        <w:bottom w:val="none" w:sz="0" w:space="0" w:color="auto"/>
                                                                                                                                        <w:right w:val="none" w:sz="0" w:space="0" w:color="auto"/>
                                                                                                                                      </w:divBdr>
                                                                                                                                      <w:divsChild>
                                                                                                                                        <w:div w:id="507446252">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706366922">
                                                                                                                                              <w:marLeft w:val="0"/>
                                                                                                                                              <w:marRight w:val="0"/>
                                                                                                                                              <w:marTop w:val="0"/>
                                                                                                                                              <w:marBottom w:val="0"/>
                                                                                                                                              <w:divBdr>
                                                                                                                                                <w:top w:val="none" w:sz="0" w:space="0" w:color="auto"/>
                                                                                                                                                <w:left w:val="none" w:sz="0" w:space="0" w:color="auto"/>
                                                                                                                                                <w:bottom w:val="none" w:sz="0" w:space="0" w:color="auto"/>
                                                                                                                                                <w:right w:val="none" w:sz="0" w:space="0" w:color="auto"/>
                                                                                                                                              </w:divBdr>
                                                                                                                                              <w:divsChild>
                                                                                                                                                <w:div w:id="922301526">
                                                                                                                                                  <w:marLeft w:val="0"/>
                                                                                                                                                  <w:marRight w:val="0"/>
                                                                                                                                                  <w:marTop w:val="0"/>
                                                                                                                                                  <w:marBottom w:val="0"/>
                                                                                                                                                  <w:divBdr>
                                                                                                                                                    <w:top w:val="none" w:sz="0" w:space="0" w:color="auto"/>
                                                                                                                                                    <w:left w:val="none" w:sz="0" w:space="0" w:color="auto"/>
                                                                                                                                                    <w:bottom w:val="none" w:sz="0" w:space="0" w:color="auto"/>
                                                                                                                                                    <w:right w:val="none" w:sz="0" w:space="0" w:color="auto"/>
                                                                                                                                                  </w:divBdr>
                                                                                                                                                  <w:divsChild>
                                                                                                                                                    <w:div w:id="1666125212">
                                                                                                                                                      <w:marLeft w:val="0"/>
                                                                                                                                                      <w:marRight w:val="0"/>
                                                                                                                                                      <w:marTop w:val="0"/>
                                                                                                                                                      <w:marBottom w:val="0"/>
                                                                                                                                                      <w:divBdr>
                                                                                                                                                        <w:top w:val="none" w:sz="0" w:space="0" w:color="auto"/>
                                                                                                                                                        <w:left w:val="none" w:sz="0" w:space="0" w:color="auto"/>
                                                                                                                                                        <w:bottom w:val="none" w:sz="0" w:space="0" w:color="auto"/>
                                                                                                                                                        <w:right w:val="none" w:sz="0" w:space="0" w:color="auto"/>
                                                                                                                                                      </w:divBdr>
                                                                                                                                                    </w:div>
                                                                                                                                                    <w:div w:id="207570426">
                                                                                                                                                      <w:marLeft w:val="0"/>
                                                                                                                                                      <w:marRight w:val="0"/>
                                                                                                                                                      <w:marTop w:val="0"/>
                                                                                                                                                      <w:marBottom w:val="0"/>
                                                                                                                                                      <w:divBdr>
                                                                                                                                                        <w:top w:val="none" w:sz="0" w:space="0" w:color="auto"/>
                                                                                                                                                        <w:left w:val="none" w:sz="0" w:space="0" w:color="auto"/>
                                                                                                                                                        <w:bottom w:val="none" w:sz="0" w:space="0" w:color="auto"/>
                                                                                                                                                        <w:right w:val="none" w:sz="0" w:space="0" w:color="auto"/>
                                                                                                                                                      </w:divBdr>
                                                                                                                                                      <w:divsChild>
                                                                                                                                                        <w:div w:id="904755225">
                                                                                                                                                          <w:marLeft w:val="0"/>
                                                                                                                                                          <w:marRight w:val="0"/>
                                                                                                                                                          <w:marTop w:val="0"/>
                                                                                                                                                          <w:marBottom w:val="0"/>
                                                                                                                                                          <w:divBdr>
                                                                                                                                                            <w:top w:val="none" w:sz="0" w:space="0" w:color="auto"/>
                                                                                                                                                            <w:left w:val="none" w:sz="0" w:space="0" w:color="auto"/>
                                                                                                                                                            <w:bottom w:val="none" w:sz="0" w:space="0" w:color="auto"/>
                                                                                                                                                            <w:right w:val="none" w:sz="0" w:space="0" w:color="auto"/>
                                                                                                                                                          </w:divBdr>
                                                                                                                                                          <w:divsChild>
                                                                                                                                                            <w:div w:id="525362475">
                                                                                                                                                              <w:marLeft w:val="0"/>
                                                                                                                                                              <w:marRight w:val="0"/>
                                                                                                                                                              <w:marTop w:val="0"/>
                                                                                                                                                              <w:marBottom w:val="0"/>
                                                                                                                                                              <w:divBdr>
                                                                                                                                                                <w:top w:val="none" w:sz="0" w:space="0" w:color="auto"/>
                                                                                                                                                                <w:left w:val="none" w:sz="0" w:space="0" w:color="auto"/>
                                                                                                                                                                <w:bottom w:val="none" w:sz="0" w:space="0" w:color="auto"/>
                                                                                                                                                                <w:right w:val="none" w:sz="0" w:space="0" w:color="auto"/>
                                                                                                                                                              </w:divBdr>
                                                                                                                                                              <w:divsChild>
                                                                                                                                                                <w:div w:id="466512237">
                                                                                                                                                                  <w:marLeft w:val="0"/>
                                                                                                                                                                  <w:marRight w:val="0"/>
                                                                                                                                                                  <w:marTop w:val="0"/>
                                                                                                                                                                  <w:marBottom w:val="0"/>
                                                                                                                                                                  <w:divBdr>
                                                                                                                                                                    <w:top w:val="none" w:sz="0" w:space="0" w:color="auto"/>
                                                                                                                                                                    <w:left w:val="none" w:sz="0" w:space="0" w:color="auto"/>
                                                                                                                                                                    <w:bottom w:val="none" w:sz="0" w:space="0" w:color="auto"/>
                                                                                                                                                                    <w:right w:val="none" w:sz="0" w:space="0" w:color="auto"/>
                                                                                                                                                                  </w:divBdr>
                                                                                                                                                                  <w:divsChild>
                                                                                                                                                                    <w:div w:id="456069802">
                                                                                                                                                                      <w:marLeft w:val="0"/>
                                                                                                                                                                      <w:marRight w:val="0"/>
                                                                                                                                                                      <w:marTop w:val="0"/>
                                                                                                                                                                      <w:marBottom w:val="0"/>
                                                                                                                                                                      <w:divBdr>
                                                                                                                                                                        <w:top w:val="none" w:sz="0" w:space="0" w:color="auto"/>
                                                                                                                                                                        <w:left w:val="none" w:sz="0" w:space="0" w:color="auto"/>
                                                                                                                                                                        <w:bottom w:val="none" w:sz="0" w:space="0" w:color="auto"/>
                                                                                                                                                                        <w:right w:val="none" w:sz="0" w:space="0" w:color="auto"/>
                                                                                                                                                                      </w:divBdr>
                                                                                                                                                                    </w:div>
                                                                                                                                                                    <w:div w:id="495151584">
                                                                                                                                                                      <w:marLeft w:val="0"/>
                                                                                                                                                                      <w:marRight w:val="0"/>
                                                                                                                                                                      <w:marTop w:val="0"/>
                                                                                                                                                                      <w:marBottom w:val="0"/>
                                                                                                                                                                      <w:divBdr>
                                                                                                                                                                        <w:top w:val="none" w:sz="0" w:space="0" w:color="auto"/>
                                                                                                                                                                        <w:left w:val="none" w:sz="0" w:space="0" w:color="auto"/>
                                                                                                                                                                        <w:bottom w:val="none" w:sz="0" w:space="0" w:color="auto"/>
                                                                                                                                                                        <w:right w:val="none" w:sz="0" w:space="0" w:color="auto"/>
                                                                                                                                                                      </w:divBdr>
                                                                                                                                                                    </w:div>
                                                                                                                                                                    <w:div w:id="1294024336">
                                                                                                                                                                      <w:marLeft w:val="0"/>
                                                                                                                                                                      <w:marRight w:val="0"/>
                                                                                                                                                                      <w:marTop w:val="0"/>
                                                                                                                                                                      <w:marBottom w:val="0"/>
                                                                                                                                                                      <w:divBdr>
                                                                                                                                                                        <w:top w:val="none" w:sz="0" w:space="0" w:color="auto"/>
                                                                                                                                                                        <w:left w:val="none" w:sz="0" w:space="0" w:color="auto"/>
                                                                                                                                                                        <w:bottom w:val="none" w:sz="0" w:space="0" w:color="auto"/>
                                                                                                                                                                        <w:right w:val="none" w:sz="0" w:space="0" w:color="auto"/>
                                                                                                                                                                      </w:divBdr>
                                                                                                                                                                    </w:div>
                                                                                                                                                                    <w:div w:id="1081677894">
                                                                                                                                                                      <w:marLeft w:val="0"/>
                                                                                                                                                                      <w:marRight w:val="0"/>
                                                                                                                                                                      <w:marTop w:val="0"/>
                                                                                                                                                                      <w:marBottom w:val="0"/>
                                                                                                                                                                      <w:divBdr>
                                                                                                                                                                        <w:top w:val="none" w:sz="0" w:space="0" w:color="auto"/>
                                                                                                                                                                        <w:left w:val="none" w:sz="0" w:space="0" w:color="auto"/>
                                                                                                                                                                        <w:bottom w:val="none" w:sz="0" w:space="0" w:color="auto"/>
                                                                                                                                                                        <w:right w:val="none" w:sz="0" w:space="0" w:color="auto"/>
                                                                                                                                                                      </w:divBdr>
                                                                                                                                                                    </w:div>
                                                                                                                                                                    <w:div w:id="1369800670">
                                                                                                                                                                      <w:marLeft w:val="0"/>
                                                                                                                                                                      <w:marRight w:val="0"/>
                                                                                                                                                                      <w:marTop w:val="0"/>
                                                                                                                                                                      <w:marBottom w:val="0"/>
                                                                                                                                                                      <w:divBdr>
                                                                                                                                                                        <w:top w:val="none" w:sz="0" w:space="0" w:color="auto"/>
                                                                                                                                                                        <w:left w:val="none" w:sz="0" w:space="0" w:color="auto"/>
                                                                                                                                                                        <w:bottom w:val="none" w:sz="0" w:space="0" w:color="auto"/>
                                                                                                                                                                        <w:right w:val="none" w:sz="0" w:space="0" w:color="auto"/>
                                                                                                                                                                      </w:divBdr>
                                                                                                                                                                    </w:div>
                                                                                                                                                                    <w:div w:id="436145900">
                                                                                                                                                                      <w:marLeft w:val="0"/>
                                                                                                                                                                      <w:marRight w:val="0"/>
                                                                                                                                                                      <w:marTop w:val="0"/>
                                                                                                                                                                      <w:marBottom w:val="0"/>
                                                                                                                                                                      <w:divBdr>
                                                                                                                                                                        <w:top w:val="none" w:sz="0" w:space="0" w:color="auto"/>
                                                                                                                                                                        <w:left w:val="none" w:sz="0" w:space="0" w:color="auto"/>
                                                                                                                                                                        <w:bottom w:val="none" w:sz="0" w:space="0" w:color="auto"/>
                                                                                                                                                                        <w:right w:val="none" w:sz="0" w:space="0" w:color="auto"/>
                                                                                                                                                                      </w:divBdr>
                                                                                                                                                                    </w:div>
                                                                                                                                                                    <w:div w:id="146165331">
                                                                                                                                                                      <w:marLeft w:val="0"/>
                                                                                                                                                                      <w:marRight w:val="0"/>
                                                                                                                                                                      <w:marTop w:val="0"/>
                                                                                                                                                                      <w:marBottom w:val="0"/>
                                                                                                                                                                      <w:divBdr>
                                                                                                                                                                        <w:top w:val="none" w:sz="0" w:space="0" w:color="auto"/>
                                                                                                                                                                        <w:left w:val="none" w:sz="0" w:space="0" w:color="auto"/>
                                                                                                                                                                        <w:bottom w:val="none" w:sz="0" w:space="0" w:color="auto"/>
                                                                                                                                                                        <w:right w:val="none" w:sz="0" w:space="0" w:color="auto"/>
                                                                                                                                                                      </w:divBdr>
                                                                                                                                                                    </w:div>
                                                                                                                                                                    <w:div w:id="1584798948">
                                                                                                                                                                      <w:marLeft w:val="0"/>
                                                                                                                                                                      <w:marRight w:val="0"/>
                                                                                                                                                                      <w:marTop w:val="0"/>
                                                                                                                                                                      <w:marBottom w:val="0"/>
                                                                                                                                                                      <w:divBdr>
                                                                                                                                                                        <w:top w:val="none" w:sz="0" w:space="0" w:color="auto"/>
                                                                                                                                                                        <w:left w:val="none" w:sz="0" w:space="0" w:color="auto"/>
                                                                                                                                                                        <w:bottom w:val="none" w:sz="0" w:space="0" w:color="auto"/>
                                                                                                                                                                        <w:right w:val="none" w:sz="0" w:space="0" w:color="auto"/>
                                                                                                                                                                      </w:divBdr>
                                                                                                                                                                    </w:div>
                                                                                                                                                                    <w:div w:id="1661617983">
                                                                                                                                                                      <w:marLeft w:val="0"/>
                                                                                                                                                                      <w:marRight w:val="0"/>
                                                                                                                                                                      <w:marTop w:val="0"/>
                                                                                                                                                                      <w:marBottom w:val="0"/>
                                                                                                                                                                      <w:divBdr>
                                                                                                                                                                        <w:top w:val="none" w:sz="0" w:space="0" w:color="auto"/>
                                                                                                                                                                        <w:left w:val="none" w:sz="0" w:space="0" w:color="auto"/>
                                                                                                                                                                        <w:bottom w:val="none" w:sz="0" w:space="0" w:color="auto"/>
                                                                                                                                                                        <w:right w:val="none" w:sz="0" w:space="0" w:color="auto"/>
                                                                                                                                                                      </w:divBdr>
                                                                                                                                                                    </w:div>
                                                                                                                                                                    <w:div w:id="1705789031">
                                                                                                                                                                      <w:marLeft w:val="0"/>
                                                                                                                                                                      <w:marRight w:val="0"/>
                                                                                                                                                                      <w:marTop w:val="0"/>
                                                                                                                                                                      <w:marBottom w:val="0"/>
                                                                                                                                                                      <w:divBdr>
                                                                                                                                                                        <w:top w:val="none" w:sz="0" w:space="0" w:color="auto"/>
                                                                                                                                                                        <w:left w:val="none" w:sz="0" w:space="0" w:color="auto"/>
                                                                                                                                                                        <w:bottom w:val="none" w:sz="0" w:space="0" w:color="auto"/>
                                                                                                                                                                        <w:right w:val="none" w:sz="0" w:space="0" w:color="auto"/>
                                                                                                                                                                      </w:divBdr>
                                                                                                                                                                    </w:div>
                                                                                                                                                                    <w:div w:id="1828012649">
                                                                                                                                                                      <w:marLeft w:val="0"/>
                                                                                                                                                                      <w:marRight w:val="0"/>
                                                                                                                                                                      <w:marTop w:val="0"/>
                                                                                                                                                                      <w:marBottom w:val="0"/>
                                                                                                                                                                      <w:divBdr>
                                                                                                                                                                        <w:top w:val="none" w:sz="0" w:space="0" w:color="auto"/>
                                                                                                                                                                        <w:left w:val="none" w:sz="0" w:space="0" w:color="auto"/>
                                                                                                                                                                        <w:bottom w:val="none" w:sz="0" w:space="0" w:color="auto"/>
                                                                                                                                                                        <w:right w:val="none" w:sz="0" w:space="0" w:color="auto"/>
                                                                                                                                                                      </w:divBdr>
                                                                                                                                                                    </w:div>
                                                                                                                                                                    <w:div w:id="161351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1143880">
      <w:bodyDiv w:val="1"/>
      <w:marLeft w:val="0"/>
      <w:marRight w:val="0"/>
      <w:marTop w:val="0"/>
      <w:marBottom w:val="0"/>
      <w:divBdr>
        <w:top w:val="none" w:sz="0" w:space="0" w:color="auto"/>
        <w:left w:val="none" w:sz="0" w:space="0" w:color="auto"/>
        <w:bottom w:val="none" w:sz="0" w:space="0" w:color="auto"/>
        <w:right w:val="none" w:sz="0" w:space="0" w:color="auto"/>
      </w:divBdr>
    </w:div>
    <w:div w:id="1931545123">
      <w:bodyDiv w:val="1"/>
      <w:marLeft w:val="0"/>
      <w:marRight w:val="0"/>
      <w:marTop w:val="0"/>
      <w:marBottom w:val="0"/>
      <w:divBdr>
        <w:top w:val="none" w:sz="0" w:space="0" w:color="auto"/>
        <w:left w:val="none" w:sz="0" w:space="0" w:color="auto"/>
        <w:bottom w:val="none" w:sz="0" w:space="0" w:color="auto"/>
        <w:right w:val="none" w:sz="0" w:space="0" w:color="auto"/>
      </w:divBdr>
      <w:divsChild>
        <w:div w:id="915020768">
          <w:marLeft w:val="0"/>
          <w:marRight w:val="0"/>
          <w:marTop w:val="0"/>
          <w:marBottom w:val="0"/>
          <w:divBdr>
            <w:top w:val="none" w:sz="0" w:space="0" w:color="auto"/>
            <w:left w:val="none" w:sz="0" w:space="0" w:color="auto"/>
            <w:bottom w:val="none" w:sz="0" w:space="0" w:color="auto"/>
            <w:right w:val="none" w:sz="0" w:space="0" w:color="auto"/>
          </w:divBdr>
          <w:divsChild>
            <w:div w:id="43794351">
              <w:marLeft w:val="0"/>
              <w:marRight w:val="0"/>
              <w:marTop w:val="0"/>
              <w:marBottom w:val="0"/>
              <w:divBdr>
                <w:top w:val="none" w:sz="0" w:space="0" w:color="auto"/>
                <w:left w:val="none" w:sz="0" w:space="0" w:color="auto"/>
                <w:bottom w:val="none" w:sz="0" w:space="0" w:color="auto"/>
                <w:right w:val="none" w:sz="0" w:space="0" w:color="auto"/>
              </w:divBdr>
              <w:divsChild>
                <w:div w:id="975986014">
                  <w:marLeft w:val="0"/>
                  <w:marRight w:val="0"/>
                  <w:marTop w:val="0"/>
                  <w:marBottom w:val="0"/>
                  <w:divBdr>
                    <w:top w:val="none" w:sz="0" w:space="0" w:color="auto"/>
                    <w:left w:val="none" w:sz="0" w:space="0" w:color="auto"/>
                    <w:bottom w:val="none" w:sz="0" w:space="0" w:color="auto"/>
                    <w:right w:val="none" w:sz="0" w:space="0" w:color="auto"/>
                  </w:divBdr>
                  <w:divsChild>
                    <w:div w:id="2043051445">
                      <w:marLeft w:val="0"/>
                      <w:marRight w:val="0"/>
                      <w:marTop w:val="0"/>
                      <w:marBottom w:val="0"/>
                      <w:divBdr>
                        <w:top w:val="none" w:sz="0" w:space="0" w:color="auto"/>
                        <w:left w:val="none" w:sz="0" w:space="0" w:color="auto"/>
                        <w:bottom w:val="none" w:sz="0" w:space="0" w:color="auto"/>
                        <w:right w:val="none" w:sz="0" w:space="0" w:color="auto"/>
                      </w:divBdr>
                      <w:divsChild>
                        <w:div w:id="1845313610">
                          <w:marLeft w:val="0"/>
                          <w:marRight w:val="0"/>
                          <w:marTop w:val="0"/>
                          <w:marBottom w:val="0"/>
                          <w:divBdr>
                            <w:top w:val="none" w:sz="0" w:space="0" w:color="auto"/>
                            <w:left w:val="none" w:sz="0" w:space="0" w:color="auto"/>
                            <w:bottom w:val="none" w:sz="0" w:space="0" w:color="auto"/>
                            <w:right w:val="none" w:sz="0" w:space="0" w:color="auto"/>
                          </w:divBdr>
                          <w:divsChild>
                            <w:div w:id="1773932611">
                              <w:marLeft w:val="0"/>
                              <w:marRight w:val="0"/>
                              <w:marTop w:val="0"/>
                              <w:marBottom w:val="0"/>
                              <w:divBdr>
                                <w:top w:val="none" w:sz="0" w:space="0" w:color="auto"/>
                                <w:left w:val="none" w:sz="0" w:space="0" w:color="auto"/>
                                <w:bottom w:val="none" w:sz="0" w:space="0" w:color="auto"/>
                                <w:right w:val="none" w:sz="0" w:space="0" w:color="auto"/>
                              </w:divBdr>
                              <w:divsChild>
                                <w:div w:id="96828457">
                                  <w:marLeft w:val="0"/>
                                  <w:marRight w:val="0"/>
                                  <w:marTop w:val="0"/>
                                  <w:marBottom w:val="0"/>
                                  <w:divBdr>
                                    <w:top w:val="none" w:sz="0" w:space="0" w:color="auto"/>
                                    <w:left w:val="none" w:sz="0" w:space="0" w:color="auto"/>
                                    <w:bottom w:val="none" w:sz="0" w:space="0" w:color="auto"/>
                                    <w:right w:val="none" w:sz="0" w:space="0" w:color="auto"/>
                                  </w:divBdr>
                                  <w:divsChild>
                                    <w:div w:id="1759716071">
                                      <w:marLeft w:val="0"/>
                                      <w:marRight w:val="0"/>
                                      <w:marTop w:val="0"/>
                                      <w:marBottom w:val="0"/>
                                      <w:divBdr>
                                        <w:top w:val="none" w:sz="0" w:space="0" w:color="auto"/>
                                        <w:left w:val="none" w:sz="0" w:space="0" w:color="auto"/>
                                        <w:bottom w:val="none" w:sz="0" w:space="0" w:color="auto"/>
                                        <w:right w:val="none" w:sz="0" w:space="0" w:color="auto"/>
                                      </w:divBdr>
                                      <w:divsChild>
                                        <w:div w:id="371153912">
                                          <w:marLeft w:val="0"/>
                                          <w:marRight w:val="0"/>
                                          <w:marTop w:val="0"/>
                                          <w:marBottom w:val="0"/>
                                          <w:divBdr>
                                            <w:top w:val="none" w:sz="0" w:space="0" w:color="auto"/>
                                            <w:left w:val="none" w:sz="0" w:space="0" w:color="auto"/>
                                            <w:bottom w:val="none" w:sz="0" w:space="0" w:color="auto"/>
                                            <w:right w:val="none" w:sz="0" w:space="0" w:color="auto"/>
                                          </w:divBdr>
                                          <w:divsChild>
                                            <w:div w:id="2114324074">
                                              <w:marLeft w:val="0"/>
                                              <w:marRight w:val="0"/>
                                              <w:marTop w:val="0"/>
                                              <w:marBottom w:val="0"/>
                                              <w:divBdr>
                                                <w:top w:val="none" w:sz="0" w:space="0" w:color="auto"/>
                                                <w:left w:val="none" w:sz="0" w:space="0" w:color="auto"/>
                                                <w:bottom w:val="none" w:sz="0" w:space="0" w:color="auto"/>
                                                <w:right w:val="none" w:sz="0" w:space="0" w:color="auto"/>
                                              </w:divBdr>
                                              <w:divsChild>
                                                <w:div w:id="730005711">
                                                  <w:marLeft w:val="0"/>
                                                  <w:marRight w:val="0"/>
                                                  <w:marTop w:val="0"/>
                                                  <w:marBottom w:val="0"/>
                                                  <w:divBdr>
                                                    <w:top w:val="single" w:sz="12" w:space="2" w:color="FFFFCC"/>
                                                    <w:left w:val="single" w:sz="12" w:space="2" w:color="FFFFCC"/>
                                                    <w:bottom w:val="single" w:sz="12" w:space="2" w:color="FFFFCC"/>
                                                    <w:right w:val="single" w:sz="12" w:space="0" w:color="FFFFCC"/>
                                                  </w:divBdr>
                                                  <w:divsChild>
                                                    <w:div w:id="1697579609">
                                                      <w:marLeft w:val="0"/>
                                                      <w:marRight w:val="0"/>
                                                      <w:marTop w:val="0"/>
                                                      <w:marBottom w:val="0"/>
                                                      <w:divBdr>
                                                        <w:top w:val="none" w:sz="0" w:space="0" w:color="auto"/>
                                                        <w:left w:val="none" w:sz="0" w:space="0" w:color="auto"/>
                                                        <w:bottom w:val="none" w:sz="0" w:space="0" w:color="auto"/>
                                                        <w:right w:val="none" w:sz="0" w:space="0" w:color="auto"/>
                                                      </w:divBdr>
                                                      <w:divsChild>
                                                        <w:div w:id="1787769989">
                                                          <w:marLeft w:val="0"/>
                                                          <w:marRight w:val="0"/>
                                                          <w:marTop w:val="0"/>
                                                          <w:marBottom w:val="0"/>
                                                          <w:divBdr>
                                                            <w:top w:val="none" w:sz="0" w:space="0" w:color="auto"/>
                                                            <w:left w:val="none" w:sz="0" w:space="0" w:color="auto"/>
                                                            <w:bottom w:val="none" w:sz="0" w:space="0" w:color="auto"/>
                                                            <w:right w:val="none" w:sz="0" w:space="0" w:color="auto"/>
                                                          </w:divBdr>
                                                          <w:divsChild>
                                                            <w:div w:id="248008419">
                                                              <w:marLeft w:val="0"/>
                                                              <w:marRight w:val="0"/>
                                                              <w:marTop w:val="0"/>
                                                              <w:marBottom w:val="0"/>
                                                              <w:divBdr>
                                                                <w:top w:val="none" w:sz="0" w:space="0" w:color="auto"/>
                                                                <w:left w:val="none" w:sz="0" w:space="0" w:color="auto"/>
                                                                <w:bottom w:val="none" w:sz="0" w:space="0" w:color="auto"/>
                                                                <w:right w:val="none" w:sz="0" w:space="0" w:color="auto"/>
                                                              </w:divBdr>
                                                              <w:divsChild>
                                                                <w:div w:id="1418403105">
                                                                  <w:marLeft w:val="0"/>
                                                                  <w:marRight w:val="0"/>
                                                                  <w:marTop w:val="0"/>
                                                                  <w:marBottom w:val="0"/>
                                                                  <w:divBdr>
                                                                    <w:top w:val="none" w:sz="0" w:space="0" w:color="auto"/>
                                                                    <w:left w:val="none" w:sz="0" w:space="0" w:color="auto"/>
                                                                    <w:bottom w:val="none" w:sz="0" w:space="0" w:color="auto"/>
                                                                    <w:right w:val="none" w:sz="0" w:space="0" w:color="auto"/>
                                                                  </w:divBdr>
                                                                  <w:divsChild>
                                                                    <w:div w:id="29571909">
                                                                      <w:marLeft w:val="0"/>
                                                                      <w:marRight w:val="0"/>
                                                                      <w:marTop w:val="0"/>
                                                                      <w:marBottom w:val="0"/>
                                                                      <w:divBdr>
                                                                        <w:top w:val="none" w:sz="0" w:space="0" w:color="auto"/>
                                                                        <w:left w:val="none" w:sz="0" w:space="0" w:color="auto"/>
                                                                        <w:bottom w:val="none" w:sz="0" w:space="0" w:color="auto"/>
                                                                        <w:right w:val="none" w:sz="0" w:space="0" w:color="auto"/>
                                                                      </w:divBdr>
                                                                      <w:divsChild>
                                                                        <w:div w:id="1399088637">
                                                                          <w:marLeft w:val="0"/>
                                                                          <w:marRight w:val="0"/>
                                                                          <w:marTop w:val="0"/>
                                                                          <w:marBottom w:val="0"/>
                                                                          <w:divBdr>
                                                                            <w:top w:val="none" w:sz="0" w:space="0" w:color="auto"/>
                                                                            <w:left w:val="none" w:sz="0" w:space="0" w:color="auto"/>
                                                                            <w:bottom w:val="none" w:sz="0" w:space="0" w:color="auto"/>
                                                                            <w:right w:val="none" w:sz="0" w:space="0" w:color="auto"/>
                                                                          </w:divBdr>
                                                                          <w:divsChild>
                                                                            <w:div w:id="1700815200">
                                                                              <w:marLeft w:val="0"/>
                                                                              <w:marRight w:val="0"/>
                                                                              <w:marTop w:val="0"/>
                                                                              <w:marBottom w:val="0"/>
                                                                              <w:divBdr>
                                                                                <w:top w:val="none" w:sz="0" w:space="0" w:color="auto"/>
                                                                                <w:left w:val="none" w:sz="0" w:space="0" w:color="auto"/>
                                                                                <w:bottom w:val="none" w:sz="0" w:space="0" w:color="auto"/>
                                                                                <w:right w:val="none" w:sz="0" w:space="0" w:color="auto"/>
                                                                              </w:divBdr>
                                                                              <w:divsChild>
                                                                                <w:div w:id="437264379">
                                                                                  <w:marLeft w:val="0"/>
                                                                                  <w:marRight w:val="0"/>
                                                                                  <w:marTop w:val="0"/>
                                                                                  <w:marBottom w:val="0"/>
                                                                                  <w:divBdr>
                                                                                    <w:top w:val="none" w:sz="0" w:space="0" w:color="auto"/>
                                                                                    <w:left w:val="none" w:sz="0" w:space="0" w:color="auto"/>
                                                                                    <w:bottom w:val="none" w:sz="0" w:space="0" w:color="auto"/>
                                                                                    <w:right w:val="none" w:sz="0" w:space="0" w:color="auto"/>
                                                                                  </w:divBdr>
                                                                                  <w:divsChild>
                                                                                    <w:div w:id="2029715980">
                                                                                      <w:marLeft w:val="0"/>
                                                                                      <w:marRight w:val="0"/>
                                                                                      <w:marTop w:val="0"/>
                                                                                      <w:marBottom w:val="0"/>
                                                                                      <w:divBdr>
                                                                                        <w:top w:val="none" w:sz="0" w:space="0" w:color="auto"/>
                                                                                        <w:left w:val="none" w:sz="0" w:space="0" w:color="auto"/>
                                                                                        <w:bottom w:val="none" w:sz="0" w:space="0" w:color="auto"/>
                                                                                        <w:right w:val="none" w:sz="0" w:space="0" w:color="auto"/>
                                                                                      </w:divBdr>
                                                                                      <w:divsChild>
                                                                                        <w:div w:id="534194642">
                                                                                          <w:marLeft w:val="0"/>
                                                                                          <w:marRight w:val="0"/>
                                                                                          <w:marTop w:val="0"/>
                                                                                          <w:marBottom w:val="0"/>
                                                                                          <w:divBdr>
                                                                                            <w:top w:val="none" w:sz="0" w:space="0" w:color="auto"/>
                                                                                            <w:left w:val="none" w:sz="0" w:space="0" w:color="auto"/>
                                                                                            <w:bottom w:val="none" w:sz="0" w:space="0" w:color="auto"/>
                                                                                            <w:right w:val="none" w:sz="0" w:space="0" w:color="auto"/>
                                                                                          </w:divBdr>
                                                                                          <w:divsChild>
                                                                                            <w:div w:id="1414543958">
                                                                                              <w:marLeft w:val="0"/>
                                                                                              <w:marRight w:val="120"/>
                                                                                              <w:marTop w:val="0"/>
                                                                                              <w:marBottom w:val="150"/>
                                                                                              <w:divBdr>
                                                                                                <w:top w:val="single" w:sz="2" w:space="0" w:color="EFEFEF"/>
                                                                                                <w:left w:val="single" w:sz="6" w:space="0" w:color="EFEFEF"/>
                                                                                                <w:bottom w:val="single" w:sz="6" w:space="0" w:color="E2E2E2"/>
                                                                                                <w:right w:val="single" w:sz="6" w:space="0" w:color="EFEFEF"/>
                                                                                              </w:divBdr>
                                                                                              <w:divsChild>
                                                                                                <w:div w:id="249968709">
                                                                                                  <w:marLeft w:val="0"/>
                                                                                                  <w:marRight w:val="0"/>
                                                                                                  <w:marTop w:val="0"/>
                                                                                                  <w:marBottom w:val="0"/>
                                                                                                  <w:divBdr>
                                                                                                    <w:top w:val="none" w:sz="0" w:space="0" w:color="auto"/>
                                                                                                    <w:left w:val="none" w:sz="0" w:space="0" w:color="auto"/>
                                                                                                    <w:bottom w:val="none" w:sz="0" w:space="0" w:color="auto"/>
                                                                                                    <w:right w:val="none" w:sz="0" w:space="0" w:color="auto"/>
                                                                                                  </w:divBdr>
                                                                                                  <w:divsChild>
                                                                                                    <w:div w:id="61293960">
                                                                                                      <w:marLeft w:val="0"/>
                                                                                                      <w:marRight w:val="0"/>
                                                                                                      <w:marTop w:val="0"/>
                                                                                                      <w:marBottom w:val="0"/>
                                                                                                      <w:divBdr>
                                                                                                        <w:top w:val="none" w:sz="0" w:space="0" w:color="auto"/>
                                                                                                        <w:left w:val="none" w:sz="0" w:space="0" w:color="auto"/>
                                                                                                        <w:bottom w:val="none" w:sz="0" w:space="0" w:color="auto"/>
                                                                                                        <w:right w:val="none" w:sz="0" w:space="0" w:color="auto"/>
                                                                                                      </w:divBdr>
                                                                                                      <w:divsChild>
                                                                                                        <w:div w:id="230039451">
                                                                                                          <w:marLeft w:val="0"/>
                                                                                                          <w:marRight w:val="0"/>
                                                                                                          <w:marTop w:val="0"/>
                                                                                                          <w:marBottom w:val="0"/>
                                                                                                          <w:divBdr>
                                                                                                            <w:top w:val="none" w:sz="0" w:space="0" w:color="auto"/>
                                                                                                            <w:left w:val="none" w:sz="0" w:space="0" w:color="auto"/>
                                                                                                            <w:bottom w:val="none" w:sz="0" w:space="0" w:color="auto"/>
                                                                                                            <w:right w:val="none" w:sz="0" w:space="0" w:color="auto"/>
                                                                                                          </w:divBdr>
                                                                                                          <w:divsChild>
                                                                                                            <w:div w:id="1051271371">
                                                                                                              <w:marLeft w:val="0"/>
                                                                                                              <w:marRight w:val="0"/>
                                                                                                              <w:marTop w:val="0"/>
                                                                                                              <w:marBottom w:val="0"/>
                                                                                                              <w:divBdr>
                                                                                                                <w:top w:val="none" w:sz="0" w:space="0" w:color="auto"/>
                                                                                                                <w:left w:val="none" w:sz="0" w:space="0" w:color="auto"/>
                                                                                                                <w:bottom w:val="none" w:sz="0" w:space="0" w:color="auto"/>
                                                                                                                <w:right w:val="none" w:sz="0" w:space="0" w:color="auto"/>
                                                                                                              </w:divBdr>
                                                                                                              <w:divsChild>
                                                                                                                <w:div w:id="598410619">
                                                                                                                  <w:marLeft w:val="0"/>
                                                                                                                  <w:marRight w:val="0"/>
                                                                                                                  <w:marTop w:val="0"/>
                                                                                                                  <w:marBottom w:val="0"/>
                                                                                                                  <w:divBdr>
                                                                                                                    <w:top w:val="single" w:sz="2" w:space="4" w:color="D8D8D8"/>
                                                                                                                    <w:left w:val="single" w:sz="2" w:space="0" w:color="D8D8D8"/>
                                                                                                                    <w:bottom w:val="single" w:sz="2" w:space="4" w:color="D8D8D8"/>
                                                                                                                    <w:right w:val="single" w:sz="2" w:space="0" w:color="D8D8D8"/>
                                                                                                                  </w:divBdr>
                                                                                                                  <w:divsChild>
                                                                                                                    <w:div w:id="1190025203">
                                                                                                                      <w:marLeft w:val="225"/>
                                                                                                                      <w:marRight w:val="225"/>
                                                                                                                      <w:marTop w:val="75"/>
                                                                                                                      <w:marBottom w:val="75"/>
                                                                                                                      <w:divBdr>
                                                                                                                        <w:top w:val="none" w:sz="0" w:space="0" w:color="auto"/>
                                                                                                                        <w:left w:val="none" w:sz="0" w:space="0" w:color="auto"/>
                                                                                                                        <w:bottom w:val="none" w:sz="0" w:space="0" w:color="auto"/>
                                                                                                                        <w:right w:val="none" w:sz="0" w:space="0" w:color="auto"/>
                                                                                                                      </w:divBdr>
                                                                                                                      <w:divsChild>
                                                                                                                        <w:div w:id="1682705527">
                                                                                                                          <w:marLeft w:val="0"/>
                                                                                                                          <w:marRight w:val="0"/>
                                                                                                                          <w:marTop w:val="0"/>
                                                                                                                          <w:marBottom w:val="0"/>
                                                                                                                          <w:divBdr>
                                                                                                                            <w:top w:val="single" w:sz="6" w:space="0" w:color="auto"/>
                                                                                                                            <w:left w:val="single" w:sz="6" w:space="0" w:color="auto"/>
                                                                                                                            <w:bottom w:val="single" w:sz="6" w:space="0" w:color="auto"/>
                                                                                                                            <w:right w:val="single" w:sz="6" w:space="0" w:color="auto"/>
                                                                                                                          </w:divBdr>
                                                                                                                          <w:divsChild>
                                                                                                                            <w:div w:id="1411462153">
                                                                                                                              <w:marLeft w:val="0"/>
                                                                                                                              <w:marRight w:val="0"/>
                                                                                                                              <w:marTop w:val="0"/>
                                                                                                                              <w:marBottom w:val="0"/>
                                                                                                                              <w:divBdr>
                                                                                                                                <w:top w:val="none" w:sz="0" w:space="0" w:color="auto"/>
                                                                                                                                <w:left w:val="none" w:sz="0" w:space="0" w:color="auto"/>
                                                                                                                                <w:bottom w:val="none" w:sz="0" w:space="0" w:color="auto"/>
                                                                                                                                <w:right w:val="none" w:sz="0" w:space="0" w:color="auto"/>
                                                                                                                              </w:divBdr>
                                                                                                                              <w:divsChild>
                                                                                                                                <w:div w:id="1428308839">
                                                                                                                                  <w:marLeft w:val="0"/>
                                                                                                                                  <w:marRight w:val="0"/>
                                                                                                                                  <w:marTop w:val="0"/>
                                                                                                                                  <w:marBottom w:val="0"/>
                                                                                                                                  <w:divBdr>
                                                                                                                                    <w:top w:val="none" w:sz="0" w:space="0" w:color="auto"/>
                                                                                                                                    <w:left w:val="none" w:sz="0" w:space="0" w:color="auto"/>
                                                                                                                                    <w:bottom w:val="none" w:sz="0" w:space="0" w:color="auto"/>
                                                                                                                                    <w:right w:val="none" w:sz="0" w:space="0" w:color="auto"/>
                                                                                                                                  </w:divBdr>
                                                                                                                                  <w:divsChild>
                                                                                                                                    <w:div w:id="2059355466">
                                                                                                                                      <w:marLeft w:val="0"/>
                                                                                                                                      <w:marRight w:val="0"/>
                                                                                                                                      <w:marTop w:val="0"/>
                                                                                                                                      <w:marBottom w:val="0"/>
                                                                                                                                      <w:divBdr>
                                                                                                                                        <w:top w:val="none" w:sz="0" w:space="0" w:color="auto"/>
                                                                                                                                        <w:left w:val="none" w:sz="0" w:space="0" w:color="auto"/>
                                                                                                                                        <w:bottom w:val="none" w:sz="0" w:space="0" w:color="auto"/>
                                                                                                                                        <w:right w:val="none" w:sz="0" w:space="0" w:color="auto"/>
                                                                                                                                      </w:divBdr>
                                                                                                                                    </w:div>
                                                                                                                                    <w:div w:id="1065107082">
                                                                                                                                      <w:marLeft w:val="0"/>
                                                                                                                                      <w:marRight w:val="0"/>
                                                                                                                                      <w:marTop w:val="0"/>
                                                                                                                                      <w:marBottom w:val="0"/>
                                                                                                                                      <w:divBdr>
                                                                                                                                        <w:top w:val="none" w:sz="0" w:space="0" w:color="auto"/>
                                                                                                                                        <w:left w:val="none" w:sz="0" w:space="0" w:color="auto"/>
                                                                                                                                        <w:bottom w:val="none" w:sz="0" w:space="0" w:color="auto"/>
                                                                                                                                        <w:right w:val="none" w:sz="0" w:space="0" w:color="auto"/>
                                                                                                                                      </w:divBdr>
                                                                                                                                    </w:div>
                                                                                                                                    <w:div w:id="11433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mailto:bobdeweyplanning@gmail.com"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6E4BD-DB30-4F10-97A9-25C0ACE68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10</Pages>
  <Words>1798</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7</cp:lastModifiedBy>
  <cp:revision>46</cp:revision>
  <dcterms:created xsi:type="dcterms:W3CDTF">2019-11-07T13:16:00Z</dcterms:created>
  <dcterms:modified xsi:type="dcterms:W3CDTF">2019-11-11T14:40:00Z</dcterms:modified>
</cp:coreProperties>
</file>