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0D" w:rsidRPr="008B1427" w:rsidRDefault="003D3A0D">
      <w:pPr>
        <w:rPr>
          <w:rFonts w:ascii="Tahoma" w:hAnsi="Tahoma" w:cs="Tahoma"/>
          <w:b/>
          <w:lang w:val="en-GB"/>
        </w:rPr>
      </w:pPr>
      <w:r w:rsidRPr="008B1427">
        <w:rPr>
          <w:rFonts w:ascii="Tahoma" w:hAnsi="Tahoma" w:cs="Tahoma"/>
          <w:b/>
          <w:lang w:val="en-GB"/>
        </w:rPr>
        <w:t>Planning Appeal</w:t>
      </w:r>
    </w:p>
    <w:p w:rsidR="008A063A" w:rsidRPr="008B1427" w:rsidRDefault="008A063A">
      <w:pPr>
        <w:rPr>
          <w:rFonts w:ascii="Tahoma" w:hAnsi="Tahoma" w:cs="Tahoma"/>
          <w:b/>
          <w:lang w:val="en-GB"/>
        </w:rPr>
      </w:pPr>
    </w:p>
    <w:p w:rsidR="003D3A0D" w:rsidRPr="008B1427" w:rsidRDefault="003D3A0D">
      <w:pPr>
        <w:rPr>
          <w:rFonts w:ascii="Tahoma" w:hAnsi="Tahoma" w:cs="Tahoma"/>
          <w:lang w:val="en-GB"/>
        </w:rPr>
      </w:pPr>
    </w:p>
    <w:p w:rsidR="00665596" w:rsidRPr="008B1427" w:rsidRDefault="00665596" w:rsidP="00FF5045">
      <w:pPr>
        <w:rPr>
          <w:rFonts w:ascii="Tahoma" w:hAnsi="Tahoma" w:cs="Tahoma"/>
          <w:b/>
          <w:lang w:val="en-GB"/>
        </w:rPr>
      </w:pPr>
      <w:r w:rsidRPr="008B1427">
        <w:rPr>
          <w:rFonts w:ascii="Tahoma" w:hAnsi="Tahoma" w:cs="Tahoma"/>
          <w:b/>
          <w:lang w:val="en-GB"/>
        </w:rPr>
        <w:t xml:space="preserve">Proposal: </w:t>
      </w:r>
      <w:r w:rsidR="007A176F" w:rsidRPr="008B1427">
        <w:rPr>
          <w:rFonts w:ascii="Tahoma" w:hAnsi="Tahoma" w:cs="Tahoma"/>
          <w:b/>
          <w:lang w:val="en-GB"/>
        </w:rPr>
        <w:t xml:space="preserve">Outline Application for 1no. Dwelling on Land Associated with 33 </w:t>
      </w:r>
      <w:proofErr w:type="spellStart"/>
      <w:r w:rsidR="007A176F" w:rsidRPr="008B1427">
        <w:rPr>
          <w:rFonts w:ascii="Tahoma" w:hAnsi="Tahoma" w:cs="Tahoma"/>
          <w:b/>
          <w:lang w:val="en-GB"/>
        </w:rPr>
        <w:t>Wynnstay</w:t>
      </w:r>
      <w:proofErr w:type="spellEnd"/>
      <w:r w:rsidR="007A176F" w:rsidRPr="008B1427">
        <w:rPr>
          <w:rFonts w:ascii="Tahoma" w:hAnsi="Tahoma" w:cs="Tahoma"/>
          <w:b/>
          <w:lang w:val="en-GB"/>
        </w:rPr>
        <w:t xml:space="preserve"> Lane.</w:t>
      </w:r>
      <w:r w:rsidR="0073765F" w:rsidRPr="008B1427">
        <w:rPr>
          <w:rFonts w:ascii="Tahoma" w:hAnsi="Tahoma" w:cs="Tahoma"/>
          <w:b/>
          <w:lang w:val="en-GB"/>
        </w:rPr>
        <w:t xml:space="preserve"> </w:t>
      </w:r>
    </w:p>
    <w:p w:rsidR="0073765F" w:rsidRPr="008B1427" w:rsidRDefault="0073765F" w:rsidP="00FF5045">
      <w:pPr>
        <w:rPr>
          <w:rFonts w:ascii="Tahoma" w:hAnsi="Tahoma" w:cs="Tahoma"/>
          <w:b/>
          <w:lang w:val="en-GB"/>
        </w:rPr>
      </w:pPr>
    </w:p>
    <w:p w:rsidR="0073765F" w:rsidRPr="008B1427" w:rsidRDefault="0073765F" w:rsidP="00FF5045">
      <w:pPr>
        <w:rPr>
          <w:rFonts w:ascii="Tahoma" w:hAnsi="Tahoma" w:cs="Tahoma"/>
          <w:b/>
          <w:lang w:val="en-GB"/>
        </w:rPr>
      </w:pPr>
      <w:r w:rsidRPr="008B1427">
        <w:rPr>
          <w:rFonts w:ascii="Tahoma" w:hAnsi="Tahoma" w:cs="Tahoma"/>
          <w:b/>
          <w:lang w:val="en-GB"/>
        </w:rPr>
        <w:t>At</w:t>
      </w:r>
    </w:p>
    <w:p w:rsidR="0073765F" w:rsidRPr="008B1427" w:rsidRDefault="0073765F" w:rsidP="00FF5045">
      <w:pPr>
        <w:rPr>
          <w:rFonts w:ascii="Tahoma" w:hAnsi="Tahoma" w:cs="Tahoma"/>
          <w:b/>
          <w:lang w:val="en-GB"/>
        </w:rPr>
      </w:pPr>
    </w:p>
    <w:p w:rsidR="0073765F" w:rsidRPr="008B1427" w:rsidRDefault="007A176F" w:rsidP="00FF5045">
      <w:pPr>
        <w:rPr>
          <w:rFonts w:ascii="Tahoma" w:hAnsi="Tahoma" w:cs="Tahoma"/>
          <w:b/>
          <w:lang w:val="en-GB"/>
        </w:rPr>
      </w:pPr>
      <w:proofErr w:type="gramStart"/>
      <w:r w:rsidRPr="008B1427">
        <w:rPr>
          <w:rFonts w:ascii="Tahoma" w:hAnsi="Tahoma" w:cs="Tahoma"/>
          <w:b/>
          <w:lang w:val="en-GB"/>
        </w:rPr>
        <w:t xml:space="preserve">33 </w:t>
      </w:r>
      <w:proofErr w:type="spellStart"/>
      <w:r w:rsidRPr="008B1427">
        <w:rPr>
          <w:rFonts w:ascii="Tahoma" w:hAnsi="Tahoma" w:cs="Tahoma"/>
          <w:b/>
          <w:lang w:val="en-GB"/>
        </w:rPr>
        <w:t>Wynnstay</w:t>
      </w:r>
      <w:proofErr w:type="spellEnd"/>
      <w:r w:rsidRPr="008B1427">
        <w:rPr>
          <w:rFonts w:ascii="Tahoma" w:hAnsi="Tahoma" w:cs="Tahoma"/>
          <w:b/>
          <w:lang w:val="en-GB"/>
        </w:rPr>
        <w:t xml:space="preserve"> Lane, </w:t>
      </w:r>
      <w:proofErr w:type="spellStart"/>
      <w:r w:rsidRPr="008B1427">
        <w:rPr>
          <w:rFonts w:ascii="Tahoma" w:hAnsi="Tahoma" w:cs="Tahoma"/>
          <w:b/>
          <w:lang w:val="en-GB"/>
        </w:rPr>
        <w:t>Marford</w:t>
      </w:r>
      <w:proofErr w:type="spellEnd"/>
      <w:r w:rsidRPr="008B1427">
        <w:rPr>
          <w:rFonts w:ascii="Tahoma" w:hAnsi="Tahoma" w:cs="Tahoma"/>
          <w:b/>
          <w:lang w:val="en-GB"/>
        </w:rPr>
        <w:t>, Wrexham, LL12 8LF.</w:t>
      </w:r>
      <w:proofErr w:type="gramEnd"/>
    </w:p>
    <w:p w:rsidR="003D3A0D" w:rsidRPr="008B1427" w:rsidRDefault="003D3A0D" w:rsidP="001D7231">
      <w:pPr>
        <w:rPr>
          <w:rFonts w:ascii="Tahoma" w:hAnsi="Tahoma" w:cs="Tahoma"/>
          <w:b/>
          <w:lang w:val="en-GB"/>
        </w:rPr>
      </w:pPr>
    </w:p>
    <w:p w:rsidR="00132DCF" w:rsidRPr="008B1427" w:rsidRDefault="00132DCF" w:rsidP="007A176F">
      <w:pPr>
        <w:rPr>
          <w:rFonts w:ascii="Tahoma" w:hAnsi="Tahoma" w:cs="Tahoma"/>
          <w:b/>
          <w:lang w:val="en-GB"/>
        </w:rPr>
      </w:pPr>
    </w:p>
    <w:p w:rsidR="00F710FD" w:rsidRPr="008B1427" w:rsidRDefault="00F710FD" w:rsidP="00F710FD">
      <w:pPr>
        <w:rPr>
          <w:rFonts w:ascii="Tahoma" w:hAnsi="Tahoma" w:cs="Tahoma"/>
          <w:color w:val="000000" w:themeColor="text1"/>
          <w:u w:val="single"/>
          <w:lang w:val="en-GB"/>
        </w:rPr>
      </w:pPr>
      <w:r w:rsidRPr="008B1427">
        <w:rPr>
          <w:rFonts w:ascii="Tahoma" w:hAnsi="Tahoma" w:cs="Tahoma"/>
          <w:color w:val="000000" w:themeColor="text1"/>
          <w:u w:val="single"/>
          <w:lang w:val="en-GB"/>
        </w:rPr>
        <w:t>Introduction</w:t>
      </w:r>
    </w:p>
    <w:p w:rsidR="00F710FD" w:rsidRPr="008B1427" w:rsidRDefault="00F710FD" w:rsidP="00F710FD">
      <w:pPr>
        <w:rPr>
          <w:rFonts w:ascii="Tahoma" w:hAnsi="Tahoma" w:cs="Tahoma"/>
          <w:color w:val="000000" w:themeColor="text1"/>
          <w:u w:val="single"/>
          <w:lang w:val="en-GB"/>
        </w:rPr>
      </w:pPr>
    </w:p>
    <w:p w:rsidR="00F710FD" w:rsidRPr="008B1427" w:rsidRDefault="0057400C" w:rsidP="007A176F">
      <w:pPr>
        <w:rPr>
          <w:rFonts w:ascii="Tahoma" w:hAnsi="Tahoma" w:cs="Tahoma"/>
          <w:color w:val="000000" w:themeColor="text1"/>
          <w:lang w:val="en-GB"/>
        </w:rPr>
      </w:pPr>
      <w:r w:rsidRPr="008B1427">
        <w:rPr>
          <w:rFonts w:ascii="Tahoma" w:hAnsi="Tahoma" w:cs="Tahoma"/>
          <w:color w:val="000000" w:themeColor="text1"/>
          <w:lang w:val="en-GB"/>
        </w:rPr>
        <w:t xml:space="preserve">The site is within the existing residential </w:t>
      </w:r>
      <w:proofErr w:type="spellStart"/>
      <w:r w:rsidRPr="008B1427">
        <w:rPr>
          <w:rFonts w:ascii="Tahoma" w:hAnsi="Tahoma" w:cs="Tahoma"/>
          <w:color w:val="000000" w:themeColor="text1"/>
          <w:lang w:val="en-GB"/>
        </w:rPr>
        <w:t>curtilage</w:t>
      </w:r>
      <w:proofErr w:type="spellEnd"/>
      <w:r w:rsidRPr="008B1427">
        <w:rPr>
          <w:rFonts w:ascii="Tahoma" w:hAnsi="Tahoma" w:cs="Tahoma"/>
          <w:color w:val="000000" w:themeColor="text1"/>
          <w:lang w:val="en-GB"/>
        </w:rPr>
        <w:t xml:space="preserve"> of </w:t>
      </w:r>
      <w:r w:rsidR="00C06CB9" w:rsidRPr="008B1427">
        <w:rPr>
          <w:rFonts w:ascii="Tahoma" w:hAnsi="Tahoma" w:cs="Tahoma"/>
          <w:color w:val="000000" w:themeColor="text1"/>
          <w:lang w:val="en-GB"/>
        </w:rPr>
        <w:t xml:space="preserve">33 </w:t>
      </w:r>
      <w:proofErr w:type="spellStart"/>
      <w:r w:rsidR="00C06CB9" w:rsidRPr="008B1427">
        <w:rPr>
          <w:rFonts w:ascii="Tahoma" w:hAnsi="Tahoma" w:cs="Tahoma"/>
          <w:color w:val="000000" w:themeColor="text1"/>
          <w:lang w:val="en-GB"/>
        </w:rPr>
        <w:t>Wynnstay</w:t>
      </w:r>
      <w:proofErr w:type="spellEnd"/>
      <w:r w:rsidR="00C06CB9" w:rsidRPr="008B1427">
        <w:rPr>
          <w:rFonts w:ascii="Tahoma" w:hAnsi="Tahoma" w:cs="Tahoma"/>
          <w:color w:val="000000" w:themeColor="text1"/>
          <w:lang w:val="en-GB"/>
        </w:rPr>
        <w:t xml:space="preserve"> Lane</w:t>
      </w:r>
      <w:r w:rsidRPr="008B1427">
        <w:rPr>
          <w:rFonts w:ascii="Tahoma" w:hAnsi="Tahoma" w:cs="Tahoma"/>
          <w:color w:val="000000" w:themeColor="text1"/>
          <w:lang w:val="en-GB"/>
        </w:rPr>
        <w:t>.</w:t>
      </w:r>
      <w:r w:rsidR="00C06CB9" w:rsidRPr="008B1427">
        <w:rPr>
          <w:rFonts w:ascii="Tahoma" w:hAnsi="Tahoma" w:cs="Tahoma"/>
          <w:color w:val="000000" w:themeColor="text1"/>
          <w:lang w:val="en-GB"/>
        </w:rPr>
        <w:t xml:space="preserve"> </w:t>
      </w:r>
      <w:r w:rsidR="007A176F" w:rsidRPr="008B1427">
        <w:rPr>
          <w:rFonts w:ascii="Tahoma" w:hAnsi="Tahoma" w:cs="Tahoma"/>
          <w:color w:val="000000" w:themeColor="text1"/>
          <w:lang w:val="en-GB"/>
        </w:rPr>
        <w:t>The property is set within a large</w:t>
      </w:r>
      <w:r w:rsidR="00C06CB9" w:rsidRPr="008B1427">
        <w:rPr>
          <w:rFonts w:ascii="Tahoma" w:hAnsi="Tahoma" w:cs="Tahoma"/>
          <w:color w:val="000000" w:themeColor="text1"/>
          <w:lang w:val="en-GB"/>
        </w:rPr>
        <w:t xml:space="preserve"> plot in the village of </w:t>
      </w:r>
      <w:proofErr w:type="spellStart"/>
      <w:r w:rsidR="00C06CB9" w:rsidRPr="008B1427">
        <w:rPr>
          <w:rFonts w:ascii="Tahoma" w:hAnsi="Tahoma" w:cs="Tahoma"/>
          <w:color w:val="000000" w:themeColor="text1"/>
          <w:lang w:val="en-GB"/>
        </w:rPr>
        <w:t>Marford</w:t>
      </w:r>
      <w:proofErr w:type="spellEnd"/>
      <w:r w:rsidR="00C06CB9" w:rsidRPr="008B1427">
        <w:rPr>
          <w:rFonts w:ascii="Tahoma" w:hAnsi="Tahoma" w:cs="Tahoma"/>
          <w:color w:val="000000" w:themeColor="text1"/>
          <w:lang w:val="en-GB"/>
        </w:rPr>
        <w:t>, with established gardens and boundary treatments. As noted on drawing no: F040/002</w:t>
      </w:r>
      <w:r w:rsidR="00C06CB9" w:rsidRPr="008B1427">
        <w:rPr>
          <w:rFonts w:ascii="Tahoma" w:hAnsi="Tahoma" w:cs="Tahoma"/>
          <w:b/>
          <w:color w:val="000000" w:themeColor="text1"/>
          <w:lang w:val="en-GB"/>
        </w:rPr>
        <w:t xml:space="preserve"> </w:t>
      </w:r>
      <w:r w:rsidR="00C06CB9" w:rsidRPr="008B1427">
        <w:rPr>
          <w:rFonts w:ascii="Tahoma" w:hAnsi="Tahoma" w:cs="Tahoma"/>
          <w:color w:val="000000" w:themeColor="text1"/>
          <w:lang w:val="en-GB"/>
        </w:rPr>
        <w:t xml:space="preserve">the existing dwelling would have adequate sized amenity space following the construction of the proposed dwelling within its grounds. </w:t>
      </w:r>
    </w:p>
    <w:p w:rsidR="00C06CB9" w:rsidRPr="008B1427" w:rsidRDefault="00C06CB9" w:rsidP="007A176F">
      <w:pPr>
        <w:rPr>
          <w:rFonts w:ascii="Tahoma" w:hAnsi="Tahoma" w:cs="Tahoma"/>
          <w:color w:val="000000" w:themeColor="text1"/>
          <w:lang w:val="en-GB"/>
        </w:rPr>
      </w:pPr>
    </w:p>
    <w:p w:rsidR="00C06CB9" w:rsidRPr="008B1427" w:rsidRDefault="00C06CB9" w:rsidP="007A176F">
      <w:pPr>
        <w:rPr>
          <w:rFonts w:ascii="Tahoma" w:hAnsi="Tahoma" w:cs="Tahoma"/>
          <w:color w:val="000000" w:themeColor="text1"/>
          <w:lang w:val="en-GB"/>
        </w:rPr>
      </w:pPr>
      <w:r w:rsidRPr="008B1427">
        <w:rPr>
          <w:rFonts w:ascii="Tahoma" w:hAnsi="Tahoma" w:cs="Tahoma"/>
          <w:color w:val="000000" w:themeColor="text1"/>
          <w:lang w:val="en-GB"/>
        </w:rPr>
        <w:t xml:space="preserve">The private driveway currently serves 2 residential properties with its access point to the main highway on the </w:t>
      </w:r>
      <w:proofErr w:type="spellStart"/>
      <w:r w:rsidRPr="008B1427">
        <w:rPr>
          <w:rFonts w:ascii="Tahoma" w:hAnsi="Tahoma" w:cs="Tahoma"/>
          <w:color w:val="000000" w:themeColor="text1"/>
          <w:lang w:val="en-GB"/>
        </w:rPr>
        <w:t>Pistyll</w:t>
      </w:r>
      <w:proofErr w:type="spellEnd"/>
      <w:r w:rsidRPr="008B1427">
        <w:rPr>
          <w:rFonts w:ascii="Tahoma" w:hAnsi="Tahoma" w:cs="Tahoma"/>
          <w:color w:val="000000" w:themeColor="text1"/>
          <w:lang w:val="en-GB"/>
        </w:rPr>
        <w:t xml:space="preserve"> Hi</w:t>
      </w:r>
      <w:r w:rsidR="001C2EA8">
        <w:rPr>
          <w:rFonts w:ascii="Tahoma" w:hAnsi="Tahoma" w:cs="Tahoma"/>
          <w:color w:val="000000" w:themeColor="text1"/>
          <w:lang w:val="en-GB"/>
        </w:rPr>
        <w:t xml:space="preserve">ll, </w:t>
      </w:r>
      <w:proofErr w:type="spellStart"/>
      <w:r w:rsidR="001C2EA8">
        <w:rPr>
          <w:rFonts w:ascii="Tahoma" w:hAnsi="Tahoma" w:cs="Tahoma"/>
          <w:color w:val="000000" w:themeColor="text1"/>
          <w:lang w:val="en-GB"/>
        </w:rPr>
        <w:t>Wynnstay</w:t>
      </w:r>
      <w:proofErr w:type="spellEnd"/>
      <w:r w:rsidR="001C2EA8">
        <w:rPr>
          <w:rFonts w:ascii="Tahoma" w:hAnsi="Tahoma" w:cs="Tahoma"/>
          <w:color w:val="000000" w:themeColor="text1"/>
          <w:lang w:val="en-GB"/>
        </w:rPr>
        <w:t xml:space="preserve"> Lane Road junction. W</w:t>
      </w:r>
      <w:r w:rsidRPr="008B1427">
        <w:rPr>
          <w:rFonts w:ascii="Tahoma" w:hAnsi="Tahoma" w:cs="Tahoma"/>
          <w:color w:val="000000" w:themeColor="text1"/>
          <w:lang w:val="en-GB"/>
        </w:rPr>
        <w:t>ith a maximum of 5 units be</w:t>
      </w:r>
      <w:r w:rsidR="00291E18">
        <w:rPr>
          <w:rFonts w:ascii="Tahoma" w:hAnsi="Tahoma" w:cs="Tahoma"/>
          <w:color w:val="000000" w:themeColor="text1"/>
          <w:lang w:val="en-GB"/>
        </w:rPr>
        <w:t xml:space="preserve">ing able to use a private drive, </w:t>
      </w:r>
      <w:r w:rsidRPr="008B1427">
        <w:rPr>
          <w:rFonts w:ascii="Tahoma" w:hAnsi="Tahoma" w:cs="Tahoma"/>
          <w:color w:val="000000" w:themeColor="text1"/>
          <w:lang w:val="en-GB"/>
        </w:rPr>
        <w:t>the additional unit was not seen to have a de</w:t>
      </w:r>
      <w:r w:rsidR="001C2EA8">
        <w:rPr>
          <w:rFonts w:ascii="Tahoma" w:hAnsi="Tahoma" w:cs="Tahoma"/>
          <w:color w:val="000000" w:themeColor="text1"/>
          <w:lang w:val="en-GB"/>
        </w:rPr>
        <w:t xml:space="preserve">trimental effect on the highway </w:t>
      </w:r>
      <w:r w:rsidR="007847BE">
        <w:rPr>
          <w:rFonts w:ascii="Tahoma" w:hAnsi="Tahoma" w:cs="Tahoma"/>
          <w:color w:val="000000" w:themeColor="text1"/>
          <w:lang w:val="en-GB"/>
        </w:rPr>
        <w:t>with a slight increase in traffic movements from the existing access point.</w:t>
      </w:r>
    </w:p>
    <w:p w:rsidR="00C06CB9" w:rsidRPr="008B1427" w:rsidRDefault="00C06CB9" w:rsidP="007A176F">
      <w:pPr>
        <w:rPr>
          <w:rFonts w:ascii="Tahoma" w:hAnsi="Tahoma" w:cs="Tahoma"/>
          <w:color w:val="000000" w:themeColor="text1"/>
          <w:lang w:val="en-GB"/>
        </w:rPr>
      </w:pPr>
    </w:p>
    <w:p w:rsidR="00C06CB9" w:rsidRPr="008B1427" w:rsidRDefault="00C06CB9" w:rsidP="007A176F">
      <w:pPr>
        <w:rPr>
          <w:rFonts w:ascii="Tahoma" w:hAnsi="Tahoma" w:cs="Tahoma"/>
          <w:color w:val="000000" w:themeColor="text1"/>
          <w:lang w:val="en-GB"/>
        </w:rPr>
      </w:pPr>
      <w:r w:rsidRPr="008B1427">
        <w:rPr>
          <w:rFonts w:ascii="Tahoma" w:hAnsi="Tahoma" w:cs="Tahoma"/>
          <w:color w:val="000000" w:themeColor="text1"/>
          <w:lang w:val="en-GB"/>
        </w:rPr>
        <w:t>The proposal is seen as an exce</w:t>
      </w:r>
      <w:r w:rsidR="00105E2B" w:rsidRPr="008B1427">
        <w:rPr>
          <w:rFonts w:ascii="Tahoma" w:hAnsi="Tahoma" w:cs="Tahoma"/>
          <w:color w:val="000000" w:themeColor="text1"/>
          <w:lang w:val="en-GB"/>
        </w:rPr>
        <w:t xml:space="preserve">llent use of land, resulting in an additional property within the village of </w:t>
      </w:r>
      <w:proofErr w:type="spellStart"/>
      <w:r w:rsidR="00105E2B" w:rsidRPr="008B1427">
        <w:rPr>
          <w:rFonts w:ascii="Tahoma" w:hAnsi="Tahoma" w:cs="Tahoma"/>
          <w:color w:val="000000" w:themeColor="text1"/>
          <w:lang w:val="en-GB"/>
        </w:rPr>
        <w:t>Marford</w:t>
      </w:r>
      <w:proofErr w:type="spellEnd"/>
      <w:r w:rsidR="00105E2B" w:rsidRPr="008B1427">
        <w:rPr>
          <w:rFonts w:ascii="Tahoma" w:hAnsi="Tahoma" w:cs="Tahoma"/>
          <w:color w:val="000000" w:themeColor="text1"/>
          <w:lang w:val="en-GB"/>
        </w:rPr>
        <w:t>.</w:t>
      </w:r>
    </w:p>
    <w:p w:rsidR="00F710FD" w:rsidRPr="008B1427" w:rsidRDefault="00F710FD" w:rsidP="00F710FD">
      <w:pPr>
        <w:rPr>
          <w:rFonts w:ascii="Tahoma" w:hAnsi="Tahoma" w:cs="Tahoma"/>
          <w:color w:val="FF0000"/>
          <w:lang w:val="en-GB"/>
        </w:rPr>
      </w:pPr>
    </w:p>
    <w:p w:rsidR="00F710FD" w:rsidRPr="008B1427" w:rsidRDefault="00F710FD" w:rsidP="00F710FD">
      <w:pPr>
        <w:rPr>
          <w:rFonts w:ascii="Tahoma" w:hAnsi="Tahoma" w:cs="Tahoma"/>
          <w:color w:val="FF0000"/>
          <w:lang w:val="en-GB"/>
        </w:rPr>
      </w:pPr>
    </w:p>
    <w:p w:rsidR="00F710FD" w:rsidRPr="008B1427" w:rsidRDefault="00F710FD" w:rsidP="00F710FD">
      <w:pPr>
        <w:rPr>
          <w:rFonts w:ascii="Tahoma" w:hAnsi="Tahoma" w:cs="Tahoma"/>
          <w:color w:val="000000" w:themeColor="text1"/>
          <w:u w:val="single"/>
          <w:lang w:val="en-GB"/>
        </w:rPr>
      </w:pPr>
      <w:r w:rsidRPr="008B1427">
        <w:rPr>
          <w:rFonts w:ascii="Tahoma" w:hAnsi="Tahoma" w:cs="Tahoma"/>
          <w:color w:val="000000" w:themeColor="text1"/>
          <w:u w:val="single"/>
          <w:lang w:val="en-GB"/>
        </w:rPr>
        <w:t>Planning Application P/</w:t>
      </w:r>
      <w:r w:rsidR="00105E2B" w:rsidRPr="008B1427">
        <w:rPr>
          <w:rFonts w:ascii="Tahoma" w:hAnsi="Tahoma" w:cs="Tahoma"/>
          <w:color w:val="000000" w:themeColor="text1"/>
          <w:u w:val="single"/>
          <w:lang w:val="en-GB"/>
        </w:rPr>
        <w:t>2018/0959</w:t>
      </w:r>
    </w:p>
    <w:p w:rsidR="00F710FD" w:rsidRPr="008B1427" w:rsidRDefault="00F710FD" w:rsidP="00F710FD">
      <w:pPr>
        <w:rPr>
          <w:rFonts w:ascii="Tahoma" w:hAnsi="Tahoma" w:cs="Tahoma"/>
          <w:color w:val="FF0000"/>
          <w:u w:val="single"/>
          <w:lang w:val="en-GB"/>
        </w:rPr>
      </w:pPr>
    </w:p>
    <w:p w:rsidR="00F710FD" w:rsidRPr="008B1427" w:rsidRDefault="00F710FD" w:rsidP="00F710FD">
      <w:pPr>
        <w:rPr>
          <w:rFonts w:ascii="Tahoma" w:hAnsi="Tahoma" w:cs="Tahoma"/>
          <w:color w:val="FF0000"/>
          <w:lang w:val="en-GB"/>
        </w:rPr>
      </w:pPr>
    </w:p>
    <w:p w:rsidR="00F710FD" w:rsidRPr="008B1427" w:rsidRDefault="00105E2B" w:rsidP="00F710FD">
      <w:pPr>
        <w:rPr>
          <w:rFonts w:ascii="Tahoma" w:hAnsi="Tahoma" w:cs="Tahoma"/>
          <w:color w:val="000000" w:themeColor="text1"/>
          <w:lang w:val="en-GB"/>
        </w:rPr>
      </w:pPr>
      <w:r w:rsidRPr="008B1427">
        <w:rPr>
          <w:rFonts w:ascii="Tahoma" w:hAnsi="Tahoma" w:cs="Tahoma"/>
          <w:color w:val="000000" w:themeColor="text1"/>
          <w:lang w:val="en-GB"/>
        </w:rPr>
        <w:t xml:space="preserve">As part of the consultation period the planning application only 1 </w:t>
      </w:r>
      <w:proofErr w:type="spellStart"/>
      <w:r w:rsidRPr="008B1427">
        <w:rPr>
          <w:rFonts w:ascii="Tahoma" w:hAnsi="Tahoma" w:cs="Tahoma"/>
          <w:color w:val="000000" w:themeColor="text1"/>
          <w:lang w:val="en-GB"/>
        </w:rPr>
        <w:t>consultee</w:t>
      </w:r>
      <w:proofErr w:type="spellEnd"/>
      <w:r w:rsidRPr="008B1427">
        <w:rPr>
          <w:rFonts w:ascii="Tahoma" w:hAnsi="Tahoma" w:cs="Tahoma"/>
          <w:color w:val="000000" w:themeColor="text1"/>
          <w:lang w:val="en-GB"/>
        </w:rPr>
        <w:t xml:space="preserve"> objected to the proposed development, Highways. All other </w:t>
      </w:r>
      <w:proofErr w:type="spellStart"/>
      <w:r w:rsidRPr="008B1427">
        <w:rPr>
          <w:rFonts w:ascii="Tahoma" w:hAnsi="Tahoma" w:cs="Tahoma"/>
          <w:color w:val="000000" w:themeColor="text1"/>
          <w:lang w:val="en-GB"/>
        </w:rPr>
        <w:t>consultees</w:t>
      </w:r>
      <w:proofErr w:type="spellEnd"/>
      <w:r w:rsidRPr="008B1427">
        <w:rPr>
          <w:rFonts w:ascii="Tahoma" w:hAnsi="Tahoma" w:cs="Tahoma"/>
          <w:color w:val="000000" w:themeColor="text1"/>
          <w:lang w:val="en-GB"/>
        </w:rPr>
        <w:t xml:space="preserve"> did not raise concerns regarding the </w:t>
      </w:r>
      <w:r w:rsidR="001467BB" w:rsidRPr="008B1427">
        <w:rPr>
          <w:rFonts w:ascii="Tahoma" w:hAnsi="Tahoma" w:cs="Tahoma"/>
          <w:color w:val="000000" w:themeColor="text1"/>
          <w:lang w:val="en-GB"/>
        </w:rPr>
        <w:t>proposal</w:t>
      </w:r>
      <w:r w:rsidRPr="008B1427">
        <w:rPr>
          <w:rFonts w:ascii="Tahoma" w:hAnsi="Tahoma" w:cs="Tahoma"/>
          <w:color w:val="000000" w:themeColor="text1"/>
          <w:lang w:val="en-GB"/>
        </w:rPr>
        <w:t>, merely stipulating conditions to</w:t>
      </w:r>
      <w:r w:rsidR="001467BB" w:rsidRPr="008B1427">
        <w:rPr>
          <w:rFonts w:ascii="Tahoma" w:hAnsi="Tahoma" w:cs="Tahoma"/>
          <w:color w:val="000000" w:themeColor="text1"/>
          <w:lang w:val="en-GB"/>
        </w:rPr>
        <w:t xml:space="preserve"> be</w:t>
      </w:r>
      <w:r w:rsidRPr="008B1427">
        <w:rPr>
          <w:rFonts w:ascii="Tahoma" w:hAnsi="Tahoma" w:cs="Tahoma"/>
          <w:color w:val="000000" w:themeColor="text1"/>
          <w:lang w:val="en-GB"/>
        </w:rPr>
        <w:t xml:space="preserve"> attached to any subsequent permission. </w:t>
      </w:r>
    </w:p>
    <w:p w:rsidR="00F710FD" w:rsidRPr="008B1427" w:rsidRDefault="00F710FD" w:rsidP="00F710FD">
      <w:pPr>
        <w:rPr>
          <w:rFonts w:ascii="Tahoma" w:hAnsi="Tahoma" w:cs="Tahoma"/>
          <w:color w:val="FF0000"/>
          <w:lang w:val="en-GB"/>
        </w:rPr>
      </w:pPr>
    </w:p>
    <w:p w:rsidR="00F710FD" w:rsidRPr="008B1427" w:rsidRDefault="00F710FD" w:rsidP="00F710FD">
      <w:pPr>
        <w:rPr>
          <w:rFonts w:ascii="Tahoma" w:hAnsi="Tahoma" w:cs="Tahoma"/>
          <w:color w:val="000000" w:themeColor="text1"/>
          <w:u w:val="single"/>
          <w:lang w:val="en-GB"/>
        </w:rPr>
      </w:pPr>
      <w:r w:rsidRPr="008B1427">
        <w:rPr>
          <w:rFonts w:ascii="Tahoma" w:hAnsi="Tahoma" w:cs="Tahoma"/>
          <w:color w:val="000000" w:themeColor="text1"/>
          <w:u w:val="single"/>
          <w:lang w:val="en-GB"/>
        </w:rPr>
        <w:t>Reason for Refusal</w:t>
      </w:r>
    </w:p>
    <w:p w:rsidR="00F710FD" w:rsidRPr="008B1427" w:rsidRDefault="00F710FD" w:rsidP="00F710FD">
      <w:pPr>
        <w:rPr>
          <w:rFonts w:ascii="Tahoma" w:hAnsi="Tahoma" w:cs="Tahoma"/>
          <w:color w:val="000000" w:themeColor="text1"/>
          <w:u w:val="single"/>
          <w:lang w:val="en-GB"/>
        </w:rPr>
      </w:pPr>
    </w:p>
    <w:p w:rsidR="006A3D3A" w:rsidRPr="008B1427" w:rsidRDefault="006A3D3A" w:rsidP="00F710FD">
      <w:pPr>
        <w:rPr>
          <w:rFonts w:ascii="Tahoma" w:hAnsi="Tahoma" w:cs="Tahoma"/>
          <w:color w:val="000000" w:themeColor="text1"/>
          <w:u w:val="single"/>
          <w:lang w:val="en-GB"/>
        </w:rPr>
      </w:pPr>
    </w:p>
    <w:p w:rsidR="00F76A5D" w:rsidRPr="008B1427" w:rsidRDefault="00F710FD" w:rsidP="007847BE">
      <w:pPr>
        <w:rPr>
          <w:rFonts w:ascii="Tahoma" w:hAnsi="Tahoma" w:cs="Tahoma"/>
          <w:b/>
          <w:color w:val="000000" w:themeColor="text1"/>
          <w:lang w:val="en-GB"/>
        </w:rPr>
      </w:pPr>
      <w:r w:rsidRPr="008B1427">
        <w:rPr>
          <w:rFonts w:ascii="Tahoma" w:hAnsi="Tahoma" w:cs="Tahoma"/>
          <w:b/>
          <w:color w:val="000000" w:themeColor="text1"/>
          <w:lang w:val="en-GB"/>
        </w:rPr>
        <w:t>1.</w:t>
      </w:r>
      <w:r w:rsidR="001467BB" w:rsidRPr="008B1427">
        <w:rPr>
          <w:rFonts w:ascii="Tahoma" w:hAnsi="Tahoma" w:cs="Tahoma"/>
          <w:b/>
          <w:color w:val="000000" w:themeColor="text1"/>
          <w:lang w:val="en-GB"/>
        </w:rPr>
        <w:t xml:space="preserve">Due to the width of the driveway that serves the site as well as substandard visibility at the point of access from the driveway onto </w:t>
      </w:r>
      <w:proofErr w:type="spellStart"/>
      <w:r w:rsidR="001467BB" w:rsidRPr="008B1427">
        <w:rPr>
          <w:rFonts w:ascii="Tahoma" w:hAnsi="Tahoma" w:cs="Tahoma"/>
          <w:b/>
          <w:color w:val="000000" w:themeColor="text1"/>
          <w:lang w:val="en-GB"/>
        </w:rPr>
        <w:t>Wynnstay</w:t>
      </w:r>
      <w:proofErr w:type="spellEnd"/>
      <w:r w:rsidR="001467BB" w:rsidRPr="008B1427">
        <w:rPr>
          <w:rFonts w:ascii="Tahoma" w:hAnsi="Tahoma" w:cs="Tahoma"/>
          <w:b/>
          <w:color w:val="000000" w:themeColor="text1"/>
          <w:lang w:val="en-GB"/>
        </w:rPr>
        <w:t xml:space="preserve"> Lane the development will have a detrimental impact on highway </w:t>
      </w:r>
      <w:r w:rsidR="001467BB" w:rsidRPr="008B1427">
        <w:rPr>
          <w:rFonts w:ascii="Tahoma" w:hAnsi="Tahoma" w:cs="Tahoma"/>
          <w:b/>
          <w:color w:val="000000" w:themeColor="text1"/>
          <w:lang w:val="en-GB"/>
        </w:rPr>
        <w:lastRenderedPageBreak/>
        <w:t>safety and therefore conflicts with policy GDP1 (d) of the Wrexham Unitary Development Plan.</w:t>
      </w:r>
    </w:p>
    <w:p w:rsidR="002E072E" w:rsidRPr="008B1427" w:rsidRDefault="002E072E" w:rsidP="00F710FD">
      <w:pPr>
        <w:rPr>
          <w:rFonts w:ascii="Tahoma" w:hAnsi="Tahoma" w:cs="Tahoma"/>
          <w:color w:val="FF0000"/>
          <w:lang w:val="en-GB"/>
        </w:rPr>
      </w:pPr>
    </w:p>
    <w:p w:rsidR="007A7DC1" w:rsidRPr="008B1427" w:rsidRDefault="009703A8" w:rsidP="00F710FD">
      <w:pPr>
        <w:rPr>
          <w:rFonts w:ascii="Tahoma" w:hAnsi="Tahoma" w:cs="Tahoma"/>
          <w:color w:val="000000" w:themeColor="text1"/>
          <w:lang w:val="en-GB"/>
        </w:rPr>
      </w:pPr>
      <w:r w:rsidRPr="008B1427">
        <w:rPr>
          <w:rFonts w:ascii="Tahoma" w:hAnsi="Tahoma" w:cs="Tahoma"/>
          <w:color w:val="000000" w:themeColor="text1"/>
          <w:lang w:val="en-GB"/>
        </w:rPr>
        <w:t>GDP1 (d)</w:t>
      </w:r>
    </w:p>
    <w:p w:rsidR="009703A8" w:rsidRPr="008B1427" w:rsidRDefault="009703A8" w:rsidP="00F710FD">
      <w:pPr>
        <w:rPr>
          <w:rFonts w:ascii="Tahoma" w:hAnsi="Tahoma" w:cs="Tahoma"/>
          <w:color w:val="000000" w:themeColor="text1"/>
          <w:lang w:val="en-GB"/>
        </w:rPr>
      </w:pPr>
    </w:p>
    <w:p w:rsidR="009703A8" w:rsidRPr="008B1427" w:rsidRDefault="009703A8" w:rsidP="00F710FD">
      <w:pPr>
        <w:rPr>
          <w:rFonts w:ascii="Tahoma" w:hAnsi="Tahoma" w:cs="Tahoma"/>
          <w:i/>
          <w:color w:val="000000" w:themeColor="text1"/>
          <w:lang w:val="en-GB"/>
        </w:rPr>
      </w:pPr>
      <w:r w:rsidRPr="008B1427">
        <w:rPr>
          <w:rFonts w:ascii="Tahoma" w:hAnsi="Tahoma" w:cs="Tahoma"/>
          <w:i/>
          <w:color w:val="000000" w:themeColor="text1"/>
          <w:lang w:val="en-GB"/>
        </w:rPr>
        <w:t>Ensure safe and convenient pedestrian and vehicular access to and from development sites, both on site and in the nearby locality.</w:t>
      </w:r>
    </w:p>
    <w:p w:rsidR="009703A8" w:rsidRPr="008B1427" w:rsidRDefault="009703A8" w:rsidP="00F710FD">
      <w:pPr>
        <w:rPr>
          <w:rFonts w:ascii="Tahoma" w:hAnsi="Tahoma" w:cs="Tahoma"/>
          <w:i/>
          <w:color w:val="FF0000"/>
          <w:lang w:val="en-GB"/>
        </w:rPr>
      </w:pPr>
    </w:p>
    <w:p w:rsidR="003B09EA" w:rsidRPr="008B1427" w:rsidRDefault="009703A8" w:rsidP="009703A8">
      <w:pPr>
        <w:rPr>
          <w:rFonts w:ascii="Tahoma" w:hAnsi="Tahoma" w:cs="Tahoma"/>
          <w:lang w:val="en-GB"/>
        </w:rPr>
      </w:pPr>
      <w:r w:rsidRPr="008B1427">
        <w:rPr>
          <w:rFonts w:ascii="Tahoma" w:hAnsi="Tahoma" w:cs="Tahoma"/>
          <w:lang w:val="en-GB"/>
        </w:rPr>
        <w:t>The current private driveway has provided access for dwellings for a number of years more than likely for in excess of 60 years. From information available to us there doesn’t seem to be any record of any accidents or collisions on this part of the highway</w:t>
      </w:r>
      <w:r w:rsidR="00F65C0A" w:rsidRPr="008B1427">
        <w:rPr>
          <w:rFonts w:ascii="Tahoma" w:hAnsi="Tahoma" w:cs="Tahoma"/>
          <w:lang w:val="en-GB"/>
        </w:rPr>
        <w:t>.</w:t>
      </w:r>
      <w:r w:rsidRPr="008B1427">
        <w:rPr>
          <w:rFonts w:ascii="Tahoma" w:hAnsi="Tahoma" w:cs="Tahoma"/>
          <w:lang w:val="en-GB"/>
        </w:rPr>
        <w:t xml:space="preserve"> </w:t>
      </w:r>
    </w:p>
    <w:p w:rsidR="009703A8" w:rsidRPr="008B1427" w:rsidRDefault="009703A8" w:rsidP="009703A8">
      <w:pPr>
        <w:rPr>
          <w:rFonts w:ascii="Tahoma" w:hAnsi="Tahoma" w:cs="Tahoma"/>
          <w:lang w:val="en-GB"/>
        </w:rPr>
      </w:pPr>
    </w:p>
    <w:p w:rsidR="009703A8" w:rsidRPr="008B1427" w:rsidRDefault="009703A8" w:rsidP="009703A8">
      <w:pPr>
        <w:rPr>
          <w:rFonts w:ascii="Tahoma" w:hAnsi="Tahoma" w:cs="Tahoma"/>
          <w:lang w:val="en-GB"/>
        </w:rPr>
      </w:pPr>
      <w:r w:rsidRPr="008B1427">
        <w:rPr>
          <w:rFonts w:ascii="Tahoma" w:hAnsi="Tahoma" w:cs="Tahoma"/>
          <w:lang w:val="en-GB"/>
        </w:rPr>
        <w:t>It is a well-known fact that no more than 5 dwellings may be served by a private driveway, our proposal falls within this criteria</w:t>
      </w:r>
      <w:r w:rsidR="00C537A9" w:rsidRPr="008B1427">
        <w:rPr>
          <w:rFonts w:ascii="Tahoma" w:hAnsi="Tahoma" w:cs="Tahoma"/>
          <w:lang w:val="en-GB"/>
        </w:rPr>
        <w:t>.</w:t>
      </w:r>
    </w:p>
    <w:p w:rsidR="00C537A9" w:rsidRPr="008B1427" w:rsidRDefault="00C537A9" w:rsidP="009703A8">
      <w:pPr>
        <w:rPr>
          <w:rFonts w:ascii="Tahoma" w:hAnsi="Tahoma" w:cs="Tahoma"/>
          <w:lang w:val="en-GB"/>
        </w:rPr>
      </w:pPr>
    </w:p>
    <w:p w:rsidR="009703A8" w:rsidRPr="008B1427" w:rsidRDefault="009703A8" w:rsidP="009703A8">
      <w:pPr>
        <w:rPr>
          <w:rFonts w:ascii="Tahoma" w:hAnsi="Tahoma" w:cs="Tahoma"/>
          <w:lang w:val="en-GB"/>
        </w:rPr>
      </w:pPr>
      <w:r w:rsidRPr="008B1427">
        <w:rPr>
          <w:rFonts w:ascii="Tahoma" w:hAnsi="Tahoma" w:cs="Tahoma"/>
          <w:lang w:val="en-GB"/>
        </w:rPr>
        <w:t xml:space="preserve">Suitable parking has been provided within the sites </w:t>
      </w:r>
      <w:proofErr w:type="spellStart"/>
      <w:r w:rsidRPr="008B1427">
        <w:rPr>
          <w:rFonts w:ascii="Tahoma" w:hAnsi="Tahoma" w:cs="Tahoma"/>
          <w:lang w:val="en-GB"/>
        </w:rPr>
        <w:t>curtilage</w:t>
      </w:r>
      <w:proofErr w:type="spellEnd"/>
      <w:r w:rsidRPr="008B1427">
        <w:rPr>
          <w:rFonts w:ascii="Tahoma" w:hAnsi="Tahoma" w:cs="Tahoma"/>
          <w:lang w:val="en-GB"/>
        </w:rPr>
        <w:t xml:space="preserve"> ensuring vehicles have areas to park which are marked out on the proposed site plan, along with a turning area to the front of the dwelling ensuring vehicles are able to enter and vacate the site in a forward motion. </w:t>
      </w:r>
    </w:p>
    <w:p w:rsidR="00C537A9" w:rsidRPr="008B1427" w:rsidRDefault="00C537A9" w:rsidP="009703A8">
      <w:pPr>
        <w:rPr>
          <w:rFonts w:ascii="Tahoma" w:hAnsi="Tahoma" w:cs="Tahoma"/>
          <w:lang w:val="en-GB"/>
        </w:rPr>
      </w:pPr>
    </w:p>
    <w:p w:rsidR="00C537A9" w:rsidRPr="008B1427" w:rsidRDefault="00C537A9" w:rsidP="009703A8">
      <w:pPr>
        <w:rPr>
          <w:rFonts w:ascii="Tahoma" w:hAnsi="Tahoma" w:cs="Tahoma"/>
          <w:lang w:val="en-GB"/>
        </w:rPr>
      </w:pPr>
      <w:r w:rsidRPr="008B1427">
        <w:rPr>
          <w:rFonts w:ascii="Tahoma" w:hAnsi="Tahoma" w:cs="Tahoma"/>
          <w:lang w:val="en-GB"/>
        </w:rPr>
        <w:t>Should any vehicles encounter one another on the private driveway, they would simply reverse to an area where passing is possible on the driveway, a situation which already occurs on this driveway.</w:t>
      </w:r>
      <w:r w:rsidR="001C2EA8">
        <w:rPr>
          <w:rFonts w:ascii="Tahoma" w:hAnsi="Tahoma" w:cs="Tahoma"/>
          <w:lang w:val="en-GB"/>
        </w:rPr>
        <w:t xml:space="preserve"> The increase in traffic generated b</w:t>
      </w:r>
      <w:r w:rsidR="00E3330E">
        <w:rPr>
          <w:rFonts w:ascii="Tahoma" w:hAnsi="Tahoma" w:cs="Tahoma"/>
          <w:lang w:val="en-GB"/>
        </w:rPr>
        <w:t xml:space="preserve">y a single dwelling is minimal and wouldn’t worsen the existing access point. </w:t>
      </w:r>
    </w:p>
    <w:p w:rsidR="009703A8" w:rsidRPr="008B1427" w:rsidRDefault="009703A8" w:rsidP="009703A8">
      <w:pPr>
        <w:rPr>
          <w:rFonts w:ascii="Tahoma" w:hAnsi="Tahoma" w:cs="Tahoma"/>
          <w:lang w:val="en-GB"/>
        </w:rPr>
      </w:pPr>
    </w:p>
    <w:p w:rsidR="009703A8" w:rsidRPr="008B1427" w:rsidRDefault="00C537A9" w:rsidP="009703A8">
      <w:pPr>
        <w:rPr>
          <w:rFonts w:ascii="Tahoma" w:hAnsi="Tahoma" w:cs="Tahoma"/>
          <w:lang w:val="en-GB"/>
        </w:rPr>
      </w:pPr>
      <w:r w:rsidRPr="008B1427">
        <w:rPr>
          <w:rFonts w:ascii="Tahoma" w:hAnsi="Tahoma" w:cs="Tahoma"/>
          <w:lang w:val="en-GB"/>
        </w:rPr>
        <w:t xml:space="preserve">33 </w:t>
      </w:r>
      <w:proofErr w:type="spellStart"/>
      <w:r w:rsidRPr="008B1427">
        <w:rPr>
          <w:rFonts w:ascii="Tahoma" w:hAnsi="Tahoma" w:cs="Tahoma"/>
          <w:lang w:val="en-GB"/>
        </w:rPr>
        <w:t>Wynnstay</w:t>
      </w:r>
      <w:proofErr w:type="spellEnd"/>
      <w:r w:rsidRPr="008B1427">
        <w:rPr>
          <w:rFonts w:ascii="Tahoma" w:hAnsi="Tahoma" w:cs="Tahoma"/>
          <w:lang w:val="en-GB"/>
        </w:rPr>
        <w:t xml:space="preserve"> Lane</w:t>
      </w:r>
      <w:r w:rsidR="009703A8" w:rsidRPr="008B1427">
        <w:rPr>
          <w:rFonts w:ascii="Tahoma" w:hAnsi="Tahoma" w:cs="Tahoma"/>
          <w:lang w:val="en-GB"/>
        </w:rPr>
        <w:t xml:space="preserve"> has also been left with a satisfactory area for parking and manoeuvring within the occupiers own boundary again ensuring vehicle will enter </w:t>
      </w:r>
      <w:proofErr w:type="gramStart"/>
      <w:r w:rsidR="009703A8" w:rsidRPr="008B1427">
        <w:rPr>
          <w:rFonts w:ascii="Tahoma" w:hAnsi="Tahoma" w:cs="Tahoma"/>
          <w:lang w:val="en-GB"/>
        </w:rPr>
        <w:t>an</w:t>
      </w:r>
      <w:proofErr w:type="gramEnd"/>
      <w:r w:rsidR="009703A8" w:rsidRPr="008B1427">
        <w:rPr>
          <w:rFonts w:ascii="Tahoma" w:hAnsi="Tahoma" w:cs="Tahoma"/>
          <w:lang w:val="en-GB"/>
        </w:rPr>
        <w:t xml:space="preserve"> vacate in a forward motion.</w:t>
      </w:r>
    </w:p>
    <w:p w:rsidR="009703A8" w:rsidRPr="008B1427" w:rsidRDefault="009703A8" w:rsidP="009703A8">
      <w:pPr>
        <w:rPr>
          <w:rFonts w:ascii="Tahoma" w:hAnsi="Tahoma" w:cs="Tahoma"/>
          <w:lang w:val="en-GB"/>
        </w:rPr>
      </w:pPr>
    </w:p>
    <w:p w:rsidR="009703A8" w:rsidRPr="008B1427" w:rsidRDefault="009703A8" w:rsidP="009703A8">
      <w:pPr>
        <w:rPr>
          <w:rFonts w:ascii="Tahoma" w:hAnsi="Tahoma" w:cs="Tahoma"/>
          <w:lang w:val="en-GB"/>
        </w:rPr>
      </w:pPr>
      <w:r w:rsidRPr="008B1427">
        <w:rPr>
          <w:rFonts w:ascii="Tahoma" w:hAnsi="Tahoma" w:cs="Tahoma"/>
          <w:lang w:val="en-GB"/>
        </w:rPr>
        <w:t xml:space="preserve">Persons with disabilities are provided with a level access point to enter the dwelling and a ground floor WC which </w:t>
      </w:r>
      <w:proofErr w:type="gramStart"/>
      <w:r w:rsidRPr="008B1427">
        <w:rPr>
          <w:rFonts w:ascii="Tahoma" w:hAnsi="Tahoma" w:cs="Tahoma"/>
          <w:lang w:val="en-GB"/>
        </w:rPr>
        <w:t>are</w:t>
      </w:r>
      <w:proofErr w:type="gramEnd"/>
      <w:r w:rsidRPr="008B1427">
        <w:rPr>
          <w:rFonts w:ascii="Tahoma" w:hAnsi="Tahoma" w:cs="Tahoma"/>
          <w:lang w:val="en-GB"/>
        </w:rPr>
        <w:t xml:space="preserve"> Building Control Regulations that require to be satisfied prior to plans/build is signed off by the local authority.  </w:t>
      </w:r>
    </w:p>
    <w:p w:rsidR="00C537A9" w:rsidRPr="008B1427" w:rsidRDefault="00C537A9" w:rsidP="009703A8">
      <w:pPr>
        <w:rPr>
          <w:rFonts w:ascii="Tahoma" w:hAnsi="Tahoma" w:cs="Tahoma"/>
          <w:lang w:val="en-GB"/>
        </w:rPr>
      </w:pPr>
    </w:p>
    <w:p w:rsidR="00C537A9" w:rsidRPr="008B1427" w:rsidRDefault="00C537A9" w:rsidP="009703A8">
      <w:pPr>
        <w:rPr>
          <w:rFonts w:ascii="Tahoma" w:hAnsi="Tahoma" w:cs="Tahoma"/>
          <w:lang w:val="en-GB"/>
        </w:rPr>
      </w:pPr>
      <w:proofErr w:type="gramStart"/>
      <w:r w:rsidRPr="008B1427">
        <w:rPr>
          <w:rFonts w:ascii="Tahoma" w:hAnsi="Tahoma" w:cs="Tahoma"/>
          <w:lang w:val="en-GB"/>
        </w:rPr>
        <w:t>The existing public footpath which runs alongside the private driveway to remain unaltered as part of the development ensuring pedestrian safety is not affected by the proposed development.</w:t>
      </w:r>
      <w:proofErr w:type="gramEnd"/>
    </w:p>
    <w:p w:rsidR="009703A8" w:rsidRDefault="009703A8" w:rsidP="00F710FD">
      <w:pPr>
        <w:rPr>
          <w:rFonts w:ascii="Tahoma" w:hAnsi="Tahoma" w:cs="Tahoma"/>
          <w:color w:val="FF0000"/>
          <w:lang w:val="en-GB"/>
        </w:rPr>
      </w:pPr>
    </w:p>
    <w:p w:rsidR="008B1427" w:rsidRPr="008B1427" w:rsidRDefault="008B1427" w:rsidP="00F710FD">
      <w:pPr>
        <w:rPr>
          <w:rFonts w:ascii="Tahoma" w:hAnsi="Tahoma" w:cs="Tahoma"/>
          <w:color w:val="FF0000"/>
          <w:lang w:val="en-GB"/>
        </w:rPr>
      </w:pPr>
    </w:p>
    <w:p w:rsidR="00BA76F0" w:rsidRPr="008B1427" w:rsidRDefault="00BA76F0" w:rsidP="00F710FD">
      <w:pPr>
        <w:rPr>
          <w:rFonts w:ascii="Tahoma" w:hAnsi="Tahoma" w:cs="Tahoma"/>
          <w:color w:val="FF0000"/>
          <w:lang w:val="en-GB"/>
        </w:rPr>
      </w:pPr>
    </w:p>
    <w:p w:rsidR="00F710FD" w:rsidRPr="008B1427" w:rsidRDefault="00F710FD" w:rsidP="00F710FD">
      <w:pPr>
        <w:rPr>
          <w:rFonts w:ascii="Tahoma" w:hAnsi="Tahoma" w:cs="Tahoma"/>
          <w:color w:val="000000" w:themeColor="text1"/>
          <w:u w:val="single"/>
          <w:lang w:val="en-GB"/>
        </w:rPr>
      </w:pPr>
      <w:r w:rsidRPr="008B1427">
        <w:rPr>
          <w:rFonts w:ascii="Tahoma" w:hAnsi="Tahoma" w:cs="Tahoma"/>
          <w:color w:val="000000" w:themeColor="text1"/>
          <w:u w:val="single"/>
          <w:lang w:val="en-GB"/>
        </w:rPr>
        <w:t>Conclusions</w:t>
      </w:r>
    </w:p>
    <w:p w:rsidR="00F710FD" w:rsidRPr="008B1427" w:rsidRDefault="00F710FD" w:rsidP="00F710FD">
      <w:pPr>
        <w:rPr>
          <w:rFonts w:ascii="Tahoma" w:hAnsi="Tahoma" w:cs="Tahoma"/>
          <w:color w:val="FF0000"/>
          <w:u w:val="single"/>
          <w:lang w:val="en-GB"/>
        </w:rPr>
      </w:pPr>
    </w:p>
    <w:p w:rsidR="00461B31" w:rsidRPr="008B1427" w:rsidRDefault="00461B31" w:rsidP="00461B31">
      <w:pPr>
        <w:rPr>
          <w:rFonts w:ascii="Tahoma" w:hAnsi="Tahoma" w:cs="Tahoma"/>
          <w:color w:val="000000"/>
          <w:lang w:val="en-GB"/>
        </w:rPr>
      </w:pPr>
      <w:r w:rsidRPr="008B1427">
        <w:rPr>
          <w:rFonts w:ascii="Tahoma" w:hAnsi="Tahoma" w:cs="Tahoma"/>
          <w:color w:val="000000"/>
          <w:lang w:val="en-GB"/>
        </w:rPr>
        <w:t>I do believe the local authority have made the wrong decision on this application, the proposed dwelling would enhance the area and provi</w:t>
      </w:r>
      <w:r w:rsidR="007847BE">
        <w:rPr>
          <w:rFonts w:ascii="Tahoma" w:hAnsi="Tahoma" w:cs="Tahoma"/>
          <w:color w:val="000000"/>
          <w:lang w:val="en-GB"/>
        </w:rPr>
        <w:t xml:space="preserve">de a more proportionate amenity space </w:t>
      </w:r>
      <w:r w:rsidRPr="008B1427">
        <w:rPr>
          <w:rFonts w:ascii="Tahoma" w:hAnsi="Tahoma" w:cs="Tahoma"/>
          <w:color w:val="000000"/>
          <w:lang w:val="en-GB"/>
        </w:rPr>
        <w:t xml:space="preserve">to 33 </w:t>
      </w:r>
      <w:proofErr w:type="spellStart"/>
      <w:r w:rsidRPr="008B1427">
        <w:rPr>
          <w:rFonts w:ascii="Tahoma" w:hAnsi="Tahoma" w:cs="Tahoma"/>
          <w:color w:val="000000"/>
          <w:lang w:val="en-GB"/>
        </w:rPr>
        <w:t>Wynnstay</w:t>
      </w:r>
      <w:proofErr w:type="spellEnd"/>
      <w:r w:rsidRPr="008B1427">
        <w:rPr>
          <w:rFonts w:ascii="Tahoma" w:hAnsi="Tahoma" w:cs="Tahoma"/>
          <w:color w:val="000000"/>
          <w:lang w:val="en-GB"/>
        </w:rPr>
        <w:t xml:space="preserve"> Lane. </w:t>
      </w:r>
    </w:p>
    <w:p w:rsidR="003B09EA" w:rsidRPr="008B1427" w:rsidRDefault="003B09EA" w:rsidP="00461B31">
      <w:pPr>
        <w:rPr>
          <w:rFonts w:ascii="Tahoma" w:hAnsi="Tahoma" w:cs="Tahoma"/>
          <w:color w:val="000000"/>
          <w:lang w:val="en-GB"/>
        </w:rPr>
      </w:pPr>
    </w:p>
    <w:p w:rsidR="003A166C" w:rsidRDefault="00F65C0A" w:rsidP="00461B31">
      <w:pPr>
        <w:rPr>
          <w:rFonts w:ascii="Tahoma" w:hAnsi="Tahoma" w:cs="Tahoma"/>
        </w:rPr>
      </w:pPr>
      <w:r w:rsidRPr="008B1427">
        <w:rPr>
          <w:rFonts w:ascii="Tahoma" w:hAnsi="Tahoma" w:cs="Tahoma"/>
          <w:color w:val="000000"/>
          <w:lang w:val="en-GB"/>
        </w:rPr>
        <w:t xml:space="preserve">The addition of a single dwelling to the access road would </w:t>
      </w:r>
      <w:r w:rsidR="008B1427" w:rsidRPr="008B1427">
        <w:rPr>
          <w:rFonts w:ascii="Tahoma" w:hAnsi="Tahoma" w:cs="Tahoma"/>
          <w:color w:val="000000"/>
          <w:lang w:val="en-GB"/>
        </w:rPr>
        <w:t xml:space="preserve">see a </w:t>
      </w:r>
      <w:r w:rsidRPr="008B1427">
        <w:rPr>
          <w:rFonts w:ascii="Tahoma" w:hAnsi="Tahoma" w:cs="Tahoma"/>
        </w:rPr>
        <w:t xml:space="preserve">negligible increase in traffic generation </w:t>
      </w:r>
      <w:r w:rsidR="008B1427" w:rsidRPr="008B1427">
        <w:rPr>
          <w:rFonts w:ascii="Tahoma" w:hAnsi="Tahoma" w:cs="Tahoma"/>
        </w:rPr>
        <w:t>to</w:t>
      </w:r>
      <w:r w:rsidRPr="008B1427">
        <w:rPr>
          <w:rFonts w:ascii="Tahoma" w:hAnsi="Tahoma" w:cs="Tahoma"/>
        </w:rPr>
        <w:t xml:space="preserve"> an area where s</w:t>
      </w:r>
      <w:r w:rsidR="008B1427" w:rsidRPr="008B1427">
        <w:rPr>
          <w:rFonts w:ascii="Tahoma" w:hAnsi="Tahoma" w:cs="Tahoma"/>
        </w:rPr>
        <w:t xml:space="preserve">peeds </w:t>
      </w:r>
      <w:r w:rsidRPr="008B1427">
        <w:rPr>
          <w:rFonts w:ascii="Tahoma" w:hAnsi="Tahoma" w:cs="Tahoma"/>
        </w:rPr>
        <w:t>a</w:t>
      </w:r>
      <w:r w:rsidR="003A166C">
        <w:rPr>
          <w:rFonts w:ascii="Tahoma" w:hAnsi="Tahoma" w:cs="Tahoma"/>
        </w:rPr>
        <w:t xml:space="preserve">re slow due to the road geometry. </w:t>
      </w:r>
      <w:r w:rsidR="00D46445">
        <w:rPr>
          <w:rFonts w:ascii="Tahoma" w:hAnsi="Tahoma" w:cs="Tahoma"/>
        </w:rPr>
        <w:t>The</w:t>
      </w:r>
      <w:r w:rsidR="003A166C">
        <w:rPr>
          <w:rFonts w:ascii="Tahoma" w:hAnsi="Tahoma" w:cs="Tahoma"/>
        </w:rPr>
        <w:t xml:space="preserve"> addition of a new property to the existing access would </w:t>
      </w:r>
      <w:r w:rsidR="00D46445">
        <w:rPr>
          <w:rFonts w:ascii="Tahoma" w:hAnsi="Tahoma" w:cs="Tahoma"/>
        </w:rPr>
        <w:t xml:space="preserve">therefore </w:t>
      </w:r>
      <w:r w:rsidR="003A166C">
        <w:rPr>
          <w:rFonts w:ascii="Tahoma" w:hAnsi="Tahoma" w:cs="Tahoma"/>
        </w:rPr>
        <w:t xml:space="preserve">not </w:t>
      </w:r>
      <w:r w:rsidR="003012EC">
        <w:rPr>
          <w:rFonts w:ascii="Tahoma" w:hAnsi="Tahoma" w:cs="Tahoma"/>
        </w:rPr>
        <w:t xml:space="preserve">affect </w:t>
      </w:r>
      <w:r w:rsidR="003A166C">
        <w:rPr>
          <w:rFonts w:ascii="Tahoma" w:hAnsi="Tahoma" w:cs="Tahoma"/>
        </w:rPr>
        <w:t>highways safety.</w:t>
      </w:r>
    </w:p>
    <w:p w:rsidR="003A166C" w:rsidRDefault="003A166C" w:rsidP="00461B31">
      <w:pPr>
        <w:rPr>
          <w:rFonts w:ascii="Tahoma" w:hAnsi="Tahoma" w:cs="Tahoma"/>
        </w:rPr>
      </w:pPr>
    </w:p>
    <w:p w:rsidR="00461B31" w:rsidRPr="008B1427" w:rsidRDefault="00461B31" w:rsidP="00461B31">
      <w:pPr>
        <w:rPr>
          <w:rFonts w:ascii="Tahoma" w:hAnsi="Tahoma" w:cs="Tahoma"/>
          <w:color w:val="000000"/>
          <w:lang w:val="en-GB"/>
        </w:rPr>
      </w:pPr>
      <w:r w:rsidRPr="008B1427">
        <w:rPr>
          <w:rFonts w:ascii="Tahoma" w:hAnsi="Tahoma" w:cs="Tahoma"/>
          <w:color w:val="000000"/>
          <w:lang w:val="en-GB"/>
        </w:rPr>
        <w:t xml:space="preserve">Therefore I respectfully request that the Inspector grants Planning Permission for this development as I believe this would be in accordance with Flintshire County Councils own development control policies. </w:t>
      </w:r>
    </w:p>
    <w:p w:rsidR="003F2A9F" w:rsidRPr="008B1427" w:rsidRDefault="003F2A9F" w:rsidP="00F504A7">
      <w:pPr>
        <w:ind w:left="142"/>
        <w:rPr>
          <w:rFonts w:ascii="Tahoma" w:hAnsi="Tahoma" w:cs="Tahoma"/>
          <w:color w:val="FF0000"/>
          <w:lang w:val="en-GB"/>
        </w:rPr>
      </w:pPr>
    </w:p>
    <w:p w:rsidR="00720056" w:rsidRPr="008B1427" w:rsidRDefault="00720056" w:rsidP="00F212F3">
      <w:pPr>
        <w:ind w:left="210"/>
        <w:rPr>
          <w:rFonts w:ascii="Tahoma" w:hAnsi="Tahoma" w:cs="Tahoma"/>
          <w:color w:val="FF0000"/>
          <w:lang w:val="en-GB"/>
        </w:rPr>
      </w:pPr>
    </w:p>
    <w:p w:rsidR="00720056" w:rsidRPr="008B1427" w:rsidRDefault="00F76A5D" w:rsidP="00F504A7">
      <w:pPr>
        <w:ind w:firstLine="142"/>
        <w:rPr>
          <w:rFonts w:ascii="Tahoma" w:hAnsi="Tahoma" w:cs="Tahoma"/>
          <w:color w:val="000000" w:themeColor="text1"/>
          <w:lang w:val="en-GB"/>
        </w:rPr>
      </w:pPr>
      <w:r w:rsidRPr="008B1427">
        <w:rPr>
          <w:rFonts w:ascii="Tahoma" w:hAnsi="Tahoma" w:cs="Tahoma"/>
          <w:color w:val="000000" w:themeColor="text1"/>
          <w:lang w:val="en-GB"/>
        </w:rPr>
        <w:t xml:space="preserve">Dafydd Edwards </w:t>
      </w:r>
    </w:p>
    <w:p w:rsidR="00ED4F5D" w:rsidRPr="008B1427" w:rsidRDefault="00ED4F5D" w:rsidP="008D1EF0">
      <w:pPr>
        <w:rPr>
          <w:rFonts w:ascii="Tahoma" w:hAnsi="Tahoma" w:cs="Tahoma"/>
          <w:color w:val="000000" w:themeColor="text1"/>
          <w:lang w:val="en-GB"/>
        </w:rPr>
      </w:pPr>
    </w:p>
    <w:p w:rsidR="00C175FD" w:rsidRPr="008B1427" w:rsidRDefault="00C175FD" w:rsidP="00F504A7">
      <w:pPr>
        <w:ind w:firstLine="142"/>
        <w:rPr>
          <w:rFonts w:ascii="Tahoma" w:hAnsi="Tahoma" w:cs="Tahoma"/>
          <w:b/>
          <w:color w:val="000000" w:themeColor="text1"/>
          <w:lang w:val="en-GB"/>
        </w:rPr>
      </w:pPr>
      <w:proofErr w:type="gramStart"/>
      <w:r w:rsidRPr="008B1427">
        <w:rPr>
          <w:rFonts w:ascii="Tahoma" w:hAnsi="Tahoma" w:cs="Tahoma"/>
          <w:b/>
          <w:color w:val="000000" w:themeColor="text1"/>
          <w:lang w:val="en-GB"/>
        </w:rPr>
        <w:t>for</w:t>
      </w:r>
      <w:proofErr w:type="gramEnd"/>
      <w:r w:rsidRPr="008B1427">
        <w:rPr>
          <w:rFonts w:ascii="Tahoma" w:hAnsi="Tahoma" w:cs="Tahoma"/>
          <w:b/>
          <w:color w:val="000000" w:themeColor="text1"/>
          <w:lang w:val="en-GB"/>
        </w:rPr>
        <w:t xml:space="preserve"> Blueprint Architectural Services</w:t>
      </w:r>
    </w:p>
    <w:sectPr w:rsidR="00C175FD" w:rsidRPr="008B1427" w:rsidSect="00D02D7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17A6F"/>
    <w:multiLevelType w:val="hybridMultilevel"/>
    <w:tmpl w:val="2FC287E2"/>
    <w:lvl w:ilvl="0" w:tplc="FDD21C5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26B3C72"/>
    <w:multiLevelType w:val="hybridMultilevel"/>
    <w:tmpl w:val="2D2C39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973701"/>
    <w:multiLevelType w:val="multilevel"/>
    <w:tmpl w:val="BAD2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760024"/>
    <w:multiLevelType w:val="hybridMultilevel"/>
    <w:tmpl w:val="52E8DD46"/>
    <w:lvl w:ilvl="0" w:tplc="08090019">
      <w:start w:val="1"/>
      <w:numFmt w:val="lowerLetter"/>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C64063"/>
    <w:multiLevelType w:val="hybridMultilevel"/>
    <w:tmpl w:val="112E53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D12C03"/>
    <w:multiLevelType w:val="hybridMultilevel"/>
    <w:tmpl w:val="A800791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474436AF"/>
    <w:multiLevelType w:val="multilevel"/>
    <w:tmpl w:val="5134B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BB21CA"/>
    <w:multiLevelType w:val="hybridMultilevel"/>
    <w:tmpl w:val="4ACE5032"/>
    <w:lvl w:ilvl="0" w:tplc="5B567DF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55711532"/>
    <w:multiLevelType w:val="hybridMultilevel"/>
    <w:tmpl w:val="1C2C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7D4EC4"/>
    <w:multiLevelType w:val="hybridMultilevel"/>
    <w:tmpl w:val="BCB4D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B77213F"/>
    <w:multiLevelType w:val="multilevel"/>
    <w:tmpl w:val="3416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D955E43"/>
    <w:multiLevelType w:val="hybridMultilevel"/>
    <w:tmpl w:val="BCB4DE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02A051D"/>
    <w:multiLevelType w:val="hybridMultilevel"/>
    <w:tmpl w:val="6BE243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124248"/>
    <w:multiLevelType w:val="multilevel"/>
    <w:tmpl w:val="1B9A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5"/>
  </w:num>
  <w:num w:numId="4">
    <w:abstractNumId w:val="11"/>
  </w:num>
  <w:num w:numId="5">
    <w:abstractNumId w:val="9"/>
  </w:num>
  <w:num w:numId="6">
    <w:abstractNumId w:val="8"/>
  </w:num>
  <w:num w:numId="7">
    <w:abstractNumId w:val="13"/>
  </w:num>
  <w:num w:numId="8">
    <w:abstractNumId w:val="10"/>
  </w:num>
  <w:num w:numId="9">
    <w:abstractNumId w:val="4"/>
  </w:num>
  <w:num w:numId="10">
    <w:abstractNumId w:val="1"/>
  </w:num>
  <w:num w:numId="11">
    <w:abstractNumId w:val="12"/>
  </w:num>
  <w:num w:numId="12">
    <w:abstractNumId w:val="3"/>
  </w:num>
  <w:num w:numId="13">
    <w:abstractNumId w:val="6"/>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compat/>
  <w:rsids>
    <w:rsidRoot w:val="003D3A0D"/>
    <w:rsid w:val="00000D51"/>
    <w:rsid w:val="00010EC3"/>
    <w:rsid w:val="000133DA"/>
    <w:rsid w:val="00022301"/>
    <w:rsid w:val="00022787"/>
    <w:rsid w:val="00022CD1"/>
    <w:rsid w:val="000243C8"/>
    <w:rsid w:val="000333BE"/>
    <w:rsid w:val="00037694"/>
    <w:rsid w:val="00037E80"/>
    <w:rsid w:val="0004067D"/>
    <w:rsid w:val="00051DFD"/>
    <w:rsid w:val="00083699"/>
    <w:rsid w:val="00083E44"/>
    <w:rsid w:val="000A2409"/>
    <w:rsid w:val="000A6097"/>
    <w:rsid w:val="000A7966"/>
    <w:rsid w:val="000B0733"/>
    <w:rsid w:val="000C10B5"/>
    <w:rsid w:val="000C36BF"/>
    <w:rsid w:val="000C380A"/>
    <w:rsid w:val="000C7AAF"/>
    <w:rsid w:val="000D19C8"/>
    <w:rsid w:val="000E5A98"/>
    <w:rsid w:val="0010117F"/>
    <w:rsid w:val="00102892"/>
    <w:rsid w:val="00102CDF"/>
    <w:rsid w:val="00105E2B"/>
    <w:rsid w:val="00112E3B"/>
    <w:rsid w:val="00113112"/>
    <w:rsid w:val="00132D07"/>
    <w:rsid w:val="00132DCF"/>
    <w:rsid w:val="001467BB"/>
    <w:rsid w:val="00150A30"/>
    <w:rsid w:val="00155920"/>
    <w:rsid w:val="00165E23"/>
    <w:rsid w:val="00170406"/>
    <w:rsid w:val="00171D43"/>
    <w:rsid w:val="00174F45"/>
    <w:rsid w:val="0018054D"/>
    <w:rsid w:val="0018357F"/>
    <w:rsid w:val="0019145E"/>
    <w:rsid w:val="00197604"/>
    <w:rsid w:val="001A0B5F"/>
    <w:rsid w:val="001B1044"/>
    <w:rsid w:val="001C2EA8"/>
    <w:rsid w:val="001C62E2"/>
    <w:rsid w:val="001C6D7C"/>
    <w:rsid w:val="001D7231"/>
    <w:rsid w:val="001F33F5"/>
    <w:rsid w:val="0020382A"/>
    <w:rsid w:val="00203CA8"/>
    <w:rsid w:val="002046E6"/>
    <w:rsid w:val="00221104"/>
    <w:rsid w:val="00231A8A"/>
    <w:rsid w:val="002337D4"/>
    <w:rsid w:val="00241B6D"/>
    <w:rsid w:val="00252699"/>
    <w:rsid w:val="0025670E"/>
    <w:rsid w:val="00256B73"/>
    <w:rsid w:val="00257E39"/>
    <w:rsid w:val="00264182"/>
    <w:rsid w:val="00264CEE"/>
    <w:rsid w:val="002665C9"/>
    <w:rsid w:val="0026798C"/>
    <w:rsid w:val="00273B28"/>
    <w:rsid w:val="00274F94"/>
    <w:rsid w:val="002811A8"/>
    <w:rsid w:val="0028252A"/>
    <w:rsid w:val="002844A0"/>
    <w:rsid w:val="002846B5"/>
    <w:rsid w:val="00291E18"/>
    <w:rsid w:val="002A1C8F"/>
    <w:rsid w:val="002B11D7"/>
    <w:rsid w:val="002B4C98"/>
    <w:rsid w:val="002C4CCD"/>
    <w:rsid w:val="002C4DA0"/>
    <w:rsid w:val="002C7D5E"/>
    <w:rsid w:val="002E072E"/>
    <w:rsid w:val="003012EC"/>
    <w:rsid w:val="00301E4D"/>
    <w:rsid w:val="00304EAD"/>
    <w:rsid w:val="0031047E"/>
    <w:rsid w:val="003113EA"/>
    <w:rsid w:val="00316FE0"/>
    <w:rsid w:val="00322D12"/>
    <w:rsid w:val="00325873"/>
    <w:rsid w:val="00347CB3"/>
    <w:rsid w:val="00350F12"/>
    <w:rsid w:val="003529CE"/>
    <w:rsid w:val="00363CB5"/>
    <w:rsid w:val="0037315C"/>
    <w:rsid w:val="00383FD6"/>
    <w:rsid w:val="003935F3"/>
    <w:rsid w:val="003A166C"/>
    <w:rsid w:val="003A6E40"/>
    <w:rsid w:val="003B09EA"/>
    <w:rsid w:val="003B0CBA"/>
    <w:rsid w:val="003B1A6F"/>
    <w:rsid w:val="003C031C"/>
    <w:rsid w:val="003C5785"/>
    <w:rsid w:val="003C61D1"/>
    <w:rsid w:val="003C67B0"/>
    <w:rsid w:val="003D185F"/>
    <w:rsid w:val="003D3A0D"/>
    <w:rsid w:val="003E3766"/>
    <w:rsid w:val="003F2A9F"/>
    <w:rsid w:val="004018AE"/>
    <w:rsid w:val="00414338"/>
    <w:rsid w:val="004178A0"/>
    <w:rsid w:val="00427E3A"/>
    <w:rsid w:val="00431E74"/>
    <w:rsid w:val="00434395"/>
    <w:rsid w:val="0043517C"/>
    <w:rsid w:val="0043594E"/>
    <w:rsid w:val="00441098"/>
    <w:rsid w:val="00441AFB"/>
    <w:rsid w:val="0044442E"/>
    <w:rsid w:val="00461B31"/>
    <w:rsid w:val="004633A4"/>
    <w:rsid w:val="00464D96"/>
    <w:rsid w:val="004710AD"/>
    <w:rsid w:val="00471DB5"/>
    <w:rsid w:val="0047528A"/>
    <w:rsid w:val="00480D67"/>
    <w:rsid w:val="0049577A"/>
    <w:rsid w:val="004A4015"/>
    <w:rsid w:val="004C2BB8"/>
    <w:rsid w:val="004C7647"/>
    <w:rsid w:val="004D29D4"/>
    <w:rsid w:val="004D460D"/>
    <w:rsid w:val="004D4DBA"/>
    <w:rsid w:val="004E05F1"/>
    <w:rsid w:val="0050682C"/>
    <w:rsid w:val="0051407C"/>
    <w:rsid w:val="00526E8A"/>
    <w:rsid w:val="005321E5"/>
    <w:rsid w:val="005354DB"/>
    <w:rsid w:val="00541ABE"/>
    <w:rsid w:val="00555C34"/>
    <w:rsid w:val="00557BBF"/>
    <w:rsid w:val="00560524"/>
    <w:rsid w:val="00562F1E"/>
    <w:rsid w:val="00570860"/>
    <w:rsid w:val="005736E6"/>
    <w:rsid w:val="0057400C"/>
    <w:rsid w:val="005745A3"/>
    <w:rsid w:val="00577C50"/>
    <w:rsid w:val="005851C7"/>
    <w:rsid w:val="00585785"/>
    <w:rsid w:val="00585C8A"/>
    <w:rsid w:val="00597EFB"/>
    <w:rsid w:val="005A0EA0"/>
    <w:rsid w:val="005A2BC5"/>
    <w:rsid w:val="005A42F4"/>
    <w:rsid w:val="005A7FFA"/>
    <w:rsid w:val="005B10CC"/>
    <w:rsid w:val="005B699A"/>
    <w:rsid w:val="005C29FF"/>
    <w:rsid w:val="005C42CA"/>
    <w:rsid w:val="005D2B63"/>
    <w:rsid w:val="005D7F23"/>
    <w:rsid w:val="005E7229"/>
    <w:rsid w:val="005F6228"/>
    <w:rsid w:val="005F6DC0"/>
    <w:rsid w:val="005F73D7"/>
    <w:rsid w:val="00602DCA"/>
    <w:rsid w:val="00610F90"/>
    <w:rsid w:val="00621407"/>
    <w:rsid w:val="00640251"/>
    <w:rsid w:val="006414AF"/>
    <w:rsid w:val="006418FF"/>
    <w:rsid w:val="00654D7F"/>
    <w:rsid w:val="00665392"/>
    <w:rsid w:val="00665596"/>
    <w:rsid w:val="00671AA1"/>
    <w:rsid w:val="00675A77"/>
    <w:rsid w:val="00676F23"/>
    <w:rsid w:val="006936B5"/>
    <w:rsid w:val="0069432E"/>
    <w:rsid w:val="00695E1A"/>
    <w:rsid w:val="006A3D3A"/>
    <w:rsid w:val="006B49E8"/>
    <w:rsid w:val="006B5A85"/>
    <w:rsid w:val="006E2770"/>
    <w:rsid w:val="006E3439"/>
    <w:rsid w:val="006E4B69"/>
    <w:rsid w:val="00703D6D"/>
    <w:rsid w:val="007102A0"/>
    <w:rsid w:val="00713573"/>
    <w:rsid w:val="00720056"/>
    <w:rsid w:val="007262DB"/>
    <w:rsid w:val="00733CAE"/>
    <w:rsid w:val="0073765F"/>
    <w:rsid w:val="00745562"/>
    <w:rsid w:val="00752AEB"/>
    <w:rsid w:val="00756BAC"/>
    <w:rsid w:val="00756BFA"/>
    <w:rsid w:val="00760142"/>
    <w:rsid w:val="0076191F"/>
    <w:rsid w:val="007708E2"/>
    <w:rsid w:val="00770BFD"/>
    <w:rsid w:val="00776956"/>
    <w:rsid w:val="00776FF1"/>
    <w:rsid w:val="007847BE"/>
    <w:rsid w:val="007A176F"/>
    <w:rsid w:val="007A4206"/>
    <w:rsid w:val="007A7DC1"/>
    <w:rsid w:val="007B050D"/>
    <w:rsid w:val="007B163B"/>
    <w:rsid w:val="007B2C30"/>
    <w:rsid w:val="007B6166"/>
    <w:rsid w:val="007C507E"/>
    <w:rsid w:val="007D4023"/>
    <w:rsid w:val="007D5A94"/>
    <w:rsid w:val="007D6094"/>
    <w:rsid w:val="007D7EE5"/>
    <w:rsid w:val="007F4C90"/>
    <w:rsid w:val="007F564F"/>
    <w:rsid w:val="007F5BF3"/>
    <w:rsid w:val="007F69D3"/>
    <w:rsid w:val="007F6F5C"/>
    <w:rsid w:val="00800B81"/>
    <w:rsid w:val="0080713B"/>
    <w:rsid w:val="008075C8"/>
    <w:rsid w:val="00810170"/>
    <w:rsid w:val="00814C09"/>
    <w:rsid w:val="00817B88"/>
    <w:rsid w:val="00827B07"/>
    <w:rsid w:val="008300A0"/>
    <w:rsid w:val="00833E3A"/>
    <w:rsid w:val="00844777"/>
    <w:rsid w:val="0084773C"/>
    <w:rsid w:val="008528BA"/>
    <w:rsid w:val="00862C29"/>
    <w:rsid w:val="00864279"/>
    <w:rsid w:val="0087290A"/>
    <w:rsid w:val="0089110C"/>
    <w:rsid w:val="008A063A"/>
    <w:rsid w:val="008A64CA"/>
    <w:rsid w:val="008B1427"/>
    <w:rsid w:val="008B58D9"/>
    <w:rsid w:val="008C097E"/>
    <w:rsid w:val="008C1945"/>
    <w:rsid w:val="008C1E7A"/>
    <w:rsid w:val="008D1EF0"/>
    <w:rsid w:val="008E149D"/>
    <w:rsid w:val="008E4B53"/>
    <w:rsid w:val="008E577E"/>
    <w:rsid w:val="008F6281"/>
    <w:rsid w:val="00904583"/>
    <w:rsid w:val="00904741"/>
    <w:rsid w:val="00905EAB"/>
    <w:rsid w:val="00916483"/>
    <w:rsid w:val="00916F63"/>
    <w:rsid w:val="00923AE6"/>
    <w:rsid w:val="009406CA"/>
    <w:rsid w:val="009447DA"/>
    <w:rsid w:val="009460E3"/>
    <w:rsid w:val="00950225"/>
    <w:rsid w:val="009679D6"/>
    <w:rsid w:val="009703A8"/>
    <w:rsid w:val="009725F4"/>
    <w:rsid w:val="00976971"/>
    <w:rsid w:val="00983946"/>
    <w:rsid w:val="00983B75"/>
    <w:rsid w:val="00990E1C"/>
    <w:rsid w:val="0099145F"/>
    <w:rsid w:val="009A1E46"/>
    <w:rsid w:val="009A35D9"/>
    <w:rsid w:val="009A4A6E"/>
    <w:rsid w:val="009A4BF6"/>
    <w:rsid w:val="009A6676"/>
    <w:rsid w:val="009C1D3C"/>
    <w:rsid w:val="009D38E5"/>
    <w:rsid w:val="009F3071"/>
    <w:rsid w:val="009F78A9"/>
    <w:rsid w:val="00A023EE"/>
    <w:rsid w:val="00A10D7E"/>
    <w:rsid w:val="00A11076"/>
    <w:rsid w:val="00A11F49"/>
    <w:rsid w:val="00A14AE8"/>
    <w:rsid w:val="00A41061"/>
    <w:rsid w:val="00A410E1"/>
    <w:rsid w:val="00A4136B"/>
    <w:rsid w:val="00A45FEB"/>
    <w:rsid w:val="00A613A0"/>
    <w:rsid w:val="00A704A0"/>
    <w:rsid w:val="00A712A6"/>
    <w:rsid w:val="00A755BB"/>
    <w:rsid w:val="00A8653C"/>
    <w:rsid w:val="00A86B09"/>
    <w:rsid w:val="00A87B58"/>
    <w:rsid w:val="00A92A3D"/>
    <w:rsid w:val="00A941FC"/>
    <w:rsid w:val="00A96D8A"/>
    <w:rsid w:val="00AA0061"/>
    <w:rsid w:val="00AA0A07"/>
    <w:rsid w:val="00AD1893"/>
    <w:rsid w:val="00AE7B7A"/>
    <w:rsid w:val="00AF7192"/>
    <w:rsid w:val="00B11489"/>
    <w:rsid w:val="00B12F08"/>
    <w:rsid w:val="00B3340C"/>
    <w:rsid w:val="00B36ACA"/>
    <w:rsid w:val="00B50170"/>
    <w:rsid w:val="00B504FA"/>
    <w:rsid w:val="00B5094D"/>
    <w:rsid w:val="00B53875"/>
    <w:rsid w:val="00B6331F"/>
    <w:rsid w:val="00B72DDC"/>
    <w:rsid w:val="00B86599"/>
    <w:rsid w:val="00B90EFF"/>
    <w:rsid w:val="00BA76F0"/>
    <w:rsid w:val="00BB7C65"/>
    <w:rsid w:val="00BE4E89"/>
    <w:rsid w:val="00BF78A1"/>
    <w:rsid w:val="00C06CB9"/>
    <w:rsid w:val="00C07652"/>
    <w:rsid w:val="00C148DF"/>
    <w:rsid w:val="00C175FD"/>
    <w:rsid w:val="00C20B23"/>
    <w:rsid w:val="00C25AAB"/>
    <w:rsid w:val="00C340E8"/>
    <w:rsid w:val="00C45260"/>
    <w:rsid w:val="00C47033"/>
    <w:rsid w:val="00C537A9"/>
    <w:rsid w:val="00C54D9E"/>
    <w:rsid w:val="00C621B4"/>
    <w:rsid w:val="00C62FDF"/>
    <w:rsid w:val="00C658AA"/>
    <w:rsid w:val="00C817E9"/>
    <w:rsid w:val="00C82D4B"/>
    <w:rsid w:val="00CA0DD5"/>
    <w:rsid w:val="00CA6385"/>
    <w:rsid w:val="00CC01CF"/>
    <w:rsid w:val="00CE0752"/>
    <w:rsid w:val="00CE5DFB"/>
    <w:rsid w:val="00D01984"/>
    <w:rsid w:val="00D0293B"/>
    <w:rsid w:val="00D02AE0"/>
    <w:rsid w:val="00D02D7F"/>
    <w:rsid w:val="00D10DDA"/>
    <w:rsid w:val="00D1329C"/>
    <w:rsid w:val="00D134E1"/>
    <w:rsid w:val="00D21267"/>
    <w:rsid w:val="00D340A9"/>
    <w:rsid w:val="00D431D4"/>
    <w:rsid w:val="00D46445"/>
    <w:rsid w:val="00D50351"/>
    <w:rsid w:val="00D931B2"/>
    <w:rsid w:val="00DA3C5D"/>
    <w:rsid w:val="00DB0E30"/>
    <w:rsid w:val="00DB431D"/>
    <w:rsid w:val="00DD3C20"/>
    <w:rsid w:val="00DE2287"/>
    <w:rsid w:val="00DF5B76"/>
    <w:rsid w:val="00E07C9E"/>
    <w:rsid w:val="00E116D5"/>
    <w:rsid w:val="00E127D5"/>
    <w:rsid w:val="00E1791E"/>
    <w:rsid w:val="00E3330E"/>
    <w:rsid w:val="00E34751"/>
    <w:rsid w:val="00E35FAB"/>
    <w:rsid w:val="00E64E9A"/>
    <w:rsid w:val="00E67F31"/>
    <w:rsid w:val="00E7656F"/>
    <w:rsid w:val="00E805A1"/>
    <w:rsid w:val="00E85AEA"/>
    <w:rsid w:val="00EA6010"/>
    <w:rsid w:val="00EA7D96"/>
    <w:rsid w:val="00EB741F"/>
    <w:rsid w:val="00EC209E"/>
    <w:rsid w:val="00EC4DC0"/>
    <w:rsid w:val="00ED0118"/>
    <w:rsid w:val="00ED4F5D"/>
    <w:rsid w:val="00ED7BB4"/>
    <w:rsid w:val="00EE019C"/>
    <w:rsid w:val="00EE0E13"/>
    <w:rsid w:val="00EE4C61"/>
    <w:rsid w:val="00F01824"/>
    <w:rsid w:val="00F11311"/>
    <w:rsid w:val="00F14B08"/>
    <w:rsid w:val="00F212F3"/>
    <w:rsid w:val="00F33B0B"/>
    <w:rsid w:val="00F42A14"/>
    <w:rsid w:val="00F504A7"/>
    <w:rsid w:val="00F64242"/>
    <w:rsid w:val="00F65C0A"/>
    <w:rsid w:val="00F66604"/>
    <w:rsid w:val="00F67141"/>
    <w:rsid w:val="00F6744B"/>
    <w:rsid w:val="00F710FD"/>
    <w:rsid w:val="00F71C35"/>
    <w:rsid w:val="00F76A5D"/>
    <w:rsid w:val="00F850B9"/>
    <w:rsid w:val="00F85E74"/>
    <w:rsid w:val="00F87DC9"/>
    <w:rsid w:val="00FA0C22"/>
    <w:rsid w:val="00FA1357"/>
    <w:rsid w:val="00FA636E"/>
    <w:rsid w:val="00FB1FEE"/>
    <w:rsid w:val="00FC12D7"/>
    <w:rsid w:val="00FC2B17"/>
    <w:rsid w:val="00FD061E"/>
    <w:rsid w:val="00FF1B00"/>
    <w:rsid w:val="00FF5045"/>
    <w:rsid w:val="00FF6956"/>
    <w:rsid w:val="00FF6E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CA"/>
    <w:rPr>
      <w:sz w:val="24"/>
      <w:szCs w:val="24"/>
      <w:lang w:val="en-US" w:eastAsia="en-US"/>
    </w:rPr>
  </w:style>
  <w:style w:type="paragraph" w:styleId="Heading2">
    <w:name w:val="heading 2"/>
    <w:basedOn w:val="Normal"/>
    <w:link w:val="Heading2Char"/>
    <w:uiPriority w:val="9"/>
    <w:qFormat/>
    <w:rsid w:val="003C5785"/>
    <w:pPr>
      <w:spacing w:before="100" w:beforeAutospacing="1" w:after="100" w:afterAutospacing="1"/>
      <w:outlineLvl w:val="1"/>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3C5785"/>
    <w:rPr>
      <w:b/>
      <w:bCs/>
      <w:sz w:val="24"/>
      <w:szCs w:val="24"/>
    </w:rPr>
  </w:style>
  <w:style w:type="paragraph" w:styleId="NormalWeb">
    <w:name w:val="Normal (Web)"/>
    <w:basedOn w:val="Normal"/>
    <w:uiPriority w:val="99"/>
    <w:unhideWhenUsed/>
    <w:rsid w:val="003C5785"/>
    <w:pPr>
      <w:spacing w:before="100" w:beforeAutospacing="1" w:after="100" w:afterAutospacing="1"/>
    </w:pPr>
    <w:rPr>
      <w:lang w:val="en-GB" w:eastAsia="en-GB"/>
    </w:rPr>
  </w:style>
  <w:style w:type="character" w:styleId="Hyperlink">
    <w:name w:val="Hyperlink"/>
    <w:basedOn w:val="DefaultParagraphFont"/>
    <w:uiPriority w:val="99"/>
    <w:unhideWhenUsed/>
    <w:rsid w:val="00D02D7F"/>
    <w:rPr>
      <w:color w:val="0000FF"/>
      <w:u w:val="single"/>
    </w:rPr>
  </w:style>
  <w:style w:type="character" w:customStyle="1" w:styleId="mgfilesize1">
    <w:name w:val="mgfilesize1"/>
    <w:basedOn w:val="DefaultParagraphFont"/>
    <w:rsid w:val="00D02D7F"/>
    <w:rPr>
      <w:strike w:val="0"/>
      <w:dstrike w:val="0"/>
      <w:color w:val="777777"/>
      <w:sz w:val="19"/>
      <w:szCs w:val="19"/>
      <w:u w:val="none"/>
      <w:effect w:val="none"/>
    </w:rPr>
  </w:style>
  <w:style w:type="character" w:customStyle="1" w:styleId="mghide1">
    <w:name w:val="mghide1"/>
    <w:basedOn w:val="DefaultParagraphFont"/>
    <w:rsid w:val="00D02D7F"/>
  </w:style>
  <w:style w:type="paragraph" w:customStyle="1" w:styleId="mgaititletxt2">
    <w:name w:val="mgaititletxt2"/>
    <w:basedOn w:val="Normal"/>
    <w:rsid w:val="00D02D7F"/>
    <w:pPr>
      <w:textAlignment w:val="top"/>
    </w:pPr>
    <w:rPr>
      <w:b/>
      <w:bCs/>
      <w:lang w:val="en-GB" w:eastAsia="en-GB"/>
    </w:rPr>
  </w:style>
  <w:style w:type="paragraph" w:customStyle="1" w:styleId="mgaititletxt3">
    <w:name w:val="mgaititletxt3"/>
    <w:basedOn w:val="Normal"/>
    <w:rsid w:val="00D02D7F"/>
    <w:pPr>
      <w:textAlignment w:val="top"/>
    </w:pPr>
    <w:rPr>
      <w:b/>
      <w:bCs/>
      <w:lang w:val="en-GB" w:eastAsia="en-GB"/>
    </w:rPr>
  </w:style>
  <w:style w:type="paragraph" w:customStyle="1" w:styleId="mgsubitemtitletxt2">
    <w:name w:val="mgsubitemtitletxt2"/>
    <w:basedOn w:val="Normal"/>
    <w:rsid w:val="00D02D7F"/>
    <w:rPr>
      <w:b/>
      <w:bCs/>
      <w:color w:val="000000"/>
      <w:lang w:val="en-GB" w:eastAsia="en-GB"/>
    </w:rPr>
  </w:style>
  <w:style w:type="paragraph" w:styleId="BalloonText">
    <w:name w:val="Balloon Text"/>
    <w:basedOn w:val="Normal"/>
    <w:link w:val="BalloonTextChar"/>
    <w:rsid w:val="00D02D7F"/>
    <w:rPr>
      <w:rFonts w:ascii="Tahoma" w:hAnsi="Tahoma" w:cs="Tahoma"/>
      <w:sz w:val="16"/>
      <w:szCs w:val="16"/>
    </w:rPr>
  </w:style>
  <w:style w:type="character" w:customStyle="1" w:styleId="BalloonTextChar">
    <w:name w:val="Balloon Text Char"/>
    <w:basedOn w:val="DefaultParagraphFont"/>
    <w:link w:val="BalloonText"/>
    <w:rsid w:val="00D02D7F"/>
    <w:rPr>
      <w:rFonts w:ascii="Tahoma" w:hAnsi="Tahoma" w:cs="Tahoma"/>
      <w:sz w:val="16"/>
      <w:szCs w:val="16"/>
      <w:lang w:val="en-US" w:eastAsia="en-US"/>
    </w:rPr>
  </w:style>
  <w:style w:type="table" w:styleId="Table3Deffects1">
    <w:name w:val="Table 3D effects 1"/>
    <w:basedOn w:val="TableNormal"/>
    <w:rsid w:val="00D02D7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ListParagraph">
    <w:name w:val="List Paragraph"/>
    <w:basedOn w:val="Normal"/>
    <w:uiPriority w:val="34"/>
    <w:qFormat/>
    <w:rsid w:val="000B07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0610178">
      <w:bodyDiv w:val="1"/>
      <w:marLeft w:val="0"/>
      <w:marRight w:val="0"/>
      <w:marTop w:val="0"/>
      <w:marBottom w:val="0"/>
      <w:divBdr>
        <w:top w:val="none" w:sz="0" w:space="0" w:color="auto"/>
        <w:left w:val="none" w:sz="0" w:space="0" w:color="auto"/>
        <w:bottom w:val="none" w:sz="0" w:space="0" w:color="auto"/>
        <w:right w:val="none" w:sz="0" w:space="0" w:color="auto"/>
      </w:divBdr>
    </w:div>
    <w:div w:id="557395223">
      <w:bodyDiv w:val="1"/>
      <w:marLeft w:val="0"/>
      <w:marRight w:val="0"/>
      <w:marTop w:val="0"/>
      <w:marBottom w:val="0"/>
      <w:divBdr>
        <w:top w:val="none" w:sz="0" w:space="0" w:color="auto"/>
        <w:left w:val="none" w:sz="0" w:space="0" w:color="auto"/>
        <w:bottom w:val="none" w:sz="0" w:space="0" w:color="auto"/>
        <w:right w:val="none" w:sz="0" w:space="0" w:color="auto"/>
      </w:divBdr>
      <w:divsChild>
        <w:div w:id="2038266743">
          <w:marLeft w:val="0"/>
          <w:marRight w:val="0"/>
          <w:marTop w:val="0"/>
          <w:marBottom w:val="0"/>
          <w:divBdr>
            <w:top w:val="none" w:sz="0" w:space="0" w:color="auto"/>
            <w:left w:val="none" w:sz="0" w:space="0" w:color="auto"/>
            <w:bottom w:val="none" w:sz="0" w:space="0" w:color="auto"/>
            <w:right w:val="none" w:sz="0" w:space="0" w:color="auto"/>
          </w:divBdr>
          <w:divsChild>
            <w:div w:id="928588345">
              <w:marLeft w:val="0"/>
              <w:marRight w:val="0"/>
              <w:marTop w:val="75"/>
              <w:marBottom w:val="0"/>
              <w:divBdr>
                <w:top w:val="none" w:sz="0" w:space="0" w:color="auto"/>
                <w:left w:val="none" w:sz="0" w:space="0" w:color="auto"/>
                <w:bottom w:val="none" w:sz="0" w:space="0" w:color="auto"/>
                <w:right w:val="none" w:sz="0" w:space="0" w:color="auto"/>
              </w:divBdr>
              <w:divsChild>
                <w:div w:id="296572752">
                  <w:marLeft w:val="1650"/>
                  <w:marRight w:val="0"/>
                  <w:marTop w:val="0"/>
                  <w:marBottom w:val="0"/>
                  <w:divBdr>
                    <w:top w:val="none" w:sz="0" w:space="0" w:color="auto"/>
                    <w:left w:val="none" w:sz="0" w:space="0" w:color="auto"/>
                    <w:bottom w:val="none" w:sz="0" w:space="0" w:color="auto"/>
                    <w:right w:val="none" w:sz="0" w:space="0" w:color="auto"/>
                  </w:divBdr>
                  <w:divsChild>
                    <w:div w:id="1084915308">
                      <w:marLeft w:val="0"/>
                      <w:marRight w:val="0"/>
                      <w:marTop w:val="0"/>
                      <w:marBottom w:val="0"/>
                      <w:divBdr>
                        <w:top w:val="single" w:sz="2" w:space="3" w:color="A8A8A8"/>
                        <w:left w:val="single" w:sz="2" w:space="7" w:color="A8A8A8"/>
                        <w:bottom w:val="single" w:sz="2" w:space="3" w:color="A8A8A8"/>
                        <w:right w:val="single" w:sz="2" w:space="7" w:color="A8A8A8"/>
                      </w:divBdr>
                      <w:divsChild>
                        <w:div w:id="1214927979">
                          <w:marLeft w:val="0"/>
                          <w:marRight w:val="0"/>
                          <w:marTop w:val="0"/>
                          <w:marBottom w:val="0"/>
                          <w:divBdr>
                            <w:top w:val="none" w:sz="0" w:space="0" w:color="auto"/>
                            <w:left w:val="none" w:sz="0" w:space="0" w:color="auto"/>
                            <w:bottom w:val="none" w:sz="0" w:space="0" w:color="auto"/>
                            <w:right w:val="none" w:sz="0" w:space="0" w:color="auto"/>
                          </w:divBdr>
                          <w:divsChild>
                            <w:div w:id="10574539">
                              <w:marLeft w:val="0"/>
                              <w:marRight w:val="0"/>
                              <w:marTop w:val="0"/>
                              <w:marBottom w:val="0"/>
                              <w:divBdr>
                                <w:top w:val="none" w:sz="0" w:space="0" w:color="auto"/>
                                <w:left w:val="none" w:sz="0" w:space="0" w:color="auto"/>
                                <w:bottom w:val="none" w:sz="0" w:space="0" w:color="auto"/>
                                <w:right w:val="none" w:sz="0" w:space="0" w:color="auto"/>
                              </w:divBdr>
                              <w:divsChild>
                                <w:div w:id="1345789183">
                                  <w:marLeft w:val="0"/>
                                  <w:marRight w:val="0"/>
                                  <w:marTop w:val="0"/>
                                  <w:marBottom w:val="0"/>
                                  <w:divBdr>
                                    <w:top w:val="none" w:sz="0" w:space="0" w:color="auto"/>
                                    <w:left w:val="none" w:sz="0" w:space="0" w:color="auto"/>
                                    <w:bottom w:val="none" w:sz="0" w:space="0" w:color="auto"/>
                                    <w:right w:val="none" w:sz="0" w:space="0" w:color="auto"/>
                                  </w:divBdr>
                                  <w:divsChild>
                                    <w:div w:id="173100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201945">
      <w:bodyDiv w:val="1"/>
      <w:marLeft w:val="0"/>
      <w:marRight w:val="0"/>
      <w:marTop w:val="0"/>
      <w:marBottom w:val="0"/>
      <w:divBdr>
        <w:top w:val="none" w:sz="0" w:space="0" w:color="auto"/>
        <w:left w:val="none" w:sz="0" w:space="0" w:color="auto"/>
        <w:bottom w:val="none" w:sz="0" w:space="0" w:color="auto"/>
        <w:right w:val="none" w:sz="0" w:space="0" w:color="auto"/>
      </w:divBdr>
    </w:div>
    <w:div w:id="740177326">
      <w:bodyDiv w:val="1"/>
      <w:marLeft w:val="0"/>
      <w:marRight w:val="0"/>
      <w:marTop w:val="0"/>
      <w:marBottom w:val="0"/>
      <w:divBdr>
        <w:top w:val="none" w:sz="0" w:space="0" w:color="auto"/>
        <w:left w:val="none" w:sz="0" w:space="0" w:color="auto"/>
        <w:bottom w:val="none" w:sz="0" w:space="0" w:color="auto"/>
        <w:right w:val="none" w:sz="0" w:space="0" w:color="auto"/>
      </w:divBdr>
    </w:div>
    <w:div w:id="751855485">
      <w:bodyDiv w:val="1"/>
      <w:marLeft w:val="0"/>
      <w:marRight w:val="0"/>
      <w:marTop w:val="0"/>
      <w:marBottom w:val="0"/>
      <w:divBdr>
        <w:top w:val="none" w:sz="0" w:space="0" w:color="auto"/>
        <w:left w:val="none" w:sz="0" w:space="0" w:color="auto"/>
        <w:bottom w:val="none" w:sz="0" w:space="0" w:color="auto"/>
        <w:right w:val="none" w:sz="0" w:space="0" w:color="auto"/>
      </w:divBdr>
    </w:div>
    <w:div w:id="884682743">
      <w:bodyDiv w:val="1"/>
      <w:marLeft w:val="0"/>
      <w:marRight w:val="0"/>
      <w:marTop w:val="0"/>
      <w:marBottom w:val="0"/>
      <w:divBdr>
        <w:top w:val="none" w:sz="0" w:space="0" w:color="auto"/>
        <w:left w:val="none" w:sz="0" w:space="0" w:color="auto"/>
        <w:bottom w:val="none" w:sz="0" w:space="0" w:color="auto"/>
        <w:right w:val="none" w:sz="0" w:space="0" w:color="auto"/>
      </w:divBdr>
      <w:divsChild>
        <w:div w:id="149567690">
          <w:marLeft w:val="0"/>
          <w:marRight w:val="0"/>
          <w:marTop w:val="0"/>
          <w:marBottom w:val="0"/>
          <w:divBdr>
            <w:top w:val="none" w:sz="0" w:space="0" w:color="auto"/>
            <w:left w:val="none" w:sz="0" w:space="0" w:color="auto"/>
            <w:bottom w:val="none" w:sz="0" w:space="0" w:color="auto"/>
            <w:right w:val="none" w:sz="0" w:space="0" w:color="auto"/>
          </w:divBdr>
          <w:divsChild>
            <w:div w:id="891624243">
              <w:marLeft w:val="0"/>
              <w:marRight w:val="0"/>
              <w:marTop w:val="0"/>
              <w:marBottom w:val="0"/>
              <w:divBdr>
                <w:top w:val="none" w:sz="0" w:space="0" w:color="auto"/>
                <w:left w:val="none" w:sz="0" w:space="0" w:color="auto"/>
                <w:bottom w:val="none" w:sz="0" w:space="0" w:color="auto"/>
                <w:right w:val="none" w:sz="0" w:space="0" w:color="auto"/>
              </w:divBdr>
              <w:divsChild>
                <w:div w:id="1065681554">
                  <w:marLeft w:val="0"/>
                  <w:marRight w:val="0"/>
                  <w:marTop w:val="0"/>
                  <w:marBottom w:val="0"/>
                  <w:divBdr>
                    <w:top w:val="none" w:sz="0" w:space="0" w:color="auto"/>
                    <w:left w:val="none" w:sz="0" w:space="0" w:color="auto"/>
                    <w:bottom w:val="none" w:sz="0" w:space="0" w:color="auto"/>
                    <w:right w:val="none" w:sz="0" w:space="0" w:color="auto"/>
                  </w:divBdr>
                  <w:divsChild>
                    <w:div w:id="1434665873">
                      <w:marLeft w:val="0"/>
                      <w:marRight w:val="0"/>
                      <w:marTop w:val="0"/>
                      <w:marBottom w:val="0"/>
                      <w:divBdr>
                        <w:top w:val="none" w:sz="0" w:space="0" w:color="auto"/>
                        <w:left w:val="none" w:sz="0" w:space="0" w:color="auto"/>
                        <w:bottom w:val="none" w:sz="0" w:space="0" w:color="auto"/>
                        <w:right w:val="none" w:sz="0" w:space="0" w:color="auto"/>
                      </w:divBdr>
                      <w:divsChild>
                        <w:div w:id="1461414781">
                          <w:marLeft w:val="0"/>
                          <w:marRight w:val="0"/>
                          <w:marTop w:val="0"/>
                          <w:marBottom w:val="0"/>
                          <w:divBdr>
                            <w:top w:val="none" w:sz="0" w:space="0" w:color="auto"/>
                            <w:left w:val="none" w:sz="0" w:space="0" w:color="auto"/>
                            <w:bottom w:val="none" w:sz="0" w:space="0" w:color="auto"/>
                            <w:right w:val="none" w:sz="0" w:space="0" w:color="auto"/>
                          </w:divBdr>
                          <w:divsChild>
                            <w:div w:id="1357653120">
                              <w:marLeft w:val="0"/>
                              <w:marRight w:val="0"/>
                              <w:marTop w:val="120"/>
                              <w:marBottom w:val="120"/>
                              <w:divBdr>
                                <w:top w:val="none" w:sz="0" w:space="0" w:color="auto"/>
                                <w:left w:val="none" w:sz="0" w:space="0" w:color="auto"/>
                                <w:bottom w:val="none" w:sz="0" w:space="0" w:color="auto"/>
                                <w:right w:val="none" w:sz="0" w:space="0" w:color="auto"/>
                              </w:divBdr>
                              <w:divsChild>
                                <w:div w:id="1414739497">
                                  <w:marLeft w:val="0"/>
                                  <w:marRight w:val="0"/>
                                  <w:marTop w:val="0"/>
                                  <w:marBottom w:val="0"/>
                                  <w:divBdr>
                                    <w:top w:val="none" w:sz="0" w:space="0" w:color="auto"/>
                                    <w:left w:val="none" w:sz="0" w:space="0" w:color="auto"/>
                                    <w:bottom w:val="none" w:sz="0" w:space="0" w:color="auto"/>
                                    <w:right w:val="none" w:sz="0" w:space="0" w:color="auto"/>
                                  </w:divBdr>
                                </w:div>
                              </w:divsChild>
                            </w:div>
                            <w:div w:id="400326083">
                              <w:marLeft w:val="0"/>
                              <w:marRight w:val="0"/>
                              <w:marTop w:val="120"/>
                              <w:marBottom w:val="120"/>
                              <w:divBdr>
                                <w:top w:val="none" w:sz="0" w:space="0" w:color="auto"/>
                                <w:left w:val="none" w:sz="0" w:space="0" w:color="auto"/>
                                <w:bottom w:val="none" w:sz="0" w:space="0" w:color="auto"/>
                                <w:right w:val="none" w:sz="0" w:space="0" w:color="auto"/>
                              </w:divBdr>
                              <w:divsChild>
                                <w:div w:id="146284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703047">
      <w:bodyDiv w:val="1"/>
      <w:marLeft w:val="0"/>
      <w:marRight w:val="0"/>
      <w:marTop w:val="0"/>
      <w:marBottom w:val="0"/>
      <w:divBdr>
        <w:top w:val="none" w:sz="0" w:space="0" w:color="auto"/>
        <w:left w:val="none" w:sz="0" w:space="0" w:color="auto"/>
        <w:bottom w:val="none" w:sz="0" w:space="0" w:color="auto"/>
        <w:right w:val="none" w:sz="0" w:space="0" w:color="auto"/>
      </w:divBdr>
      <w:divsChild>
        <w:div w:id="32268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35E8A-1191-4B0A-8AE6-1BC9F714D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3</Pages>
  <Words>661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Planning Appeal</vt:lpstr>
    </vt:vector>
  </TitlesOfParts>
  <Company>Grizli777</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Appeal</dc:title>
  <dc:creator>nerysdavenport</dc:creator>
  <cp:lastModifiedBy>Windows User</cp:lastModifiedBy>
  <cp:revision>10</cp:revision>
  <cp:lastPrinted>2019-01-28T09:24:00Z</cp:lastPrinted>
  <dcterms:created xsi:type="dcterms:W3CDTF">2019-01-21T08:21:00Z</dcterms:created>
  <dcterms:modified xsi:type="dcterms:W3CDTF">2019-01-28T10:17:00Z</dcterms:modified>
</cp:coreProperties>
</file>