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4DD21" w14:textId="77777777" w:rsidR="00836479" w:rsidRDefault="00836479" w:rsidP="00836479">
      <w:r>
        <w:t xml:space="preserve">General Requirements for Archaeological Field Evaluations in the </w:t>
      </w:r>
      <w:proofErr w:type="spellStart"/>
      <w:r>
        <w:t>Clwyd-Powys</w:t>
      </w:r>
      <w:proofErr w:type="spellEnd"/>
      <w:r>
        <w:t xml:space="preserve"> Archaeological Trust Area</w:t>
      </w:r>
    </w:p>
    <w:p w14:paraId="0F342278" w14:textId="77777777" w:rsidR="00836479" w:rsidRDefault="00836479" w:rsidP="00836479">
      <w:r>
        <w:t xml:space="preserve">DEFINITION </w:t>
      </w:r>
    </w:p>
    <w:p w14:paraId="5E1B0326" w14:textId="77777777" w:rsidR="00836479" w:rsidRDefault="00836479" w:rsidP="00836479">
      <w:r>
        <w:t xml:space="preserve">The Chartered Institute for Archaeologists defines an archaeological field evaluation as ‘…a limited </w:t>
      </w:r>
      <w:proofErr w:type="spellStart"/>
      <w:r>
        <w:t>programme</w:t>
      </w:r>
      <w:proofErr w:type="spellEnd"/>
      <w:r>
        <w:t xml:space="preserve"> of non-intrusive and/or intrusive fieldwork which determines the presence or absence of archaeological features, structures, deposits, artefacts or </w:t>
      </w:r>
      <w:proofErr w:type="spellStart"/>
      <w:r>
        <w:t>ecofacts</w:t>
      </w:r>
      <w:proofErr w:type="spellEnd"/>
      <w:r>
        <w:t xml:space="preserve"> within a specified area or site …If such archaeological remains are present field evaluation defines their character, extent, quality and preservation, and enables an assessment of their worth in a local, regional, national or international context as appropriate (</w:t>
      </w:r>
      <w:proofErr w:type="spellStart"/>
      <w:r>
        <w:t>CIfA</w:t>
      </w:r>
      <w:proofErr w:type="spellEnd"/>
      <w:r>
        <w:t xml:space="preserve"> 2014). </w:t>
      </w:r>
    </w:p>
    <w:p w14:paraId="4D54B36D" w14:textId="77777777" w:rsidR="00836479" w:rsidRDefault="00836479" w:rsidP="00836479">
      <w:r>
        <w:t xml:space="preserve"> </w:t>
      </w:r>
    </w:p>
    <w:p w14:paraId="457448A5" w14:textId="77777777" w:rsidR="00836479" w:rsidRDefault="00836479" w:rsidP="00836479">
      <w:r>
        <w:t xml:space="preserve">FIELDWORK METHODOLOGY </w:t>
      </w:r>
    </w:p>
    <w:p w14:paraId="1913B8F0" w14:textId="77777777" w:rsidR="00836479" w:rsidRDefault="00836479" w:rsidP="00836479">
      <w:r>
        <w:t>I. The po</w:t>
      </w:r>
      <w:r w:rsidR="00EA56D4">
        <w:t>sitioning of evaluation locations</w:t>
      </w:r>
      <w:r>
        <w:t xml:space="preserve"> must take into account the position of any extant services and any requirements of the landowner.  A plan showing the location of the trenches</w:t>
      </w:r>
      <w:r w:rsidR="00EA56D4">
        <w:t xml:space="preserve"> or specified area</w:t>
      </w:r>
      <w:r>
        <w:t xml:space="preserve"> and th</w:t>
      </w:r>
      <w:r w:rsidR="00EA56D4">
        <w:t xml:space="preserve">e rationale informing the </w:t>
      </w:r>
      <w:r>
        <w:t xml:space="preserve">locations will be submitted to the Development Control Archaeologist, </w:t>
      </w:r>
      <w:proofErr w:type="spellStart"/>
      <w:r>
        <w:t>Clwyd-Powys</w:t>
      </w:r>
      <w:proofErr w:type="spellEnd"/>
      <w:r>
        <w:t xml:space="preserve"> Archaeological Trust for approval, prior to the works commencing. </w:t>
      </w:r>
    </w:p>
    <w:p w14:paraId="24AA7E3F" w14:textId="77777777" w:rsidR="00836479" w:rsidRDefault="00836479" w:rsidP="00836479">
      <w:r>
        <w:t xml:space="preserve">II. Prior to the commencement of the project, the Archaeological Contractor should seek to ensure that appropriate arrangements are in place for the storage and/or disposal of spoil resulting from any required excavation work and for the subsequent re-instatement of the excavated areas. </w:t>
      </w:r>
    </w:p>
    <w:p w14:paraId="3BB9ED0F" w14:textId="77777777" w:rsidR="00836479" w:rsidRDefault="00836479" w:rsidP="00836479">
      <w:r>
        <w:t>III. Topsoil and/or overburden may be removed by a mechanical excavator equipped with a wide (</w:t>
      </w:r>
      <w:proofErr w:type="spellStart"/>
      <w:r>
        <w:t>eg</w:t>
      </w:r>
      <w:proofErr w:type="spellEnd"/>
      <w:r>
        <w:t xml:space="preserve"> minimum 1.5m wide) toothless ditching bucket to the top of archaeological deposits or the natural substrate, whichever is observed first. Any cut features (e.g. ditches or pits) or structures encountered should be recorded in plan and manually excavated before proceeding with furt</w:t>
      </w:r>
      <w:r w:rsidR="00EA56D4">
        <w:t>her excavation. If some evaluation locations</w:t>
      </w:r>
      <w:r>
        <w:t xml:space="preserve"> need to be excavated throughout to a depth at which the sides of the trench</w:t>
      </w:r>
      <w:r w:rsidR="00EA56D4">
        <w:t xml:space="preserve">/area </w:t>
      </w:r>
      <w:r>
        <w:t xml:space="preserve">are considered unstable, to reach the natural subsoil/ archaeological deposits, the sides of trenches must first be either shored, battered or “stepped back” to allow safe working. Archaeological deposits should never be removed by machine, except where such procedure has been </w:t>
      </w:r>
      <w:proofErr w:type="spellStart"/>
      <w:r>
        <w:t>authorised</w:t>
      </w:r>
      <w:proofErr w:type="spellEnd"/>
      <w:r>
        <w:t xml:space="preserve"> by the Development Control Archaeologist, </w:t>
      </w:r>
      <w:proofErr w:type="spellStart"/>
      <w:r>
        <w:t>Clwyd-Powys</w:t>
      </w:r>
      <w:proofErr w:type="spellEnd"/>
      <w:r>
        <w:t xml:space="preserve"> Archaeological Trust</w:t>
      </w:r>
    </w:p>
    <w:p w14:paraId="66C83ECD" w14:textId="77777777" w:rsidR="00836479" w:rsidRDefault="00836479" w:rsidP="00836479">
      <w:r>
        <w:t xml:space="preserve">IV. All machine work should be supervised by an experienced archaeologist. </w:t>
      </w:r>
    </w:p>
    <w:p w14:paraId="2B1E1CF5" w14:textId="77777777" w:rsidR="00836479" w:rsidRDefault="00EA56D4" w:rsidP="00836479">
      <w:r>
        <w:t>V. Each evaluation location</w:t>
      </w:r>
      <w:r w:rsidR="00836479">
        <w:t xml:space="preserve"> should be cleaned by hand to a level sufficient to allow the identification and planning of archaeological features.  Where archaeological features appear to be absent, sufficient cleaning needs to be undertaken to demonstrate this. </w:t>
      </w:r>
    </w:p>
    <w:p w14:paraId="3D49BEB7" w14:textId="77777777" w:rsidR="00836479" w:rsidRDefault="00836479" w:rsidP="00836479">
      <w:r>
        <w:t xml:space="preserve">VI. The evaluation will involve the systematic examination and accurate recording of all archaeological features, horizons and artefacts identified. </w:t>
      </w:r>
    </w:p>
    <w:p w14:paraId="512658E8" w14:textId="77777777" w:rsidR="00836479" w:rsidRDefault="00836479" w:rsidP="00836479">
      <w:r>
        <w:t xml:space="preserve">VII. All archaeological features and deposits must be cleaned and investigated by hand in accordance with </w:t>
      </w:r>
      <w:proofErr w:type="spellStart"/>
      <w:r>
        <w:t>CIfA</w:t>
      </w:r>
      <w:proofErr w:type="spellEnd"/>
      <w:r>
        <w:t xml:space="preserve"> Standards and Guidance, with sufficient work undertaken to determine their date and character, and the remains should be recorded.   </w:t>
      </w:r>
    </w:p>
    <w:p w14:paraId="472DA1BC" w14:textId="77777777" w:rsidR="00836479" w:rsidRDefault="00836479" w:rsidP="00836479">
      <w:r>
        <w:lastRenderedPageBreak/>
        <w:t xml:space="preserve">VIII. Should features of national importance and possibly of schedulable quality be observed, fieldwork will cease until the remains have been inspected by the Development Control Archaeologist, </w:t>
      </w:r>
      <w:proofErr w:type="spellStart"/>
      <w:r>
        <w:t>Clwyd-Powys</w:t>
      </w:r>
      <w:proofErr w:type="spellEnd"/>
      <w:r>
        <w:t xml:space="preserve"> Archaeological Trust and the appropriate </w:t>
      </w:r>
      <w:proofErr w:type="spellStart"/>
      <w:r>
        <w:t>Cadw</w:t>
      </w:r>
      <w:proofErr w:type="spellEnd"/>
      <w:r>
        <w:t xml:space="preserve"> Regional Inspector of Ancient Monuments. </w:t>
      </w:r>
    </w:p>
    <w:p w14:paraId="3CA280E3" w14:textId="77777777" w:rsidR="00836479" w:rsidRDefault="00836479" w:rsidP="00836479">
      <w:r>
        <w:t xml:space="preserve">IX. In the event of human burials being discovered, they will initially be left in situ, and if removal is required, the archaeologist will procure and comply with all statutory consents and </w:t>
      </w:r>
      <w:proofErr w:type="spellStart"/>
      <w:r>
        <w:t>licences</w:t>
      </w:r>
      <w:proofErr w:type="spellEnd"/>
      <w:r>
        <w:t xml:space="preserve"> under the Burial Act 1857. X. All stratified finds should be collected by context, or where appropriate, individually recorded in 3 dimensions.  Unstratified finds should only be collected where they contribute significantly to the project objectives or are particular intrinsic interest. XI. In the event of finding any artefacts covered by the provisions of the Treasure Act 1996, the appropriate procedures under this legislation must be followed. XII. The responsible use of metal detectors for locating buried metal artefacts is permitted However, only by Metal Detecting Clubs and members of Metal Detecting Clubs that are </w:t>
      </w:r>
      <w:proofErr w:type="spellStart"/>
      <w:r>
        <w:t>recognised</w:t>
      </w:r>
      <w:proofErr w:type="spellEnd"/>
      <w:r>
        <w:t xml:space="preserve"> by the National Council for Metal Detecting  and follow the National Council for Metal Detecting Code of Conduct, and they must follow the Portable Antiquities Schemes Code of practice for responsible metal detecting. </w:t>
      </w:r>
    </w:p>
    <w:p w14:paraId="41376B44" w14:textId="77777777" w:rsidR="00836479" w:rsidRDefault="00836479" w:rsidP="00836479">
      <w:r>
        <w:t xml:space="preserve"> </w:t>
      </w:r>
    </w:p>
    <w:p w14:paraId="061AF1A3" w14:textId="77777777" w:rsidR="00836479" w:rsidRDefault="00836479" w:rsidP="00836479">
      <w:r>
        <w:t xml:space="preserve">RECORDING </w:t>
      </w:r>
    </w:p>
    <w:p w14:paraId="52B4BD33" w14:textId="77777777" w:rsidR="00836479" w:rsidRDefault="00836479" w:rsidP="00836479">
      <w:r>
        <w:t xml:space="preserve">I. The areas evaluated should be accurately tied into the National Grid and located on a 1:2500 or 1:1250 map of the area.  All archaeological features identified must also be tied to the OS survey grid and fixed local topographic boundaries. </w:t>
      </w:r>
    </w:p>
    <w:p w14:paraId="7ACB3633" w14:textId="77777777" w:rsidR="00836479" w:rsidRDefault="00EA56D4" w:rsidP="00836479">
      <w:r>
        <w:t>II. Each evaluation area</w:t>
      </w:r>
      <w:r w:rsidR="00836479">
        <w:t xml:space="preserve"> should be planned at an appropriate scale.  Where complex deposits are present at 1:20, or 1:50 or 1:100 where deposits of lesser complexity are present. </w:t>
      </w:r>
    </w:p>
    <w:p w14:paraId="60EB3936" w14:textId="77777777" w:rsidR="00836479" w:rsidRDefault="00836479" w:rsidP="00836479">
      <w:r>
        <w:t xml:space="preserve">III. All relevant trench sections drawn must be drawn where archaeological deposits and features have been identified and recorded, with levels related to the Ordnance Datum. For trenches with only a topsoil/subsoil profile and no archaeological features a representative section should be recorded with a record of the height of each key horizon at either end of the trench as well as the ground surface and maximum depths of the trench and these converted to OD heights. </w:t>
      </w:r>
    </w:p>
    <w:p w14:paraId="3AFEC208" w14:textId="77777777" w:rsidR="00836479" w:rsidRDefault="00836479" w:rsidP="00836479">
      <w:r>
        <w:t xml:space="preserve">IV. All archaeological contexts will be recorded using a continuous numbered context system on pro-forma recording sheets. </w:t>
      </w:r>
    </w:p>
    <w:p w14:paraId="5A667895" w14:textId="77777777" w:rsidR="00836479" w:rsidRDefault="00836479" w:rsidP="00836479">
      <w:r>
        <w:t xml:space="preserve">V. All archaeological features revealed and identified during the evaluation must be recorded and drawn at 1:50, 1:20 and 1:10 scales as appropriate. </w:t>
      </w:r>
    </w:p>
    <w:p w14:paraId="282CD781" w14:textId="77777777" w:rsidR="00836479" w:rsidRDefault="00836479" w:rsidP="00836479">
      <w:r>
        <w:t>VI. All archaeological deposits and features should be levelled and recorded with an above ordnance datum (</w:t>
      </w:r>
      <w:proofErr w:type="spellStart"/>
      <w:r>
        <w:t>aOD</w:t>
      </w:r>
      <w:proofErr w:type="spellEnd"/>
      <w:r>
        <w:t>) level.  Similarly the top and base of all ground works must be recorded with an above ordnance datum (</w:t>
      </w:r>
      <w:proofErr w:type="spellStart"/>
      <w:r>
        <w:t>aOD</w:t>
      </w:r>
      <w:proofErr w:type="spellEnd"/>
      <w:r>
        <w:t xml:space="preserve">) level. </w:t>
      </w:r>
    </w:p>
    <w:p w14:paraId="5B542E81" w14:textId="77777777" w:rsidR="00836479" w:rsidRDefault="00836479" w:rsidP="00836479">
      <w:r>
        <w:t xml:space="preserve">VII. A full and proper record (written, graphic and photographic as appropriate) should be made for all work, using pro forma record sheets and text descriptions appropriate to the work. </w:t>
      </w:r>
    </w:p>
    <w:p w14:paraId="4788DF02" w14:textId="77777777" w:rsidR="00836479" w:rsidRDefault="00836479" w:rsidP="00836479">
      <w:r>
        <w:t xml:space="preserve">VIII. A photographic record of all contexts should be produced, with a digital camera (minimum 12mp).  This should include a clearly visible, graduated metric scale.   </w:t>
      </w:r>
    </w:p>
    <w:p w14:paraId="68E028E4" w14:textId="77777777" w:rsidR="00836479" w:rsidRDefault="00836479" w:rsidP="00836479">
      <w:r>
        <w:t xml:space="preserve">IX. A register of all photographs should be kept.  </w:t>
      </w:r>
    </w:p>
    <w:p w14:paraId="7A8D9282" w14:textId="77777777" w:rsidR="00836479" w:rsidRDefault="00836479" w:rsidP="00836479">
      <w:r>
        <w:lastRenderedPageBreak/>
        <w:t xml:space="preserve">X. Photographs should be </w:t>
      </w:r>
      <w:r w:rsidR="00BA24C0">
        <w:t xml:space="preserve">of archive quality using a </w:t>
      </w:r>
      <w:r>
        <w:t xml:space="preserve">digital SLR (minimum 12mp).  </w:t>
      </w:r>
    </w:p>
    <w:p w14:paraId="243A83B5" w14:textId="77777777" w:rsidR="00836479" w:rsidRDefault="00836479" w:rsidP="00836479">
      <w:r>
        <w:t xml:space="preserve">XI. General location photographs can be taken using digital photography at </w:t>
      </w:r>
      <w:r w:rsidR="00002DE0">
        <w:t>a minimum resolution of 12mp</w:t>
      </w:r>
      <w:r>
        <w:t xml:space="preserve">. </w:t>
      </w:r>
    </w:p>
    <w:p w14:paraId="73DB819B" w14:textId="77777777" w:rsidR="00836479" w:rsidRDefault="00836479" w:rsidP="00836479">
      <w:r>
        <w:t xml:space="preserve">XII. Digital records created as part of the project should comply with specific data standards. </w:t>
      </w:r>
    </w:p>
    <w:p w14:paraId="470802C1" w14:textId="77777777" w:rsidR="00836479" w:rsidRDefault="00836479" w:rsidP="00836479">
      <w:r>
        <w:t xml:space="preserve">XIII. An appropriate plan of all investigated archaeological features will be produced on water resistant draughting film accompanied by written records on pro-forma record sheets. </w:t>
      </w:r>
    </w:p>
    <w:p w14:paraId="195E923D" w14:textId="77777777" w:rsidR="00836479" w:rsidRDefault="00836479" w:rsidP="00836479"/>
    <w:p w14:paraId="5C1CE5C1" w14:textId="77777777" w:rsidR="00836479" w:rsidRDefault="00836479" w:rsidP="00836479">
      <w:r>
        <w:t xml:space="preserve"> 1.1. ARTEFACTS AND ENVIRONMENTAL SAMPLES </w:t>
      </w:r>
    </w:p>
    <w:p w14:paraId="5BA714C6" w14:textId="77777777" w:rsidR="00836479" w:rsidRDefault="00836479" w:rsidP="00836479">
      <w:r>
        <w:t xml:space="preserve">I. The treatment of artefacts and environmental samples will be integrated into all stages of the archaeological process, and an appropriate sampling strategy for artefacts and environmental samples, and subsequent arrangements for storage, conservation, analysis and publication will be developed in advance of the commencement of fieldwork and included within the specification or project design. </w:t>
      </w:r>
    </w:p>
    <w:p w14:paraId="33D4CCD8" w14:textId="77777777" w:rsidR="00836479" w:rsidRDefault="00836479" w:rsidP="00836479">
      <w:r>
        <w:t xml:space="preserve">II. All finds and samples must be collected, processed, sorted, quantified, recorded, labelled, packed, stored, recorded, marked, assessed, </w:t>
      </w:r>
      <w:proofErr w:type="spellStart"/>
      <w:r>
        <w:t>analysed</w:t>
      </w:r>
      <w:proofErr w:type="spellEnd"/>
      <w:r>
        <w:t xml:space="preserve"> and conserved according to the specification or project design agreed by the Development Control Archaeologist, </w:t>
      </w:r>
      <w:proofErr w:type="spellStart"/>
      <w:r>
        <w:t>Clwyd-Powys</w:t>
      </w:r>
      <w:proofErr w:type="spellEnd"/>
      <w:r>
        <w:t xml:space="preserve"> Archaeological Trust. </w:t>
      </w:r>
    </w:p>
    <w:p w14:paraId="05C336F1" w14:textId="77777777" w:rsidR="00836479" w:rsidRDefault="00836479" w:rsidP="00836479">
      <w:r>
        <w:t xml:space="preserve">III. Throughout the fieldwork and after the fieldwork all artefacts recovered must be stored appropriately, both in terms of storage materials and storage conditions, to ensure minimal deterioration and loss of information.  This should include controlled storage, correct packaging, regular monitoring of conditions, and the immediate conservation of vulnerable materials. </w:t>
      </w:r>
    </w:p>
    <w:p w14:paraId="2D1F5F11" w14:textId="77777777" w:rsidR="00836479" w:rsidRDefault="00836479" w:rsidP="00836479">
      <w:r>
        <w:t xml:space="preserve">IV. The Archaeological Contractor must make suitable arrangements to assess and study any artefacts, assemblages and environment samples collected during fieldwork.  </w:t>
      </w:r>
    </w:p>
    <w:p w14:paraId="278EECC3" w14:textId="77777777" w:rsidR="00836479" w:rsidRDefault="00836479" w:rsidP="00836479">
      <w:r>
        <w:t xml:space="preserve">V. In most cases any artefacts recovered during fieldwork will be the rightful property of the landowner. However, the landowner should be encouraged to deposit the finds from fieldwork with an appropriate museum or repository.  An agreement with the appropriate museum or repository should be secured prior to the commencement of the fieldwork. </w:t>
      </w:r>
    </w:p>
    <w:p w14:paraId="311DC9A9" w14:textId="77777777" w:rsidR="00836479" w:rsidRDefault="00836479" w:rsidP="00836479">
      <w:r>
        <w:t xml:space="preserve">VI. A catalogue of all artefactual material found will be produced.  This will be arranged by context and will be quantified by number and/or weight of material. </w:t>
      </w:r>
    </w:p>
    <w:p w14:paraId="5ECE238C" w14:textId="77777777" w:rsidR="00836479" w:rsidRDefault="00836479" w:rsidP="00836479">
      <w:r>
        <w:t xml:space="preserve">VII. Drawings of significant artefacts will be produced. </w:t>
      </w:r>
    </w:p>
    <w:p w14:paraId="253692D2" w14:textId="77777777" w:rsidR="00836479" w:rsidRDefault="00836479" w:rsidP="00836479">
      <w:r>
        <w:t xml:space="preserve">VIII. After the completion of the fieldwork arrangements should be made, with the agreement of the landowner, for the long term conservation and storage of all artefacts in an appropriate local or county museum. </w:t>
      </w:r>
    </w:p>
    <w:p w14:paraId="39AB376A" w14:textId="77777777" w:rsidR="00836479" w:rsidRDefault="00836479" w:rsidP="00836479">
      <w:r>
        <w:t xml:space="preserve"> </w:t>
      </w:r>
    </w:p>
    <w:p w14:paraId="7879AF07" w14:textId="77777777" w:rsidR="00E07767" w:rsidRDefault="00E07767" w:rsidP="00836479"/>
    <w:p w14:paraId="6F3C915B" w14:textId="77777777" w:rsidR="00E07767" w:rsidRDefault="00E07767" w:rsidP="00836479"/>
    <w:p w14:paraId="01A14CF8" w14:textId="77777777" w:rsidR="00E07767" w:rsidRDefault="00E07767" w:rsidP="00836479"/>
    <w:p w14:paraId="241271C7" w14:textId="77777777" w:rsidR="00836479" w:rsidRDefault="00836479" w:rsidP="00836479">
      <w:r>
        <w:lastRenderedPageBreak/>
        <w:t xml:space="preserve">REPORTING </w:t>
      </w:r>
      <w:r w:rsidR="0020242F">
        <w:t>AND ARCHIVING</w:t>
      </w:r>
    </w:p>
    <w:p w14:paraId="72A3B529" w14:textId="77777777" w:rsidR="00836479" w:rsidRDefault="00836479" w:rsidP="00836479">
      <w:r>
        <w:t xml:space="preserve">I. The evaluation report should be fully representative of the information gained from any documentary research, archaeological fieldwork and post-excavation analysis that has being undertaken.  This includes when there is negative evidence to relay. </w:t>
      </w:r>
    </w:p>
    <w:p w14:paraId="0D69D162" w14:textId="021A8D3B" w:rsidR="00836479" w:rsidRDefault="00836479" w:rsidP="00836479">
      <w:r>
        <w:t xml:space="preserve">II. As a minimum standard reports should conform to the guidelines set out by the </w:t>
      </w:r>
      <w:proofErr w:type="spellStart"/>
      <w:r>
        <w:t>CIfA</w:t>
      </w:r>
      <w:proofErr w:type="spellEnd"/>
      <w:r>
        <w:t xml:space="preserve"> in their suite of Standards and Guidance documents</w:t>
      </w:r>
      <w:r w:rsidR="00687105">
        <w:t xml:space="preserve"> and the Welsh Archaeological Trusts Guidelines for HER deposition v1.1 2018 (note the requirement for a Welsh Language Summary at the front of the report). </w:t>
      </w:r>
      <w:bookmarkStart w:id="0" w:name="_GoBack"/>
      <w:bookmarkEnd w:id="0"/>
    </w:p>
    <w:p w14:paraId="2F9252A0" w14:textId="77777777" w:rsidR="00836479" w:rsidRDefault="00836479" w:rsidP="00836479">
      <w:r>
        <w:t xml:space="preserve">III. Reports submitted in support of planning applications are public documents which need to be easily understandable by a non-specialist audience, therefore, they should be written in a clear, concise and logical style, and all technical terms should be explained. </w:t>
      </w:r>
    </w:p>
    <w:p w14:paraId="1B789C8B" w14:textId="77777777" w:rsidR="00836479" w:rsidRDefault="00836479" w:rsidP="00836479">
      <w:r>
        <w:t xml:space="preserve">IV. As a minimum the report must contain: </w:t>
      </w:r>
    </w:p>
    <w:p w14:paraId="7D1A40DB" w14:textId="77777777" w:rsidR="00836479" w:rsidRDefault="00E72B29" w:rsidP="00836479">
      <w:r>
        <w:t>a) Non-technical summary</w:t>
      </w:r>
      <w:r w:rsidR="00836479">
        <w:t xml:space="preserve"> </w:t>
      </w:r>
    </w:p>
    <w:p w14:paraId="733712E2" w14:textId="77777777" w:rsidR="00836479" w:rsidRDefault="00836479" w:rsidP="00836479">
      <w:r>
        <w:t>b) The aims and objectives o</w:t>
      </w:r>
      <w:r w:rsidR="00E72B29">
        <w:t>f the field evaluation</w:t>
      </w:r>
      <w:r>
        <w:t xml:space="preserve"> </w:t>
      </w:r>
    </w:p>
    <w:p w14:paraId="22DC55B9" w14:textId="77777777" w:rsidR="00E72B29" w:rsidRDefault="00836479" w:rsidP="00836479">
      <w:r>
        <w:t>c) A clear location map of study area showing areas covered by the field evaluation, its relationship to local topography and the position of trial trenches</w:t>
      </w:r>
      <w:r w:rsidR="00E72B29">
        <w:t>, test pits or excavation areas</w:t>
      </w:r>
      <w:r>
        <w:t xml:space="preserve"> </w:t>
      </w:r>
    </w:p>
    <w:p w14:paraId="79D16A27" w14:textId="77777777" w:rsidR="00E72B29" w:rsidRDefault="00836479" w:rsidP="00836479">
      <w:r>
        <w:t>d) Detail</w:t>
      </w:r>
      <w:r w:rsidR="00E72B29">
        <w:t>s of the field methodology used</w:t>
      </w:r>
      <w:r>
        <w:t xml:space="preserve"> </w:t>
      </w:r>
    </w:p>
    <w:p w14:paraId="71E25319" w14:textId="77777777" w:rsidR="00836479" w:rsidRDefault="00836479" w:rsidP="00836479">
      <w:r>
        <w:t xml:space="preserve">e) An objective summary of the results of the field evaluation </w:t>
      </w:r>
    </w:p>
    <w:p w14:paraId="129AECE2" w14:textId="77777777" w:rsidR="00E72B29" w:rsidRDefault="00836479" w:rsidP="00836479">
      <w:r>
        <w:t>f) Details of the results of the evaluation, including a detailed description of the deposits observed and recorded, their character, function, potential date and their relationship to adjacent</w:t>
      </w:r>
      <w:r w:rsidR="00E72B29">
        <w:t xml:space="preserve"> contexts</w:t>
      </w:r>
      <w:r>
        <w:t xml:space="preserve"> </w:t>
      </w:r>
    </w:p>
    <w:p w14:paraId="5C7E44E2" w14:textId="77777777" w:rsidR="00E72B29" w:rsidRDefault="00836479" w:rsidP="00836479">
      <w:r>
        <w:t>g) A location plan showing the location of any artefact</w:t>
      </w:r>
      <w:r w:rsidR="00E72B29">
        <w:t>s, features or structures found</w:t>
      </w:r>
      <w:r>
        <w:t xml:space="preserve"> </w:t>
      </w:r>
    </w:p>
    <w:p w14:paraId="73258770" w14:textId="77777777" w:rsidR="00E72B29" w:rsidRDefault="00836479" w:rsidP="00836479">
      <w:r>
        <w:t>h) Specialist descriptions and illustrations of artefacts and environmental samples, and an assessment of its potential for further study, prepared by suitably qualif</w:t>
      </w:r>
      <w:r w:rsidR="00E72B29">
        <w:t>ied and experienced individuals</w:t>
      </w:r>
      <w:r>
        <w:t xml:space="preserve"> </w:t>
      </w:r>
    </w:p>
    <w:p w14:paraId="01C9BEC4" w14:textId="77777777" w:rsidR="00E72B29" w:rsidRDefault="00836479" w:rsidP="00836479">
      <w:proofErr w:type="spellStart"/>
      <w:r>
        <w:t>i</w:t>
      </w:r>
      <w:proofErr w:type="spellEnd"/>
      <w:r>
        <w:t>) Conclusions of the evaluation, including a statement regarding the importance of the archaeological remains in a local, regional or national context; a confidence statement and an indication of the potential for archaeological deposits that were not distur</w:t>
      </w:r>
      <w:r w:rsidR="00E72B29">
        <w:t>bed during the field evaluation</w:t>
      </w:r>
      <w:r>
        <w:t xml:space="preserve">  </w:t>
      </w:r>
    </w:p>
    <w:p w14:paraId="33A8080C" w14:textId="77777777" w:rsidR="00E72B29" w:rsidRDefault="00836479" w:rsidP="00836479">
      <w:r>
        <w:t xml:space="preserve">j) Index to and location of the archive </w:t>
      </w:r>
    </w:p>
    <w:p w14:paraId="50497998" w14:textId="77777777" w:rsidR="00E72B29" w:rsidRDefault="00836479" w:rsidP="00836479">
      <w:r>
        <w:t>k) Appendices, including a detailed archive list that details all recorded contexts, all find retrieved and the find types, all samples taken, all drawing pro</w:t>
      </w:r>
      <w:r w:rsidR="00E72B29">
        <w:t>duced and all photographs taken</w:t>
      </w:r>
      <w:r>
        <w:t xml:space="preserve"> </w:t>
      </w:r>
    </w:p>
    <w:p w14:paraId="2DCAA6C5" w14:textId="77777777" w:rsidR="00E72B29" w:rsidRDefault="00836479" w:rsidP="00836479">
      <w:r>
        <w:t xml:space="preserve">l) Supporting photographs </w:t>
      </w:r>
    </w:p>
    <w:p w14:paraId="526C9248" w14:textId="77777777" w:rsidR="00E72B29" w:rsidRDefault="00836479" w:rsidP="00836479">
      <w:r>
        <w:t>m) Supporting illustrations, p</w:t>
      </w:r>
      <w:r w:rsidR="00E72B29">
        <w:t>lans and sections with</w:t>
      </w:r>
      <w:r>
        <w:t xml:space="preserve"> </w:t>
      </w:r>
      <w:r w:rsidR="00E72B29">
        <w:t xml:space="preserve">appropriate </w:t>
      </w:r>
      <w:r>
        <w:t>scales</w:t>
      </w:r>
      <w:r w:rsidR="00E72B29">
        <w:t xml:space="preserve"> and north arrows</w:t>
      </w:r>
    </w:p>
    <w:p w14:paraId="2A34AF45" w14:textId="77777777" w:rsidR="00E72B29" w:rsidRDefault="00E72B29" w:rsidP="00836479">
      <w:r>
        <w:t>n) References</w:t>
      </w:r>
      <w:r w:rsidR="00836479">
        <w:t xml:space="preserve">. </w:t>
      </w:r>
    </w:p>
    <w:p w14:paraId="4234BF1C" w14:textId="77777777" w:rsidR="00836479" w:rsidRDefault="00836479" w:rsidP="00836479">
      <w:r>
        <w:t>V. The report should contain enough objective data to enable an informed decision to be made in relation to submitted planning applications, including requirements for further works (</w:t>
      </w:r>
      <w:proofErr w:type="spellStart"/>
      <w:r>
        <w:t>CIfA</w:t>
      </w:r>
      <w:proofErr w:type="spellEnd"/>
      <w:r>
        <w:t xml:space="preserve"> 2014). </w:t>
      </w:r>
    </w:p>
    <w:p w14:paraId="7C94753A" w14:textId="77777777" w:rsidR="00853AA9" w:rsidRDefault="00853AA9" w:rsidP="00602AAA"/>
    <w:p w14:paraId="66622D07" w14:textId="77777777" w:rsidR="00853AA9" w:rsidRPr="00853AA9" w:rsidRDefault="00853AA9" w:rsidP="00853AA9">
      <w:r>
        <w:t>VI.</w:t>
      </w:r>
      <w:r w:rsidRPr="00853AA9">
        <w:t xml:space="preserve"> The resulting digital report will be submitted to the applicant, Local Planning Authority and the Development Control Archaeologist at </w:t>
      </w:r>
      <w:proofErr w:type="spellStart"/>
      <w:r w:rsidRPr="00853AA9">
        <w:t>Clwyd-Powys</w:t>
      </w:r>
      <w:proofErr w:type="spellEnd"/>
      <w:r w:rsidRPr="00853AA9">
        <w:t xml:space="preserve"> Archaeological Trust (Mark Walters  </w:t>
      </w:r>
      <w:hyperlink r:id="rId4" w:history="1">
        <w:r w:rsidRPr="00853AA9">
          <w:rPr>
            <w:rStyle w:val="Hyperlink"/>
          </w:rPr>
          <w:t>mark.walters@cpat.org.uk</w:t>
        </w:r>
      </w:hyperlink>
      <w:r w:rsidRPr="00853AA9">
        <w:t xml:space="preserve"> ) On approval the final report should be submitted in high resolution PDF format to the Historic Environment Record Officer (Gary Duckers </w:t>
      </w:r>
      <w:hyperlink r:id="rId5" w:history="1">
        <w:r w:rsidRPr="00853AA9">
          <w:rPr>
            <w:rStyle w:val="Hyperlink"/>
          </w:rPr>
          <w:t>gary.duckers@cpat.org.uk</w:t>
        </w:r>
      </w:hyperlink>
      <w:r w:rsidRPr="00853AA9">
        <w:t xml:space="preserve"> ), </w:t>
      </w:r>
      <w:proofErr w:type="spellStart"/>
      <w:r w:rsidRPr="00853AA9">
        <w:t>Clwyd-Powys</w:t>
      </w:r>
      <w:proofErr w:type="spellEnd"/>
      <w:r w:rsidRPr="00853AA9">
        <w:t xml:space="preserve"> Archaeological Trust for inclusion within the Historic Environment Record. </w:t>
      </w:r>
    </w:p>
    <w:p w14:paraId="5F66423A" w14:textId="77777777" w:rsidR="00853AA9" w:rsidRPr="00853AA9" w:rsidRDefault="00853AA9" w:rsidP="00853AA9"/>
    <w:p w14:paraId="71079F5B" w14:textId="77777777" w:rsidR="00853AA9" w:rsidRPr="00853AA9" w:rsidRDefault="00853AA9" w:rsidP="00853AA9">
      <w:r>
        <w:t>VI.I</w:t>
      </w:r>
      <w:r w:rsidRPr="00853AA9">
        <w:t xml:space="preserve"> The Archaeological Contractor should obtain copies of the HER Deposition Guidance and HER Depositor </w:t>
      </w:r>
      <w:proofErr w:type="spellStart"/>
      <w:r w:rsidRPr="00853AA9">
        <w:t>Licence</w:t>
      </w:r>
      <w:proofErr w:type="spellEnd"/>
      <w:r w:rsidRPr="00853AA9">
        <w:t xml:space="preserve"> from the HER Officer (Gary Duckers </w:t>
      </w:r>
      <w:hyperlink r:id="rId6" w:history="1">
        <w:r w:rsidRPr="00853AA9">
          <w:rPr>
            <w:rStyle w:val="Hyperlink"/>
          </w:rPr>
          <w:t>gary.duckers@cpat.org.uk</w:t>
        </w:r>
      </w:hyperlink>
      <w:r w:rsidRPr="00853AA9">
        <w:t xml:space="preserve"> ) before any reports or archives are submitted to the </w:t>
      </w:r>
      <w:proofErr w:type="spellStart"/>
      <w:r w:rsidRPr="00853AA9">
        <w:t>Clwyd-Powys</w:t>
      </w:r>
      <w:proofErr w:type="spellEnd"/>
      <w:r w:rsidRPr="00853AA9">
        <w:t xml:space="preserve"> Archaeological Trust Historic Environment Record.</w:t>
      </w:r>
    </w:p>
    <w:p w14:paraId="4C7962AA" w14:textId="77777777" w:rsidR="00853AA9" w:rsidRPr="00853AA9" w:rsidRDefault="00853AA9" w:rsidP="00853AA9"/>
    <w:p w14:paraId="67CAF04B" w14:textId="77777777" w:rsidR="00853AA9" w:rsidRPr="00853AA9" w:rsidRDefault="00853AA9" w:rsidP="00853AA9">
      <w:r>
        <w:t>VIII.</w:t>
      </w:r>
      <w:r w:rsidRPr="00853AA9">
        <w:t xml:space="preserve"> The overall archive will conform to guidelines described in Management of Research Projects in the Historic Environment (</w:t>
      </w:r>
      <w:proofErr w:type="spellStart"/>
      <w:r w:rsidRPr="00853AA9">
        <w:t>MoRPHE</w:t>
      </w:r>
      <w:proofErr w:type="spellEnd"/>
      <w:r w:rsidRPr="00853AA9">
        <w:t xml:space="preserve">), Historic England 2006, the </w:t>
      </w:r>
      <w:proofErr w:type="spellStart"/>
      <w:r w:rsidRPr="00853AA9">
        <w:t>CIfA’s</w:t>
      </w:r>
      <w:proofErr w:type="spellEnd"/>
      <w:r w:rsidRPr="00853AA9">
        <w:t xml:space="preserve"> Standard and Guidance for the creation, compilation, transfer and deposition of archaeological archives (</w:t>
      </w:r>
      <w:proofErr w:type="spellStart"/>
      <w:r w:rsidRPr="00853AA9">
        <w:t>CIfA</w:t>
      </w:r>
      <w:proofErr w:type="spellEnd"/>
      <w:r w:rsidRPr="00853AA9">
        <w:t>, 2014c) and The National Standard and Guidance to Best Practice for Collecting and Depositing Archaeological Archives in Wales 2017 (NPAAW, 2017).</w:t>
      </w:r>
    </w:p>
    <w:p w14:paraId="6F715398" w14:textId="77777777" w:rsidR="00853AA9" w:rsidRPr="00853AA9" w:rsidRDefault="00853AA9" w:rsidP="00853AA9"/>
    <w:p w14:paraId="69A0F310" w14:textId="77777777" w:rsidR="00853AA9" w:rsidRPr="00853AA9" w:rsidRDefault="00853AA9" w:rsidP="00853AA9">
      <w:r>
        <w:t>IX.</w:t>
      </w:r>
      <w:r w:rsidRPr="00853AA9">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853AA9">
        <w:t>Clwyd-Powys</w:t>
      </w:r>
      <w:proofErr w:type="spellEnd"/>
      <w:r w:rsidRPr="00853AA9">
        <w:t xml:space="preserve"> Archaeological Trust.</w:t>
      </w:r>
    </w:p>
    <w:p w14:paraId="5E99AEF6" w14:textId="77777777" w:rsidR="00853AA9" w:rsidRPr="00853AA9" w:rsidRDefault="00853AA9" w:rsidP="00853AA9"/>
    <w:p w14:paraId="48DA00C3" w14:textId="77777777" w:rsidR="00853AA9" w:rsidRDefault="00853AA9" w:rsidP="00853AA9">
      <w:r>
        <w:t>X.</w:t>
      </w:r>
      <w:r w:rsidRPr="00853AA9">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14:paraId="6E5C1A2B" w14:textId="77777777" w:rsidR="00853AA9" w:rsidRDefault="00853AA9" w:rsidP="00602AAA"/>
    <w:p w14:paraId="5E64E1F3" w14:textId="77777777" w:rsidR="00853AA9" w:rsidRDefault="00853AA9" w:rsidP="00602AAA"/>
    <w:p w14:paraId="5F3D0AB5" w14:textId="77777777" w:rsidR="00853AA9" w:rsidRDefault="00853AA9" w:rsidP="00602AAA"/>
    <w:p w14:paraId="43D09D04" w14:textId="77777777" w:rsidR="000B0464" w:rsidRPr="00602AAA" w:rsidRDefault="000B0464" w:rsidP="00602AAA"/>
    <w:p w14:paraId="3524856F" w14:textId="77777777" w:rsidR="00E113D0" w:rsidRDefault="00E113D0" w:rsidP="00836479"/>
    <w:p w14:paraId="551FCB24" w14:textId="77777777" w:rsidR="00853AA9" w:rsidRDefault="00853AA9" w:rsidP="00836479"/>
    <w:p w14:paraId="3FC0F96C" w14:textId="77777777" w:rsidR="00853AA9" w:rsidRDefault="00853AA9" w:rsidP="00836479"/>
    <w:p w14:paraId="692D79CD" w14:textId="77777777" w:rsidR="00A7356F" w:rsidRDefault="00A7356F" w:rsidP="00836479">
      <w:r>
        <w:t>MONITORING</w:t>
      </w:r>
    </w:p>
    <w:p w14:paraId="10A697F3" w14:textId="77777777" w:rsidR="00A7356F" w:rsidRDefault="00A7356F" w:rsidP="00836479">
      <w:r>
        <w:t xml:space="preserve">The evaluation works will be monitored by the </w:t>
      </w:r>
      <w:proofErr w:type="spellStart"/>
      <w:r>
        <w:t>Clwyd-Powys</w:t>
      </w:r>
      <w:proofErr w:type="spellEnd"/>
      <w:r>
        <w:t xml:space="preserve"> Archaeological Trust at an agreed date and time. Note that there will be a £150 charge per monitoring visit. For small evaluations</w:t>
      </w:r>
      <w:r w:rsidR="00853AA9">
        <w:t xml:space="preserve"> only one visit is normally required</w:t>
      </w:r>
      <w:r>
        <w:t xml:space="preserve"> when all trenches area open and cleaned to reveal any potential archaeological features.  </w:t>
      </w:r>
    </w:p>
    <w:p w14:paraId="621FFD06" w14:textId="77777777" w:rsidR="00A7356F" w:rsidRDefault="00A7356F" w:rsidP="005B7EC5"/>
    <w:p w14:paraId="003AAE6B" w14:textId="77777777" w:rsidR="005B7EC5" w:rsidRPr="005B7EC5" w:rsidRDefault="005B7EC5" w:rsidP="005B7EC5">
      <w:r w:rsidRPr="005B7EC5">
        <w:t xml:space="preserve">Bibliography </w:t>
      </w:r>
    </w:p>
    <w:p w14:paraId="6641ED2D" w14:textId="77777777" w:rsidR="005B7EC5" w:rsidRPr="005B7EC5" w:rsidRDefault="005B7EC5" w:rsidP="005B7EC5">
      <w:r w:rsidRPr="005B7EC5">
        <w:t xml:space="preserve"> Archaeological Archives Forum (2011) Archaeological Archives. A guide to best practice in creation, compilation, transfer and curation. http://www.archaeologyuk.org/archives/aaf_archaeological_archives_2011.pdf </w:t>
      </w:r>
    </w:p>
    <w:p w14:paraId="0A34BAEF" w14:textId="77777777" w:rsidR="005B7EC5" w:rsidRPr="005B7EC5" w:rsidRDefault="005B7EC5" w:rsidP="005B7EC5">
      <w:r w:rsidRPr="005B7EC5">
        <w:t xml:space="preserve"> </w:t>
      </w:r>
    </w:p>
    <w:p w14:paraId="23F40DAF" w14:textId="77777777" w:rsidR="005B7EC5" w:rsidRPr="005B7EC5" w:rsidRDefault="005B7EC5" w:rsidP="005B7EC5">
      <w:r w:rsidRPr="005B7EC5">
        <w:t xml:space="preserve">Chartered Institute for Archaeologists (2014) Standard and Guidance Archaeological advice by historic environment services http://www.archaeologists.net/codes/ifa </w:t>
      </w:r>
    </w:p>
    <w:p w14:paraId="64BDC884" w14:textId="77777777" w:rsidR="005B7EC5" w:rsidRPr="005B7EC5" w:rsidRDefault="005B7EC5" w:rsidP="005B7EC5">
      <w:r w:rsidRPr="005B7EC5">
        <w:t xml:space="preserve"> </w:t>
      </w:r>
    </w:p>
    <w:p w14:paraId="5FC256E7" w14:textId="77777777" w:rsidR="005B7EC5" w:rsidRPr="005B7EC5" w:rsidRDefault="005B7EC5" w:rsidP="005B7EC5">
      <w:r w:rsidRPr="005B7EC5">
        <w:t xml:space="preserve">Chartered Institute for Archaeologists (2014) Standard and Guidance Archaeological field evaluation http://www.archaeologists.net/codes/ifa </w:t>
      </w:r>
    </w:p>
    <w:p w14:paraId="3D8CCBC9" w14:textId="77777777" w:rsidR="005B7EC5" w:rsidRPr="005B7EC5" w:rsidRDefault="005B7EC5" w:rsidP="005B7EC5">
      <w:r w:rsidRPr="005B7EC5">
        <w:t xml:space="preserve"> </w:t>
      </w:r>
    </w:p>
    <w:p w14:paraId="5D72BF20" w14:textId="77777777" w:rsidR="005B7EC5" w:rsidRPr="005B7EC5" w:rsidRDefault="005B7EC5" w:rsidP="005B7EC5">
      <w:r w:rsidRPr="005B7EC5">
        <w:t xml:space="preserve">Chartered Institute for Archaeologists (2014) Standard and guidance for commissioning work or providing consultancy advice on archaeology and the historic environment http://www.archaeologists.net/codes/ifa </w:t>
      </w:r>
    </w:p>
    <w:p w14:paraId="161B180D" w14:textId="77777777" w:rsidR="005B7EC5" w:rsidRPr="005B7EC5" w:rsidRDefault="005B7EC5" w:rsidP="005B7EC5">
      <w:r w:rsidRPr="005B7EC5">
        <w:t xml:space="preserve"> </w:t>
      </w:r>
    </w:p>
    <w:p w14:paraId="28767401" w14:textId="77777777" w:rsidR="005B7EC5" w:rsidRPr="005B7EC5" w:rsidRDefault="005B7EC5" w:rsidP="005B7EC5">
      <w:r w:rsidRPr="005B7EC5">
        <w:t xml:space="preserve">Chartered Institute for Archaeologists (2014) Standard and Guidance for the collection, documentation, conservation and research of archaeological materials. http://www.archaeologists.net/codes/ifa </w:t>
      </w:r>
    </w:p>
    <w:p w14:paraId="634D1690" w14:textId="77777777" w:rsidR="005B7EC5" w:rsidRPr="005B7EC5" w:rsidRDefault="005B7EC5" w:rsidP="005B7EC5">
      <w:r w:rsidRPr="005B7EC5">
        <w:t xml:space="preserve"> </w:t>
      </w:r>
    </w:p>
    <w:p w14:paraId="1F67881A" w14:textId="77777777" w:rsidR="005B7EC5" w:rsidRPr="005B7EC5" w:rsidRDefault="005B7EC5" w:rsidP="005B7EC5">
      <w:r w:rsidRPr="005B7EC5">
        <w:t xml:space="preserve">Chartered Institute for Archaeologists (2014) Standard and Guidance for the creation, compilation, transfer and deposition of archaeological archives. http://www.archaeologists.net/codes/ifa </w:t>
      </w:r>
    </w:p>
    <w:p w14:paraId="61DD1599" w14:textId="77777777" w:rsidR="005B7EC5" w:rsidRPr="005B7EC5" w:rsidRDefault="005B7EC5" w:rsidP="005B7EC5">
      <w:r w:rsidRPr="005B7EC5">
        <w:t xml:space="preserve"> </w:t>
      </w:r>
    </w:p>
    <w:p w14:paraId="79928BB6" w14:textId="77777777" w:rsidR="005B7EC5" w:rsidRPr="005B7EC5" w:rsidRDefault="005B7EC5" w:rsidP="005B7EC5">
      <w:r w:rsidRPr="005B7EC5">
        <w:t xml:space="preserve">Welsh Assembly Government (2016) Chapter 6: Conserving the Historic Environment’ Planning Policy Wales 8th edition http://wales.gov.uk/topics/planning/policy/ppw/?lang=en </w:t>
      </w:r>
    </w:p>
    <w:p w14:paraId="0606ABFF" w14:textId="77777777" w:rsidR="005B7EC5" w:rsidRPr="005B7EC5" w:rsidRDefault="005B7EC5" w:rsidP="005B7EC5">
      <w:r w:rsidRPr="005B7EC5">
        <w:t xml:space="preserve"> </w:t>
      </w:r>
    </w:p>
    <w:p w14:paraId="4901183F" w14:textId="77777777" w:rsidR="005B7EC5" w:rsidRDefault="005B7EC5" w:rsidP="005B7EC5">
      <w:r w:rsidRPr="005B7EC5">
        <w:t>Welsh Assembly Government (2017) Technical Advice Note TAN 24: The Historic Environment http://gov.wales/topics/planning/policy/tans/tan-24/?lang=en</w:t>
      </w:r>
    </w:p>
    <w:p w14:paraId="4A0C1515" w14:textId="77777777" w:rsidR="0047757F" w:rsidRDefault="0047757F"/>
    <w:sectPr w:rsidR="00477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479"/>
    <w:rsid w:val="00002DE0"/>
    <w:rsid w:val="000B0464"/>
    <w:rsid w:val="0020242F"/>
    <w:rsid w:val="0047757F"/>
    <w:rsid w:val="005B7EC5"/>
    <w:rsid w:val="00602AAA"/>
    <w:rsid w:val="00687105"/>
    <w:rsid w:val="00836479"/>
    <w:rsid w:val="00853AA9"/>
    <w:rsid w:val="00A7356F"/>
    <w:rsid w:val="00BA24C0"/>
    <w:rsid w:val="00E07767"/>
    <w:rsid w:val="00E113D0"/>
    <w:rsid w:val="00E72B29"/>
    <w:rsid w:val="00EA5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F5A21"/>
  <w15:chartTrackingRefBased/>
  <w15:docId w15:val="{55D1E0E6-2C0F-4693-B9D6-FE3C223E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53293">
      <w:bodyDiv w:val="1"/>
      <w:marLeft w:val="0"/>
      <w:marRight w:val="0"/>
      <w:marTop w:val="0"/>
      <w:marBottom w:val="0"/>
      <w:divBdr>
        <w:top w:val="none" w:sz="0" w:space="0" w:color="auto"/>
        <w:left w:val="none" w:sz="0" w:space="0" w:color="auto"/>
        <w:bottom w:val="none" w:sz="0" w:space="0" w:color="auto"/>
        <w:right w:val="none" w:sz="0" w:space="0" w:color="auto"/>
      </w:divBdr>
    </w:div>
    <w:div w:id="56691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ary.duckers@cpat.org.uk" TargetMode="External"/><Relationship Id="rId5" Type="http://schemas.openxmlformats.org/officeDocument/2006/relationships/hyperlink" Target="mailto:gary.duckers@cpat.org.uk" TargetMode="External"/><Relationship Id="rId4" Type="http://schemas.openxmlformats.org/officeDocument/2006/relationships/hyperlink" Target="mailto:mark.walters@cpa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2313</Words>
  <Characters>13185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13</cp:revision>
  <dcterms:created xsi:type="dcterms:W3CDTF">2017-07-12T11:11:00Z</dcterms:created>
  <dcterms:modified xsi:type="dcterms:W3CDTF">2019-07-11T13:56:00Z</dcterms:modified>
</cp:coreProperties>
</file>