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065" w:type="dxa"/>
        <w:tblInd w:w="-45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3402"/>
      </w:tblGrid>
      <w:tr w:rsidR="00312357" w:rsidTr="001C4B2D">
        <w:tc>
          <w:tcPr>
            <w:tcW w:w="6663" w:type="dxa"/>
          </w:tcPr>
          <w:p w:rsidR="00312357" w:rsidRDefault="007B6831" w:rsidP="00312357">
            <w:pPr>
              <w:spacing w:after="0"/>
              <w:ind w:right="-471"/>
              <w:rPr>
                <w:color w:val="4D4D4F"/>
                <w:sz w:val="28"/>
                <w:szCs w:val="28"/>
              </w:rPr>
            </w:pPr>
            <w:proofErr w:type="spellStart"/>
            <w:r>
              <w:rPr>
                <w:color w:val="4D4D4F"/>
                <w:sz w:val="28"/>
                <w:szCs w:val="28"/>
              </w:rPr>
              <w:t>Eich</w:t>
            </w:r>
            <w:proofErr w:type="spellEnd"/>
            <w:r>
              <w:rPr>
                <w:color w:val="4D4D4F"/>
                <w:sz w:val="28"/>
                <w:szCs w:val="28"/>
              </w:rPr>
              <w:t xml:space="preserve"> </w:t>
            </w:r>
            <w:proofErr w:type="spellStart"/>
            <w:r>
              <w:rPr>
                <w:color w:val="4D4D4F"/>
                <w:sz w:val="28"/>
                <w:szCs w:val="28"/>
              </w:rPr>
              <w:t>c</w:t>
            </w:r>
            <w:r w:rsidR="00852313">
              <w:rPr>
                <w:color w:val="4D4D4F"/>
                <w:sz w:val="28"/>
                <w:szCs w:val="28"/>
              </w:rPr>
              <w:t>yfeirnod</w:t>
            </w:r>
            <w:proofErr w:type="spellEnd"/>
            <w:r w:rsidR="00852313">
              <w:rPr>
                <w:color w:val="4D4D4F"/>
                <w:sz w:val="28"/>
                <w:szCs w:val="28"/>
              </w:rPr>
              <w:t xml:space="preserve"> / Your r</w:t>
            </w:r>
            <w:r w:rsidR="00312357">
              <w:rPr>
                <w:color w:val="4D4D4F"/>
                <w:sz w:val="28"/>
                <w:szCs w:val="28"/>
              </w:rPr>
              <w:t xml:space="preserve">eference: </w:t>
            </w:r>
            <w:r w:rsidR="00E4032D">
              <w:rPr>
                <w:color w:val="4D4D4F"/>
                <w:sz w:val="28"/>
                <w:szCs w:val="28"/>
              </w:rPr>
              <w:t>P</w:t>
            </w:r>
            <w:r w:rsidR="00FD73A1">
              <w:rPr>
                <w:color w:val="4D4D4F"/>
                <w:sz w:val="28"/>
                <w:szCs w:val="28"/>
              </w:rPr>
              <w:t>/201</w:t>
            </w:r>
            <w:r w:rsidR="00587DE1">
              <w:rPr>
                <w:color w:val="4D4D4F"/>
                <w:sz w:val="28"/>
                <w:szCs w:val="28"/>
              </w:rPr>
              <w:t>7</w:t>
            </w:r>
            <w:r w:rsidR="00FD73A1">
              <w:rPr>
                <w:color w:val="4D4D4F"/>
                <w:sz w:val="28"/>
                <w:szCs w:val="28"/>
              </w:rPr>
              <w:t>/</w:t>
            </w:r>
            <w:r w:rsidR="00587DE1">
              <w:rPr>
                <w:color w:val="4D4D4F"/>
                <w:sz w:val="28"/>
                <w:szCs w:val="28"/>
              </w:rPr>
              <w:t>0383</w:t>
            </w:r>
          </w:p>
          <w:p w:rsidR="00312357" w:rsidRDefault="00852313" w:rsidP="00587DE1">
            <w:pPr>
              <w:spacing w:after="0"/>
              <w:ind w:right="-471"/>
              <w:rPr>
                <w:color w:val="4D4D4F"/>
                <w:sz w:val="28"/>
                <w:szCs w:val="28"/>
              </w:rPr>
            </w:pPr>
            <w:proofErr w:type="spellStart"/>
            <w:r>
              <w:rPr>
                <w:color w:val="4D4D4F"/>
                <w:sz w:val="28"/>
                <w:szCs w:val="28"/>
              </w:rPr>
              <w:t>Ein</w:t>
            </w:r>
            <w:proofErr w:type="spellEnd"/>
            <w:r>
              <w:rPr>
                <w:color w:val="4D4D4F"/>
                <w:sz w:val="28"/>
                <w:szCs w:val="28"/>
              </w:rPr>
              <w:t xml:space="preserve"> </w:t>
            </w:r>
            <w:proofErr w:type="spellStart"/>
            <w:r>
              <w:rPr>
                <w:color w:val="4D4D4F"/>
                <w:sz w:val="28"/>
                <w:szCs w:val="28"/>
              </w:rPr>
              <w:t>cyfeirnod</w:t>
            </w:r>
            <w:proofErr w:type="spellEnd"/>
            <w:r>
              <w:rPr>
                <w:color w:val="4D4D4F"/>
                <w:sz w:val="28"/>
                <w:szCs w:val="28"/>
              </w:rPr>
              <w:t xml:space="preserve"> / Our r</w:t>
            </w:r>
            <w:r w:rsidR="00312357">
              <w:rPr>
                <w:color w:val="4D4D4F"/>
                <w:sz w:val="28"/>
                <w:szCs w:val="28"/>
              </w:rPr>
              <w:t xml:space="preserve">eference: </w:t>
            </w:r>
            <w:r w:rsidR="00610044">
              <w:rPr>
                <w:color w:val="4D4D4F"/>
                <w:sz w:val="28"/>
                <w:szCs w:val="28"/>
              </w:rPr>
              <w:t>RCS2/1/</w:t>
            </w:r>
            <w:r w:rsidR="00F82DC6">
              <w:rPr>
                <w:color w:val="4D4D4F"/>
                <w:sz w:val="28"/>
                <w:szCs w:val="28"/>
              </w:rPr>
              <w:t>4</w:t>
            </w:r>
            <w:r w:rsidR="00E4032D">
              <w:rPr>
                <w:color w:val="4D4D4F"/>
                <w:sz w:val="28"/>
                <w:szCs w:val="28"/>
              </w:rPr>
              <w:t>47</w:t>
            </w:r>
            <w:r w:rsidR="00587DE1">
              <w:rPr>
                <w:color w:val="4D4D4F"/>
                <w:sz w:val="28"/>
                <w:szCs w:val="28"/>
              </w:rPr>
              <w:t>3</w:t>
            </w:r>
          </w:p>
        </w:tc>
        <w:tc>
          <w:tcPr>
            <w:tcW w:w="3402" w:type="dxa"/>
          </w:tcPr>
          <w:p w:rsidR="00312357" w:rsidRDefault="00312357" w:rsidP="00E4032D">
            <w:pPr>
              <w:spacing w:after="0"/>
              <w:ind w:right="-471"/>
              <w:rPr>
                <w:color w:val="4D4D4F"/>
                <w:sz w:val="28"/>
                <w:szCs w:val="28"/>
              </w:rPr>
            </w:pPr>
            <w:proofErr w:type="spellStart"/>
            <w:r>
              <w:rPr>
                <w:color w:val="4D4D4F"/>
                <w:sz w:val="28"/>
                <w:szCs w:val="28"/>
              </w:rPr>
              <w:t>Dyddiad</w:t>
            </w:r>
            <w:proofErr w:type="spellEnd"/>
            <w:r>
              <w:rPr>
                <w:color w:val="4D4D4F"/>
                <w:sz w:val="28"/>
                <w:szCs w:val="28"/>
              </w:rPr>
              <w:t xml:space="preserve"> / Date: </w:t>
            </w:r>
            <w:r w:rsidR="00E4032D">
              <w:rPr>
                <w:color w:val="4D4D4F"/>
                <w:sz w:val="28"/>
                <w:szCs w:val="28"/>
              </w:rPr>
              <w:t>2</w:t>
            </w:r>
            <w:r w:rsidR="00FD73A1">
              <w:rPr>
                <w:color w:val="4D4D4F"/>
                <w:sz w:val="28"/>
                <w:szCs w:val="28"/>
              </w:rPr>
              <w:t>6</w:t>
            </w:r>
            <w:r>
              <w:rPr>
                <w:color w:val="4D4D4F"/>
                <w:sz w:val="28"/>
                <w:szCs w:val="28"/>
              </w:rPr>
              <w:t>/</w:t>
            </w:r>
            <w:r w:rsidR="00974C71">
              <w:rPr>
                <w:color w:val="4D4D4F"/>
                <w:sz w:val="28"/>
                <w:szCs w:val="28"/>
              </w:rPr>
              <w:t>0</w:t>
            </w:r>
            <w:r w:rsidR="007F2804">
              <w:rPr>
                <w:color w:val="4D4D4F"/>
                <w:sz w:val="28"/>
                <w:szCs w:val="28"/>
              </w:rPr>
              <w:t>5</w:t>
            </w:r>
            <w:r>
              <w:rPr>
                <w:color w:val="4D4D4F"/>
                <w:sz w:val="28"/>
                <w:szCs w:val="28"/>
              </w:rPr>
              <w:t>/2017</w:t>
            </w:r>
          </w:p>
        </w:tc>
      </w:tr>
    </w:tbl>
    <w:p w:rsidR="00312357" w:rsidRDefault="00312357" w:rsidP="00312357">
      <w:pPr>
        <w:spacing w:after="0"/>
        <w:ind w:left="-471" w:right="-471"/>
        <w:mirrorIndents/>
        <w:rPr>
          <w:color w:val="4D4D4B"/>
          <w:sz w:val="28"/>
          <w:szCs w:val="28"/>
        </w:rPr>
      </w:pPr>
    </w:p>
    <w:p w:rsidR="006D755F" w:rsidRDefault="006D755F" w:rsidP="0045417A">
      <w:pPr>
        <w:ind w:left="-471" w:right="-471"/>
        <w:mirrorIndents/>
        <w:rPr>
          <w:color w:val="4D4D4B"/>
          <w:sz w:val="28"/>
          <w:szCs w:val="28"/>
        </w:rPr>
      </w:pPr>
      <w:r>
        <w:rPr>
          <w:color w:val="4D4D4B"/>
          <w:sz w:val="28"/>
          <w:szCs w:val="28"/>
        </w:rPr>
        <w:t>Dear</w:t>
      </w:r>
      <w:r w:rsidR="007F2804">
        <w:rPr>
          <w:color w:val="4D4D4B"/>
          <w:sz w:val="28"/>
          <w:szCs w:val="28"/>
        </w:rPr>
        <w:t xml:space="preserve"> M</w:t>
      </w:r>
      <w:r w:rsidR="00264F69">
        <w:rPr>
          <w:color w:val="4D4D4B"/>
          <w:sz w:val="28"/>
          <w:szCs w:val="28"/>
        </w:rPr>
        <w:t xml:space="preserve">r </w:t>
      </w:r>
      <w:proofErr w:type="spellStart"/>
      <w:r w:rsidR="00587DE1">
        <w:rPr>
          <w:color w:val="4D4D4B"/>
          <w:sz w:val="28"/>
          <w:szCs w:val="28"/>
        </w:rPr>
        <w:t>Isted</w:t>
      </w:r>
      <w:proofErr w:type="spellEnd"/>
      <w:r w:rsidR="001D6D77">
        <w:rPr>
          <w:color w:val="4D4D4B"/>
          <w:sz w:val="28"/>
          <w:szCs w:val="28"/>
        </w:rPr>
        <w:t>,</w:t>
      </w:r>
    </w:p>
    <w:p w:rsidR="00ED14DC" w:rsidRDefault="00ED14DC" w:rsidP="001D6D77">
      <w:pPr>
        <w:ind w:left="-471" w:right="-471"/>
        <w:rPr>
          <w:b/>
          <w:color w:val="4D4D4B"/>
          <w:sz w:val="28"/>
          <w:szCs w:val="28"/>
        </w:rPr>
      </w:pPr>
      <w:r>
        <w:rPr>
          <w:b/>
          <w:color w:val="4D4D4B"/>
          <w:sz w:val="28"/>
          <w:szCs w:val="28"/>
        </w:rPr>
        <w:t>A</w:t>
      </w:r>
      <w:r w:rsidRPr="00ED14DC">
        <w:rPr>
          <w:b/>
          <w:color w:val="4D4D4B"/>
          <w:sz w:val="28"/>
          <w:szCs w:val="28"/>
        </w:rPr>
        <w:t>pplication</w:t>
      </w:r>
      <w:r w:rsidR="00852313">
        <w:rPr>
          <w:b/>
          <w:color w:val="4D4D4B"/>
          <w:sz w:val="28"/>
          <w:szCs w:val="28"/>
        </w:rPr>
        <w:t xml:space="preserve"> for listed building c</w:t>
      </w:r>
      <w:r>
        <w:rPr>
          <w:b/>
          <w:color w:val="4D4D4B"/>
          <w:sz w:val="28"/>
          <w:szCs w:val="28"/>
        </w:rPr>
        <w:t>onsent</w:t>
      </w:r>
      <w:r w:rsidR="007F2804">
        <w:rPr>
          <w:b/>
          <w:color w:val="4D4D4B"/>
          <w:sz w:val="28"/>
          <w:szCs w:val="28"/>
        </w:rPr>
        <w:t xml:space="preserve">:  </w:t>
      </w:r>
      <w:r w:rsidR="00264F69">
        <w:rPr>
          <w:b/>
          <w:color w:val="4D4D4B"/>
          <w:sz w:val="28"/>
          <w:szCs w:val="28"/>
        </w:rPr>
        <w:t xml:space="preserve">The </w:t>
      </w:r>
      <w:r w:rsidR="00587DE1">
        <w:rPr>
          <w:b/>
          <w:color w:val="4D4D4B"/>
          <w:sz w:val="28"/>
          <w:szCs w:val="28"/>
        </w:rPr>
        <w:t>Old Registry, 23 Chester Street, Wrexham</w:t>
      </w:r>
      <w:r w:rsidRPr="00ED14DC">
        <w:rPr>
          <w:b/>
          <w:color w:val="4D4D4B"/>
          <w:sz w:val="28"/>
          <w:szCs w:val="28"/>
        </w:rPr>
        <w:t xml:space="preserve"> </w:t>
      </w:r>
    </w:p>
    <w:p w:rsidR="001A52C0" w:rsidRDefault="00852313" w:rsidP="00852313">
      <w:pPr>
        <w:ind w:left="-471" w:right="-471"/>
        <w:rPr>
          <w:color w:val="4D4D4B"/>
          <w:sz w:val="28"/>
          <w:szCs w:val="28"/>
        </w:rPr>
      </w:pPr>
      <w:r w:rsidRPr="00852313">
        <w:rPr>
          <w:color w:val="4D4D4B"/>
          <w:sz w:val="28"/>
          <w:szCs w:val="28"/>
        </w:rPr>
        <w:t>Thank you for notifying us of this application for listed building consent</w:t>
      </w:r>
      <w:r w:rsidR="00974C71">
        <w:rPr>
          <w:color w:val="4D4D4B"/>
          <w:sz w:val="28"/>
          <w:szCs w:val="28"/>
        </w:rPr>
        <w:t xml:space="preserve"> for </w:t>
      </w:r>
      <w:r w:rsidR="00587DE1">
        <w:rPr>
          <w:color w:val="4D4D4B"/>
          <w:sz w:val="28"/>
          <w:szCs w:val="28"/>
        </w:rPr>
        <w:t>conversion of the Old Registry to 11 flats</w:t>
      </w:r>
      <w:r w:rsidR="00264F69">
        <w:rPr>
          <w:color w:val="4D4D4B"/>
          <w:sz w:val="28"/>
          <w:szCs w:val="28"/>
        </w:rPr>
        <w:t>.</w:t>
      </w:r>
      <w:r w:rsidRPr="00852313">
        <w:rPr>
          <w:color w:val="4D4D4B"/>
          <w:sz w:val="28"/>
          <w:szCs w:val="28"/>
        </w:rPr>
        <w:t xml:space="preserve"> </w:t>
      </w:r>
    </w:p>
    <w:p w:rsidR="00B01C43" w:rsidRDefault="00852313" w:rsidP="001D6D77">
      <w:pPr>
        <w:ind w:left="-471" w:right="-471"/>
        <w:rPr>
          <w:color w:val="4D4D4B"/>
          <w:sz w:val="28"/>
          <w:szCs w:val="28"/>
        </w:rPr>
      </w:pPr>
      <w:r w:rsidRPr="00852313">
        <w:rPr>
          <w:color w:val="4D4D4B"/>
          <w:sz w:val="28"/>
          <w:szCs w:val="28"/>
        </w:rPr>
        <w:t>The remit of the Royal Commission permits us to comment only on the historical significance and context of a monument or structure and on the adequacy or otherwise of the record.</w:t>
      </w:r>
      <w:r w:rsidR="00974C71">
        <w:rPr>
          <w:color w:val="4D4D4B"/>
          <w:sz w:val="28"/>
          <w:szCs w:val="28"/>
        </w:rPr>
        <w:t xml:space="preserve">  </w:t>
      </w:r>
      <w:r w:rsidR="00587DE1">
        <w:rPr>
          <w:color w:val="4D4D4B"/>
          <w:sz w:val="28"/>
          <w:szCs w:val="28"/>
        </w:rPr>
        <w:t xml:space="preserve">The Old Registry was listed for its special interest </w:t>
      </w:r>
      <w:proofErr w:type="gramStart"/>
      <w:r w:rsidR="00587DE1">
        <w:rPr>
          <w:color w:val="4D4D4B"/>
          <w:sz w:val="28"/>
          <w:szCs w:val="28"/>
        </w:rPr>
        <w:t>as  ‘an</w:t>
      </w:r>
      <w:proofErr w:type="gramEnd"/>
      <w:r w:rsidR="00587DE1">
        <w:rPr>
          <w:color w:val="4D4D4B"/>
          <w:sz w:val="28"/>
          <w:szCs w:val="28"/>
        </w:rPr>
        <w:t xml:space="preserve"> important local example of an C18th town-house’ with a double-pile plan and a period stair at the rear.  The listing notes that the original period layout survives almost intact.  This scheme for flats will, of cou</w:t>
      </w:r>
      <w:r w:rsidR="00B01C43">
        <w:rPr>
          <w:color w:val="4D4D4B"/>
          <w:sz w:val="28"/>
          <w:szCs w:val="28"/>
        </w:rPr>
        <w:t>rse, disguise the original plan and will need to be carefully considered.  I am concerned about the period detail which is summarised in the listing and includes vulnerable detail such as plasterwork and painted panelling.  Best practice is to carefully locate period detail on plans as existing with a scheme for preservation when the application is made.  The proposal in the design and access statement to ‘retain the original detailing as much as possible’ with liaison with the conservation officer is ad hoc and needs to be more rigorous.  A report with photographs of the surviving detail is needed to inform this application.</w:t>
      </w:r>
    </w:p>
    <w:p w:rsidR="00ED14DC" w:rsidRDefault="00ED14DC" w:rsidP="001D6D77">
      <w:pPr>
        <w:ind w:left="-471" w:right="-471"/>
        <w:rPr>
          <w:color w:val="4D4D4B"/>
          <w:sz w:val="28"/>
          <w:szCs w:val="28"/>
        </w:rPr>
      </w:pPr>
      <w:r>
        <w:rPr>
          <w:color w:val="4D4D4B"/>
          <w:sz w:val="28"/>
          <w:szCs w:val="28"/>
        </w:rPr>
        <w:t xml:space="preserve">Yours </w:t>
      </w:r>
      <w:r w:rsidR="00B53C4A">
        <w:rPr>
          <w:color w:val="4D4D4B"/>
          <w:sz w:val="28"/>
          <w:szCs w:val="28"/>
        </w:rPr>
        <w:t>sincerely</w:t>
      </w:r>
      <w:r>
        <w:rPr>
          <w:color w:val="4D4D4B"/>
          <w:sz w:val="28"/>
          <w:szCs w:val="28"/>
        </w:rPr>
        <w:t>,</w:t>
      </w:r>
    </w:p>
    <w:p w:rsidR="00ED14DC" w:rsidRDefault="00ED14DC" w:rsidP="00ED14DC">
      <w:pPr>
        <w:spacing w:after="0"/>
        <w:ind w:left="-471" w:right="-471"/>
        <w:rPr>
          <w:color w:val="4D4D4B"/>
          <w:sz w:val="28"/>
          <w:szCs w:val="28"/>
        </w:rPr>
      </w:pPr>
      <w:r>
        <w:rPr>
          <w:color w:val="4D4D4B"/>
          <w:sz w:val="28"/>
          <w:szCs w:val="28"/>
        </w:rPr>
        <w:t>Richard Suggett</w:t>
      </w:r>
    </w:p>
    <w:p w:rsidR="00BA63C2" w:rsidRDefault="00DE4E9C" w:rsidP="0045417A">
      <w:pPr>
        <w:ind w:left="-471" w:right="-471"/>
        <w:rPr>
          <w:color w:val="4D4D4B"/>
          <w:sz w:val="28"/>
          <w:szCs w:val="28"/>
        </w:rPr>
      </w:pPr>
      <w:proofErr w:type="spellStart"/>
      <w:r>
        <w:rPr>
          <w:color w:val="4D4D4B"/>
          <w:sz w:val="28"/>
          <w:szCs w:val="28"/>
        </w:rPr>
        <w:t>Cofnodi</w:t>
      </w:r>
      <w:proofErr w:type="spellEnd"/>
      <w:r>
        <w:rPr>
          <w:color w:val="4D4D4B"/>
          <w:sz w:val="28"/>
          <w:szCs w:val="28"/>
        </w:rPr>
        <w:t xml:space="preserve"> </w:t>
      </w:r>
      <w:proofErr w:type="spellStart"/>
      <w:r>
        <w:rPr>
          <w:color w:val="4D4D4B"/>
          <w:sz w:val="28"/>
          <w:szCs w:val="28"/>
        </w:rPr>
        <w:t>Brys</w:t>
      </w:r>
      <w:proofErr w:type="spellEnd"/>
      <w:r>
        <w:rPr>
          <w:color w:val="4D4D4B"/>
          <w:sz w:val="28"/>
          <w:szCs w:val="28"/>
        </w:rPr>
        <w:t xml:space="preserve"> /</w:t>
      </w:r>
      <w:r w:rsidRPr="00DE4E9C">
        <w:rPr>
          <w:color w:val="4D4D4B"/>
          <w:sz w:val="28"/>
          <w:szCs w:val="28"/>
        </w:rPr>
        <w:t xml:space="preserve"> </w:t>
      </w:r>
      <w:r w:rsidR="00ED14DC">
        <w:rPr>
          <w:color w:val="4D4D4B"/>
          <w:sz w:val="28"/>
          <w:szCs w:val="28"/>
        </w:rPr>
        <w:t>Emergency Recording</w:t>
      </w:r>
    </w:p>
    <w:p w:rsidR="00B53C4A" w:rsidRDefault="00B53C4A" w:rsidP="0045417A">
      <w:pPr>
        <w:ind w:left="-471" w:right="-471"/>
        <w:rPr>
          <w:color w:val="4D4D4B"/>
          <w:sz w:val="28"/>
          <w:szCs w:val="28"/>
        </w:rPr>
      </w:pPr>
    </w:p>
    <w:p w:rsidR="00B53C4A" w:rsidRDefault="00B53C4A" w:rsidP="0045417A">
      <w:pPr>
        <w:ind w:left="-471" w:right="-471"/>
        <w:rPr>
          <w:color w:val="4D4D4B"/>
          <w:sz w:val="28"/>
          <w:szCs w:val="28"/>
        </w:rPr>
      </w:pPr>
    </w:p>
    <w:sectPr w:rsidR="00B53C4A" w:rsidSect="00170ABE">
      <w:foot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075" w:rsidRDefault="00A40075" w:rsidP="0026563B">
      <w:pPr>
        <w:spacing w:after="0" w:line="240" w:lineRule="auto"/>
      </w:pPr>
      <w:r>
        <w:separator/>
      </w:r>
    </w:p>
  </w:endnote>
  <w:endnote w:type="continuationSeparator" w:id="0">
    <w:p w:rsidR="00A40075" w:rsidRDefault="00A40075" w:rsidP="00265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S Albert">
    <w:altName w:val="Times New Roman"/>
    <w:charset w:val="00"/>
    <w:family w:val="auto"/>
    <w:pitch w:val="variable"/>
    <w:sig w:usb0="00000001"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C62" w:rsidRDefault="008976D2" w:rsidP="00003FC9">
    <w:pPr>
      <w:pStyle w:val="Footer"/>
      <w:ind w:left="-567"/>
    </w:pPr>
    <w:r>
      <w:rPr>
        <w:noProof/>
        <w:lang w:eastAsia="en-GB"/>
      </w:rPr>
      <w:drawing>
        <wp:anchor distT="0" distB="0" distL="114300" distR="114300" simplePos="0" relativeHeight="251662848" behindDoc="0" locked="1" layoutInCell="1" allowOverlap="1" wp14:anchorId="5176B83B" wp14:editId="52869A5B">
          <wp:simplePos x="0" y="0"/>
          <wp:positionH relativeFrom="column">
            <wp:posOffset>-904875</wp:posOffset>
          </wp:positionH>
          <wp:positionV relativeFrom="paragraph">
            <wp:posOffset>-2543175</wp:posOffset>
          </wp:positionV>
          <wp:extent cx="1997710" cy="3308350"/>
          <wp:effectExtent l="0" t="0" r="2540" b="6350"/>
          <wp:wrapNone/>
          <wp:docPr id="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710" cy="3308350"/>
                  </a:xfrm>
                  <a:prstGeom prst="rect">
                    <a:avLst/>
                  </a:prstGeom>
                  <a:noFill/>
                  <a:extLst/>
                </pic:spPr>
              </pic:pic>
            </a:graphicData>
          </a:graphic>
          <wp14:sizeRelH relativeFrom="margin">
            <wp14:pctWidth>0</wp14:pctWidth>
          </wp14:sizeRelH>
          <wp14:sizeRelV relativeFrom="margin">
            <wp14:pctHeight>0</wp14:pctHeight>
          </wp14:sizeRelV>
        </wp:anchor>
      </w:drawing>
    </w:r>
    <w:r w:rsidR="005B5A9D">
      <w:rPr>
        <w:noProof/>
        <w:lang w:eastAsia="en-GB"/>
      </w:rPr>
      <mc:AlternateContent>
        <mc:Choice Requires="wps">
          <w:drawing>
            <wp:anchor distT="0" distB="0" distL="114300" distR="114300" simplePos="0" relativeHeight="251661824" behindDoc="0" locked="0" layoutInCell="1" allowOverlap="1" wp14:anchorId="10DC769E" wp14:editId="74BF51E7">
              <wp:simplePos x="0" y="0"/>
              <wp:positionH relativeFrom="column">
                <wp:posOffset>1143000</wp:posOffset>
              </wp:positionH>
              <wp:positionV relativeFrom="page">
                <wp:posOffset>9848850</wp:posOffset>
              </wp:positionV>
              <wp:extent cx="5328920" cy="734060"/>
              <wp:effectExtent l="0" t="0" r="5080" b="889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8920" cy="734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5A9D" w:rsidRDefault="005B5A9D" w:rsidP="005B5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5B5A9D" w:rsidRPr="00390723" w:rsidRDefault="005B5A9D" w:rsidP="005B5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Pr>
                              <w:rFonts w:eastAsia="Times New Roman" w:cs="Courier New"/>
                              <w:color w:val="4D4D4F"/>
                              <w:sz w:val="20"/>
                              <w:szCs w:val="16"/>
                              <w:lang w:val="cy-GB" w:eastAsia="en-GB"/>
                            </w:rPr>
                            <w:t xml:space="preserve">Croesewir gohebiaeth yn y Gymraeg a’r Saesneg </w:t>
                          </w:r>
                          <w:r>
                            <w:rPr>
                              <w:color w:val="CD1719"/>
                              <w:w w:val="95"/>
                              <w:sz w:val="20"/>
                            </w:rPr>
                            <w:t xml:space="preserve">| </w:t>
                          </w:r>
                          <w:r>
                            <w:rPr>
                              <w:color w:val="4D4D4F"/>
                              <w:sz w:val="20"/>
                              <w:szCs w:val="16"/>
                              <w:shd w:val="clear" w:color="auto" w:fill="FFFFFF"/>
                            </w:rPr>
                            <w:t>Correspondence welcomed in Welsh and English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0pt;margin-top:775.5pt;width:419.6pt;height:57.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VogwIAABA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" stroked="f">
              <v:textbox>
                <w:txbxContent>
                  <w:p w:rsidR="005B5A9D" w:rsidRDefault="005B5A9D" w:rsidP="005B5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5B5A9D" w:rsidRPr="00390723" w:rsidRDefault="005B5A9D" w:rsidP="005B5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Pr>
                        <w:rFonts w:eastAsia="Times New Roman" w:cs="Courier New"/>
                        <w:color w:val="4D4D4F"/>
                        <w:sz w:val="20"/>
                        <w:szCs w:val="16"/>
                        <w:lang w:val="cy-GB" w:eastAsia="en-GB"/>
                      </w:rPr>
                      <w:t xml:space="preserve">Croesewir gohebiaeth yn y Gymraeg a’r Saesneg </w:t>
                    </w:r>
                    <w:r>
                      <w:rPr>
                        <w:color w:val="CD1719"/>
                        <w:w w:val="95"/>
                        <w:sz w:val="20"/>
                      </w:rPr>
                      <w:t xml:space="preserve">| </w:t>
                    </w:r>
                    <w:r>
                      <w:rPr>
                        <w:color w:val="4D4D4F"/>
                        <w:sz w:val="20"/>
                        <w:szCs w:val="16"/>
                        <w:shd w:val="clear" w:color="auto" w:fill="FFFFFF"/>
                      </w:rPr>
                      <w:t>Correspondence welcomed in Welsh and English</w:t>
                    </w:r>
                  </w:p>
                </w:txbxContent>
              </v:textbox>
              <w10:wrap anchory="page"/>
            </v:shape>
          </w:pict>
        </mc:Fallback>
      </mc:AlternateContent>
    </w:r>
    <w:r w:rsidR="00184D0C">
      <w:rPr>
        <w:noProof/>
        <w:lang w:eastAsia="en-GB"/>
      </w:rPr>
      <mc:AlternateContent>
        <mc:Choice Requires="wps">
          <w:drawing>
            <wp:anchor distT="0" distB="0" distL="114300" distR="114300" simplePos="0" relativeHeight="251655680" behindDoc="0" locked="0" layoutInCell="1" allowOverlap="1" wp14:anchorId="6AB60832" wp14:editId="64655AFA">
              <wp:simplePos x="0" y="0"/>
              <wp:positionH relativeFrom="column">
                <wp:posOffset>1914525</wp:posOffset>
              </wp:positionH>
              <wp:positionV relativeFrom="paragraph">
                <wp:posOffset>9733915</wp:posOffset>
              </wp:positionV>
              <wp:extent cx="5328920" cy="638810"/>
              <wp:effectExtent l="0" t="0" r="5080" b="889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8920"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3FC9"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003FC9" w:rsidRPr="009073FC"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50.75pt;margin-top:766.45pt;width:419.6pt;height:50.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" stroked="f">
              <v:textbox>
                <w:txbxContent>
                  <w:p w:rsidR="00003FC9"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003FC9" w:rsidRPr="009073FC"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v:textbox>
            </v:shape>
          </w:pict>
        </mc:Fallback>
      </mc:AlternateContent>
    </w:r>
    <w:r w:rsidR="00184D0C">
      <w:rPr>
        <w:noProof/>
        <w:lang w:eastAsia="en-GB"/>
      </w:rPr>
      <mc:AlternateContent>
        <mc:Choice Requires="wps">
          <w:drawing>
            <wp:anchor distT="0" distB="0" distL="114300" distR="114300" simplePos="0" relativeHeight="251658752" behindDoc="0" locked="0" layoutInCell="1" allowOverlap="1" wp14:anchorId="1F60097B" wp14:editId="4258734C">
              <wp:simplePos x="0" y="0"/>
              <wp:positionH relativeFrom="column">
                <wp:posOffset>1914525</wp:posOffset>
              </wp:positionH>
              <wp:positionV relativeFrom="paragraph">
                <wp:posOffset>9733915</wp:posOffset>
              </wp:positionV>
              <wp:extent cx="5328920" cy="638810"/>
              <wp:effectExtent l="0" t="0" r="508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8920"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3FC9"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003FC9" w:rsidRPr="009073FC"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50.75pt;margin-top:766.45pt;width:419.6pt;height:50.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" stroked="f">
              <v:textbox>
                <w:txbxContent>
                  <w:p w:rsidR="00003FC9"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003FC9" w:rsidRPr="009073FC"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v:textbox>
            </v:shape>
          </w:pict>
        </mc:Fallback>
      </mc:AlternateContent>
    </w:r>
    <w:r w:rsidR="00003FC9">
      <w:rPr>
        <w:noProof/>
        <w:lang w:eastAsia="en-GB"/>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ABE" w:rsidRDefault="00170ABE" w:rsidP="00170ABE">
    <w:pPr>
      <w:ind w:left="-567"/>
    </w:pPr>
    <w:r>
      <w:rPr>
        <w:noProof/>
        <w:lang w:eastAsia="en-GB"/>
      </w:rPr>
      <mc:AlternateContent>
        <mc:Choice Requires="wps">
          <w:drawing>
            <wp:anchor distT="0" distB="0" distL="114300" distR="114300" simplePos="0" relativeHeight="251651584" behindDoc="0" locked="0" layoutInCell="1" allowOverlap="1" wp14:anchorId="0C89E8CF" wp14:editId="21B50446">
              <wp:simplePos x="0" y="0"/>
              <wp:positionH relativeFrom="column">
                <wp:posOffset>1152525</wp:posOffset>
              </wp:positionH>
              <wp:positionV relativeFrom="page">
                <wp:posOffset>9744075</wp:posOffset>
              </wp:positionV>
              <wp:extent cx="5325110" cy="333375"/>
              <wp:effectExtent l="0" t="0" r="8890" b="9525"/>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511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0ABE" w:rsidRDefault="00170ABE" w:rsidP="00170ABE">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90.75pt;margin-top:767.25pt;width:419.3pt;height:26.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" stroked="f">
              <v:textbox>
                <w:txbxContent>
                  <w:p w:rsidR="00170ABE" w:rsidRDefault="00170ABE" w:rsidP="00170ABE">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v:textbox>
              <w10:wrap anchory="page"/>
            </v:shape>
          </w:pict>
        </mc:Fallback>
      </mc:AlternateContent>
    </w:r>
    <w:r>
      <w:rPr>
        <w:noProof/>
        <w:lang w:eastAsia="en-GB"/>
      </w:rPr>
      <w:drawing>
        <wp:inline distT="0" distB="0" distL="0" distR="0" wp14:anchorId="3871B850" wp14:editId="7DB8A874">
          <wp:extent cx="1381125" cy="466725"/>
          <wp:effectExtent l="0" t="0" r="9525" b="9525"/>
          <wp:docPr id="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075" w:rsidRDefault="00A40075" w:rsidP="0026563B">
      <w:pPr>
        <w:spacing w:after="0" w:line="240" w:lineRule="auto"/>
      </w:pPr>
      <w:r>
        <w:separator/>
      </w:r>
    </w:p>
  </w:footnote>
  <w:footnote w:type="continuationSeparator" w:id="0">
    <w:p w:rsidR="00A40075" w:rsidRDefault="00A40075" w:rsidP="002656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06" w:type="dxa"/>
      <w:tblInd w:w="-459" w:type="dxa"/>
      <w:tblLook w:val="04A0" w:firstRow="1" w:lastRow="0" w:firstColumn="1" w:lastColumn="0" w:noHBand="0" w:noVBand="1"/>
    </w:tblPr>
    <w:tblGrid>
      <w:gridCol w:w="5080"/>
      <w:gridCol w:w="5126"/>
    </w:tblGrid>
    <w:tr w:rsidR="00170ABE" w:rsidTr="003231B2">
      <w:trPr>
        <w:trHeight w:val="2688"/>
      </w:trPr>
      <w:tc>
        <w:tcPr>
          <w:tcW w:w="5080" w:type="dxa"/>
          <w:shd w:val="clear" w:color="auto" w:fill="auto"/>
          <w:vAlign w:val="bottom"/>
        </w:tcPr>
        <w:p w:rsidR="007F2804" w:rsidRDefault="00587DE1" w:rsidP="00170ABE">
          <w:pPr>
            <w:pStyle w:val="Header"/>
            <w:spacing w:after="0" w:line="216" w:lineRule="auto"/>
            <w:rPr>
              <w:color w:val="4D4D4B"/>
              <w:sz w:val="28"/>
              <w:szCs w:val="24"/>
            </w:rPr>
          </w:pPr>
          <w:r>
            <w:rPr>
              <w:color w:val="4D4D4B"/>
              <w:sz w:val="28"/>
              <w:szCs w:val="24"/>
            </w:rPr>
            <w:t xml:space="preserve">Lawrence </w:t>
          </w:r>
          <w:proofErr w:type="spellStart"/>
          <w:r>
            <w:rPr>
              <w:color w:val="4D4D4B"/>
              <w:sz w:val="28"/>
              <w:szCs w:val="24"/>
            </w:rPr>
            <w:t>Isted</w:t>
          </w:r>
          <w:proofErr w:type="spellEnd"/>
        </w:p>
        <w:p w:rsidR="00170ABE" w:rsidRPr="004862C2" w:rsidRDefault="00587DE1" w:rsidP="00170ABE">
          <w:pPr>
            <w:pStyle w:val="Header"/>
            <w:spacing w:after="0" w:line="216" w:lineRule="auto"/>
            <w:rPr>
              <w:color w:val="4D4D4B"/>
              <w:sz w:val="28"/>
              <w:szCs w:val="24"/>
            </w:rPr>
          </w:pPr>
          <w:r>
            <w:rPr>
              <w:color w:val="4D4D4B"/>
              <w:sz w:val="28"/>
              <w:szCs w:val="24"/>
            </w:rPr>
            <w:t>Head of Environment and Planning</w:t>
          </w:r>
        </w:p>
        <w:p w:rsidR="00170ABE" w:rsidRPr="004862C2" w:rsidRDefault="00587DE1" w:rsidP="00170ABE">
          <w:pPr>
            <w:pStyle w:val="Header"/>
            <w:spacing w:after="0" w:line="216" w:lineRule="auto"/>
            <w:rPr>
              <w:color w:val="4D4D4B"/>
              <w:sz w:val="28"/>
              <w:szCs w:val="24"/>
            </w:rPr>
          </w:pPr>
          <w:r>
            <w:rPr>
              <w:color w:val="4D4D4B"/>
              <w:sz w:val="28"/>
              <w:szCs w:val="24"/>
            </w:rPr>
            <w:t>Wrexham County Borough Council</w:t>
          </w:r>
        </w:p>
        <w:p w:rsidR="00974C71" w:rsidRDefault="00587DE1" w:rsidP="00974C71">
          <w:pPr>
            <w:pStyle w:val="Header"/>
            <w:spacing w:after="0" w:line="216" w:lineRule="auto"/>
            <w:rPr>
              <w:color w:val="4D4D4B"/>
              <w:sz w:val="28"/>
              <w:szCs w:val="24"/>
            </w:rPr>
          </w:pPr>
          <w:r>
            <w:rPr>
              <w:color w:val="4D4D4B"/>
              <w:sz w:val="28"/>
              <w:szCs w:val="24"/>
            </w:rPr>
            <w:t>16 Lord Street</w:t>
          </w:r>
        </w:p>
        <w:p w:rsidR="00E4032D" w:rsidRDefault="00587DE1" w:rsidP="00974C71">
          <w:pPr>
            <w:pStyle w:val="Header"/>
            <w:spacing w:after="0" w:line="216" w:lineRule="auto"/>
            <w:rPr>
              <w:color w:val="4D4D4B"/>
              <w:sz w:val="28"/>
              <w:szCs w:val="24"/>
            </w:rPr>
          </w:pPr>
          <w:r>
            <w:rPr>
              <w:color w:val="4D4D4B"/>
              <w:sz w:val="28"/>
              <w:szCs w:val="24"/>
            </w:rPr>
            <w:t>Wrexham</w:t>
          </w:r>
        </w:p>
        <w:p w:rsidR="00170ABE" w:rsidRPr="004862C2" w:rsidRDefault="00E4032D" w:rsidP="00587DE1">
          <w:pPr>
            <w:pStyle w:val="Header"/>
            <w:spacing w:after="0" w:line="216" w:lineRule="auto"/>
            <w:rPr>
              <w:color w:val="4D4D4B"/>
              <w:sz w:val="28"/>
              <w:szCs w:val="24"/>
            </w:rPr>
          </w:pPr>
          <w:r>
            <w:rPr>
              <w:color w:val="4D4D4B"/>
              <w:sz w:val="28"/>
              <w:szCs w:val="24"/>
            </w:rPr>
            <w:t>LD1</w:t>
          </w:r>
          <w:r w:rsidR="00587DE1">
            <w:rPr>
              <w:color w:val="4D4D4B"/>
              <w:sz w:val="28"/>
              <w:szCs w:val="24"/>
            </w:rPr>
            <w:t>1 1LG</w:t>
          </w:r>
        </w:p>
      </w:tc>
      <w:tc>
        <w:tcPr>
          <w:tcW w:w="5126" w:type="dxa"/>
          <w:shd w:val="clear" w:color="auto" w:fill="auto"/>
        </w:tcPr>
        <w:p w:rsidR="00170ABE" w:rsidRDefault="00170ABE" w:rsidP="00170ABE">
          <w:pPr>
            <w:pStyle w:val="Header"/>
            <w:jc w:val="right"/>
          </w:pPr>
          <w:r>
            <w:rPr>
              <w:rFonts w:eastAsia="FS Albert"/>
              <w:noProof/>
              <w:sz w:val="16"/>
              <w:szCs w:val="16"/>
              <w:lang w:eastAsia="en-GB"/>
            </w:rPr>
            <w:drawing>
              <wp:inline distT="0" distB="0" distL="0" distR="0" wp14:anchorId="564C0C9D" wp14:editId="3E8CD35A">
                <wp:extent cx="609600" cy="790575"/>
                <wp:effectExtent l="0" t="0" r="0" b="9525"/>
                <wp:docPr id="62" name="Picture 62" descr="X:\Share\All Staff\Corporate Style Guide\Corporate Style Guide\MASTER LOGOS\RCAHMW Acronym Logo\JPEG\RCAHMW Acronym RED -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X:\Share\All Staff\Corporate Style Guide\Corporate Style Guide\MASTER LOGOS\RCAHMW Acronym Logo\JPEG\RCAHMW Acronym RED -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790575"/>
                        </a:xfrm>
                        <a:prstGeom prst="rect">
                          <a:avLst/>
                        </a:prstGeom>
                        <a:noFill/>
                        <a:ln>
                          <a:noFill/>
                        </a:ln>
                      </pic:spPr>
                    </pic:pic>
                  </a:graphicData>
                </a:graphic>
              </wp:inline>
            </w:drawing>
          </w:r>
        </w:p>
        <w:p w:rsidR="00170ABE" w:rsidRPr="00136C62" w:rsidRDefault="00170ABE" w:rsidP="00170ABE">
          <w:pPr>
            <w:spacing w:after="0"/>
            <w:jc w:val="right"/>
            <w:rPr>
              <w:b/>
              <w:color w:val="4D4D4B"/>
            </w:rPr>
          </w:pPr>
          <w:proofErr w:type="spellStart"/>
          <w:r w:rsidRPr="00136C62">
            <w:rPr>
              <w:b/>
              <w:color w:val="4D4D4B"/>
            </w:rPr>
            <w:t>Comiswn</w:t>
          </w:r>
          <w:proofErr w:type="spellEnd"/>
          <w:r w:rsidRPr="00136C62">
            <w:rPr>
              <w:b/>
              <w:color w:val="4D4D4B"/>
            </w:rPr>
            <w:t xml:space="preserve"> </w:t>
          </w:r>
          <w:proofErr w:type="spellStart"/>
          <w:r w:rsidRPr="00136C62">
            <w:rPr>
              <w:b/>
              <w:color w:val="4D4D4B"/>
            </w:rPr>
            <w:t>Brenhinol</w:t>
          </w:r>
          <w:proofErr w:type="spellEnd"/>
          <w:r w:rsidRPr="00136C62">
            <w:rPr>
              <w:b/>
              <w:color w:val="4D4D4B"/>
            </w:rPr>
            <w:t xml:space="preserve"> </w:t>
          </w:r>
          <w:proofErr w:type="spellStart"/>
          <w:r w:rsidRPr="00136C62">
            <w:rPr>
              <w:b/>
              <w:color w:val="4D4D4B"/>
            </w:rPr>
            <w:t>Henebion</w:t>
          </w:r>
          <w:proofErr w:type="spellEnd"/>
          <w:r w:rsidRPr="00136C62">
            <w:rPr>
              <w:b/>
              <w:color w:val="4D4D4B"/>
            </w:rPr>
            <w:t xml:space="preserve"> </w:t>
          </w:r>
          <w:proofErr w:type="spellStart"/>
          <w:r w:rsidRPr="00136C62">
            <w:rPr>
              <w:b/>
              <w:color w:val="4D4D4B"/>
            </w:rPr>
            <w:t>Cymru</w:t>
          </w:r>
          <w:proofErr w:type="spellEnd"/>
        </w:p>
        <w:p w:rsidR="00170ABE" w:rsidRPr="00136C62" w:rsidRDefault="00170ABE" w:rsidP="00170ABE">
          <w:pPr>
            <w:spacing w:after="0" w:line="216" w:lineRule="auto"/>
            <w:jc w:val="right"/>
            <w:rPr>
              <w:b/>
              <w:color w:val="4D4D4B"/>
            </w:rPr>
          </w:pPr>
          <w:r w:rsidRPr="00136C62">
            <w:rPr>
              <w:b/>
              <w:color w:val="4D4D4B"/>
            </w:rPr>
            <w:t>Royal Commission on the Ancient and</w:t>
          </w:r>
        </w:p>
        <w:p w:rsidR="00170ABE" w:rsidRPr="00136C62" w:rsidRDefault="00170ABE" w:rsidP="00170ABE">
          <w:pPr>
            <w:spacing w:after="0" w:line="216" w:lineRule="auto"/>
            <w:jc w:val="right"/>
            <w:rPr>
              <w:b/>
              <w:color w:val="4D4D4B"/>
            </w:rPr>
          </w:pPr>
          <w:r w:rsidRPr="00136C62">
            <w:rPr>
              <w:b/>
              <w:color w:val="4D4D4B"/>
            </w:rPr>
            <w:t>Historical Monuments of Wales</w:t>
          </w:r>
        </w:p>
        <w:p w:rsidR="00170ABE" w:rsidRPr="00136C62" w:rsidRDefault="00170ABE" w:rsidP="00170ABE">
          <w:pPr>
            <w:spacing w:after="0" w:line="216" w:lineRule="auto"/>
            <w:jc w:val="right"/>
            <w:rPr>
              <w:color w:val="4D4D4B"/>
              <w:sz w:val="18"/>
              <w:szCs w:val="18"/>
            </w:rPr>
          </w:pPr>
          <w:proofErr w:type="spellStart"/>
          <w:r>
            <w:rPr>
              <w:color w:val="4D4D4B"/>
              <w:sz w:val="18"/>
              <w:szCs w:val="18"/>
            </w:rPr>
            <w:t>Ffordd</w:t>
          </w:r>
          <w:proofErr w:type="spellEnd"/>
          <w:r>
            <w:rPr>
              <w:color w:val="4D4D4B"/>
              <w:sz w:val="18"/>
              <w:szCs w:val="18"/>
            </w:rPr>
            <w:t xml:space="preserve"> </w:t>
          </w:r>
          <w:proofErr w:type="spellStart"/>
          <w:r>
            <w:rPr>
              <w:color w:val="4D4D4B"/>
              <w:sz w:val="18"/>
              <w:szCs w:val="18"/>
            </w:rPr>
            <w:t>Penglais</w:t>
          </w:r>
          <w:proofErr w:type="spellEnd"/>
          <w:r>
            <w:rPr>
              <w:color w:val="4D4D4B"/>
              <w:sz w:val="18"/>
              <w:szCs w:val="18"/>
            </w:rPr>
            <w:t xml:space="preserve"> </w:t>
          </w:r>
          <w:r w:rsidRPr="007C6E7D">
            <w:rPr>
              <w:color w:val="D2232A"/>
              <w:sz w:val="18"/>
              <w:szCs w:val="18"/>
            </w:rPr>
            <w:t>|</w:t>
          </w:r>
          <w:r w:rsidR="00BB0714">
            <w:rPr>
              <w:color w:val="D2232A"/>
              <w:sz w:val="18"/>
              <w:szCs w:val="18"/>
            </w:rPr>
            <w:t xml:space="preserve"> </w:t>
          </w:r>
          <w:proofErr w:type="spellStart"/>
          <w:r w:rsidRPr="007C6E7D">
            <w:rPr>
              <w:color w:val="4D4D4B"/>
              <w:sz w:val="18"/>
              <w:szCs w:val="18"/>
            </w:rPr>
            <w:t>Penglais</w:t>
          </w:r>
          <w:proofErr w:type="spellEnd"/>
          <w:r w:rsidRPr="007C6E7D">
            <w:rPr>
              <w:color w:val="4D4D4B"/>
              <w:sz w:val="18"/>
              <w:szCs w:val="18"/>
            </w:rPr>
            <w:t xml:space="preserve"> Road</w:t>
          </w:r>
        </w:p>
        <w:p w:rsidR="00170ABE" w:rsidRPr="00136C62" w:rsidRDefault="00170ABE" w:rsidP="00170ABE">
          <w:pPr>
            <w:spacing w:after="0" w:line="216" w:lineRule="auto"/>
            <w:jc w:val="right"/>
            <w:rPr>
              <w:color w:val="4D4D4B"/>
              <w:sz w:val="18"/>
              <w:szCs w:val="18"/>
            </w:rPr>
          </w:pPr>
          <w:r w:rsidRPr="00136C62">
            <w:rPr>
              <w:color w:val="4D4D4B"/>
              <w:sz w:val="18"/>
              <w:szCs w:val="18"/>
            </w:rPr>
            <w:t xml:space="preserve">Aberystwyth SY23 </w:t>
          </w:r>
          <w:r>
            <w:rPr>
              <w:color w:val="4D4D4B"/>
              <w:sz w:val="18"/>
              <w:szCs w:val="18"/>
            </w:rPr>
            <w:t>3BU</w:t>
          </w:r>
        </w:p>
        <w:p w:rsidR="00170ABE" w:rsidRPr="00136C62" w:rsidRDefault="00852313" w:rsidP="00170ABE">
          <w:pPr>
            <w:jc w:val="right"/>
            <w:rPr>
              <w:color w:val="4D4D4B"/>
              <w:sz w:val="18"/>
              <w:szCs w:val="18"/>
            </w:rPr>
          </w:pPr>
          <w:r>
            <w:rPr>
              <w:color w:val="4D4D4B"/>
              <w:sz w:val="18"/>
              <w:szCs w:val="18"/>
            </w:rPr>
            <w:t xml:space="preserve">+44 </w:t>
          </w:r>
          <w:r w:rsidR="00170ABE" w:rsidRPr="00136C62">
            <w:rPr>
              <w:color w:val="4D4D4B"/>
              <w:sz w:val="18"/>
              <w:szCs w:val="18"/>
            </w:rPr>
            <w:t>(0</w:t>
          </w:r>
          <w:r w:rsidR="00A517D4">
            <w:rPr>
              <w:color w:val="4D4D4B"/>
              <w:sz w:val="18"/>
              <w:szCs w:val="18"/>
            </w:rPr>
            <w:t>)</w:t>
          </w:r>
          <w:r w:rsidR="00170ABE" w:rsidRPr="00136C62">
            <w:rPr>
              <w:color w:val="4D4D4B"/>
              <w:sz w:val="18"/>
              <w:szCs w:val="18"/>
            </w:rPr>
            <w:t>1970 621</w:t>
          </w:r>
          <w:r>
            <w:rPr>
              <w:color w:val="4D4D4B"/>
              <w:sz w:val="18"/>
              <w:szCs w:val="18"/>
            </w:rPr>
            <w:t xml:space="preserve"> </w:t>
          </w:r>
          <w:r w:rsidR="00A517D4">
            <w:rPr>
              <w:color w:val="4D4D4B"/>
              <w:sz w:val="18"/>
              <w:szCs w:val="18"/>
            </w:rPr>
            <w:t>211</w:t>
          </w:r>
        </w:p>
        <w:p w:rsidR="00170ABE" w:rsidRPr="00136C62" w:rsidRDefault="005A1A48" w:rsidP="00170ABE">
          <w:pPr>
            <w:spacing w:after="0" w:line="240" w:lineRule="auto"/>
            <w:jc w:val="right"/>
            <w:rPr>
              <w:color w:val="4D4D4B"/>
              <w:sz w:val="18"/>
              <w:szCs w:val="18"/>
            </w:rPr>
          </w:pPr>
          <w:r>
            <w:rPr>
              <w:color w:val="4D4D4B"/>
              <w:sz w:val="18"/>
              <w:szCs w:val="18"/>
            </w:rPr>
            <w:t>richard.suggett</w:t>
          </w:r>
          <w:r w:rsidR="00170ABE" w:rsidRPr="00136C62">
            <w:rPr>
              <w:color w:val="4D4D4B"/>
              <w:sz w:val="18"/>
              <w:szCs w:val="18"/>
            </w:rPr>
            <w:t>@cbhc.gov.uk</w:t>
          </w:r>
        </w:p>
        <w:p w:rsidR="00170ABE" w:rsidRPr="00BA623F" w:rsidRDefault="005A1A48" w:rsidP="00170ABE">
          <w:pPr>
            <w:spacing w:after="0" w:line="240" w:lineRule="auto"/>
            <w:jc w:val="right"/>
          </w:pPr>
          <w:r>
            <w:rPr>
              <w:color w:val="4D4D4B"/>
              <w:sz w:val="18"/>
              <w:szCs w:val="18"/>
            </w:rPr>
            <w:t>richard.suggett</w:t>
          </w:r>
          <w:r w:rsidR="00170ABE" w:rsidRPr="00136C62">
            <w:rPr>
              <w:color w:val="4D4D4B"/>
              <w:sz w:val="18"/>
              <w:szCs w:val="18"/>
            </w:rPr>
            <w:t>@rcahmw.gov.uk</w:t>
          </w:r>
        </w:p>
      </w:tc>
    </w:tr>
  </w:tbl>
  <w:p w:rsidR="00170ABE" w:rsidRDefault="00170ABE" w:rsidP="00170ABE">
    <w:pPr>
      <w:pStyle w:val="Head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8221"/>
    </w:tblGrid>
    <w:tr w:rsidR="00170ABE" w:rsidTr="003231B2">
      <w:tc>
        <w:tcPr>
          <w:tcW w:w="4621" w:type="dxa"/>
          <w:shd w:val="clear" w:color="auto" w:fill="auto"/>
        </w:tcPr>
        <w:p w:rsidR="00170ABE" w:rsidRDefault="00170ABE" w:rsidP="00170ABE">
          <w:pPr>
            <w:pStyle w:val="Header"/>
          </w:pPr>
          <w:r>
            <w:t>Tom Pert</w:t>
          </w:r>
        </w:p>
      </w:tc>
      <w:tc>
        <w:tcPr>
          <w:tcW w:w="4621" w:type="dxa"/>
          <w:shd w:val="clear" w:color="auto" w:fill="auto"/>
        </w:tcPr>
        <w:p w:rsidR="00170ABE" w:rsidRDefault="00170ABE" w:rsidP="00170ABE">
          <w:pPr>
            <w:ind w:right="132"/>
            <w:jc w:val="right"/>
            <w:rPr>
              <w:rFonts w:ascii="Times New Roman" w:eastAsia="Times New Roman" w:hAnsi="Times New Roman"/>
              <w:sz w:val="20"/>
              <w:szCs w:val="20"/>
            </w:rPr>
          </w:pPr>
          <w:r>
            <w:rPr>
              <w:rFonts w:ascii="Times New Roman" w:eastAsia="Times New Roman" w:hAnsi="Times New Roman"/>
              <w:noProof/>
              <w:sz w:val="20"/>
              <w:szCs w:val="20"/>
              <w:lang w:eastAsia="en-GB"/>
            </w:rPr>
            <w:drawing>
              <wp:inline distT="0" distB="0" distL="0" distR="0" wp14:anchorId="3B950840" wp14:editId="5F6A4FF2">
                <wp:extent cx="847725" cy="1076325"/>
                <wp:effectExtent l="0" t="0" r="9525" b="9525"/>
                <wp:docPr id="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1076325"/>
                        </a:xfrm>
                        <a:prstGeom prst="rect">
                          <a:avLst/>
                        </a:prstGeom>
                        <a:noFill/>
                        <a:ln>
                          <a:noFill/>
                        </a:ln>
                      </pic:spPr>
                    </pic:pic>
                  </a:graphicData>
                </a:graphic>
              </wp:inline>
            </w:drawing>
          </w:r>
        </w:p>
        <w:p w:rsidR="00170ABE" w:rsidRDefault="00170ABE" w:rsidP="00170ABE">
          <w:pPr>
            <w:spacing w:before="11"/>
            <w:rPr>
              <w:rFonts w:ascii="Times New Roman" w:eastAsia="Times New Roman" w:hAnsi="Times New Roman"/>
              <w:sz w:val="19"/>
              <w:szCs w:val="19"/>
            </w:rPr>
          </w:pPr>
        </w:p>
        <w:p w:rsidR="00170ABE" w:rsidRPr="00B10BB2" w:rsidRDefault="00170ABE" w:rsidP="00170ABE">
          <w:pPr>
            <w:pStyle w:val="Heading1"/>
            <w:ind w:right="119"/>
            <w:jc w:val="right"/>
            <w:rPr>
              <w:rFonts w:ascii="Calibri" w:hAnsi="Calibri"/>
              <w:b w:val="0"/>
              <w:bCs w:val="0"/>
              <w:sz w:val="22"/>
              <w:szCs w:val="22"/>
            </w:rPr>
          </w:pPr>
          <w:proofErr w:type="spellStart"/>
          <w:r w:rsidRPr="00B10BB2">
            <w:rPr>
              <w:rFonts w:ascii="Calibri" w:hAnsi="Calibri"/>
              <w:color w:val="4A4A49"/>
              <w:sz w:val="22"/>
              <w:szCs w:val="22"/>
            </w:rPr>
            <w:t>Comisiwn</w:t>
          </w:r>
          <w:proofErr w:type="spellEnd"/>
          <w:r w:rsidRPr="00B10BB2">
            <w:rPr>
              <w:rFonts w:ascii="Calibri" w:hAnsi="Calibri"/>
              <w:color w:val="4A4A49"/>
              <w:sz w:val="22"/>
              <w:szCs w:val="22"/>
            </w:rPr>
            <w:t xml:space="preserve"> </w:t>
          </w:r>
          <w:proofErr w:type="spellStart"/>
          <w:r w:rsidRPr="00B10BB2">
            <w:rPr>
              <w:rFonts w:ascii="Calibri" w:hAnsi="Calibri"/>
              <w:color w:val="4A4A49"/>
              <w:sz w:val="22"/>
              <w:szCs w:val="22"/>
            </w:rPr>
            <w:t>Brenhinol</w:t>
          </w:r>
          <w:proofErr w:type="spellEnd"/>
          <w:r w:rsidRPr="00B10BB2">
            <w:rPr>
              <w:rFonts w:ascii="Calibri" w:hAnsi="Calibri"/>
              <w:color w:val="4A4A49"/>
              <w:sz w:val="22"/>
              <w:szCs w:val="22"/>
            </w:rPr>
            <w:t xml:space="preserve"> </w:t>
          </w:r>
          <w:proofErr w:type="spellStart"/>
          <w:r w:rsidRPr="00B10BB2">
            <w:rPr>
              <w:rFonts w:ascii="Calibri" w:hAnsi="Calibri"/>
              <w:color w:val="4A4A49"/>
              <w:sz w:val="22"/>
              <w:szCs w:val="22"/>
            </w:rPr>
            <w:t>Henebion</w:t>
          </w:r>
          <w:proofErr w:type="spellEnd"/>
          <w:r w:rsidRPr="00B10BB2">
            <w:rPr>
              <w:rFonts w:ascii="Calibri" w:hAnsi="Calibri"/>
              <w:color w:val="4A4A49"/>
              <w:spacing w:val="-13"/>
              <w:sz w:val="22"/>
              <w:szCs w:val="22"/>
            </w:rPr>
            <w:t xml:space="preserve"> </w:t>
          </w:r>
          <w:proofErr w:type="spellStart"/>
          <w:r w:rsidRPr="00B10BB2">
            <w:rPr>
              <w:rFonts w:ascii="Calibri" w:hAnsi="Calibri"/>
              <w:color w:val="4A4A49"/>
              <w:sz w:val="22"/>
              <w:szCs w:val="22"/>
            </w:rPr>
            <w:t>Cymru</w:t>
          </w:r>
          <w:proofErr w:type="spellEnd"/>
        </w:p>
        <w:p w:rsidR="00170ABE" w:rsidRPr="00B10BB2" w:rsidRDefault="00170ABE" w:rsidP="00170ABE">
          <w:pPr>
            <w:spacing w:before="42" w:line="198" w:lineRule="exact"/>
            <w:ind w:left="6392" w:right="119" w:firstLine="196"/>
            <w:jc w:val="right"/>
            <w:rPr>
              <w:rFonts w:eastAsia="FS Albert" w:cs="FS Albert"/>
            </w:rPr>
          </w:pPr>
          <w:r w:rsidRPr="00B10BB2">
            <w:rPr>
              <w:b/>
              <w:color w:val="4A4A49"/>
              <w:spacing w:val="-3"/>
            </w:rPr>
            <w:t xml:space="preserve">Royal </w:t>
          </w:r>
          <w:r w:rsidRPr="00B10BB2">
            <w:rPr>
              <w:b/>
              <w:color w:val="4A4A49"/>
            </w:rPr>
            <w:t>Commission on the</w:t>
          </w:r>
          <w:r w:rsidRPr="00B10BB2">
            <w:rPr>
              <w:b/>
              <w:color w:val="4A4A49"/>
              <w:spacing w:val="-1"/>
            </w:rPr>
            <w:t xml:space="preserve"> </w:t>
          </w:r>
          <w:r w:rsidRPr="00B10BB2">
            <w:rPr>
              <w:b/>
              <w:color w:val="4A4A49"/>
            </w:rPr>
            <w:t>Ancient and Historical Monuments of</w:t>
          </w:r>
          <w:r w:rsidRPr="00B10BB2">
            <w:rPr>
              <w:b/>
              <w:color w:val="4A4A49"/>
              <w:spacing w:val="-16"/>
            </w:rPr>
            <w:t xml:space="preserve"> </w:t>
          </w:r>
          <w:r w:rsidRPr="00B10BB2">
            <w:rPr>
              <w:b/>
              <w:color w:val="4A4A49"/>
            </w:rPr>
            <w:t>Wales</w:t>
          </w:r>
        </w:p>
        <w:p w:rsidR="00170ABE" w:rsidRPr="00B10BB2" w:rsidRDefault="00170ABE" w:rsidP="00170ABE">
          <w:pPr>
            <w:pStyle w:val="BodyText"/>
            <w:spacing w:before="180" w:line="196" w:lineRule="auto"/>
            <w:ind w:left="7546" w:right="117" w:firstLine="0"/>
            <w:jc w:val="right"/>
            <w:rPr>
              <w:rFonts w:ascii="Calibri" w:hAnsi="Calibri"/>
            </w:rPr>
          </w:pPr>
          <w:proofErr w:type="spellStart"/>
          <w:r>
            <w:rPr>
              <w:rFonts w:ascii="Calibri" w:hAnsi="Calibri"/>
              <w:color w:val="4A4A49"/>
            </w:rPr>
            <w:t>Ffordd</w:t>
          </w:r>
          <w:proofErr w:type="spellEnd"/>
          <w:r>
            <w:rPr>
              <w:rFonts w:ascii="Calibri" w:hAnsi="Calibri"/>
              <w:color w:val="4A4A49"/>
            </w:rPr>
            <w:t xml:space="preserve"> </w:t>
          </w:r>
          <w:proofErr w:type="spellStart"/>
          <w:r>
            <w:rPr>
              <w:rFonts w:ascii="Calibri" w:hAnsi="Calibri"/>
              <w:color w:val="4A4A49"/>
            </w:rPr>
            <w:t>Penglais</w:t>
          </w:r>
          <w:proofErr w:type="spellEnd"/>
          <w:r>
            <w:rPr>
              <w:rFonts w:ascii="Calibri" w:hAnsi="Calibri"/>
              <w:color w:val="4A4A49"/>
            </w:rPr>
            <w:t xml:space="preserve"> </w:t>
          </w:r>
          <w:r w:rsidRPr="00B10BB2">
            <w:rPr>
              <w:rFonts w:ascii="Calibri" w:hAnsi="Calibri"/>
              <w:color w:val="CD1719"/>
              <w:w w:val="95"/>
              <w:sz w:val="20"/>
            </w:rPr>
            <w:t>|</w:t>
          </w:r>
          <w:r>
            <w:rPr>
              <w:rFonts w:ascii="Calibri" w:hAnsi="Calibri"/>
              <w:color w:val="4A4A49"/>
            </w:rPr>
            <w:t xml:space="preserve"> </w:t>
          </w:r>
          <w:proofErr w:type="spellStart"/>
          <w:r>
            <w:rPr>
              <w:rFonts w:ascii="Calibri" w:hAnsi="Calibri"/>
              <w:color w:val="4A4A49"/>
            </w:rPr>
            <w:t>Penglais</w:t>
          </w:r>
          <w:proofErr w:type="spellEnd"/>
          <w:r>
            <w:rPr>
              <w:rFonts w:ascii="Calibri" w:hAnsi="Calibri"/>
              <w:color w:val="4A4A49"/>
            </w:rPr>
            <w:t xml:space="preserve"> Road</w:t>
          </w:r>
          <w:r>
            <w:rPr>
              <w:rFonts w:ascii="Calibri" w:hAnsi="Calibri"/>
              <w:color w:val="4A4A49"/>
            </w:rPr>
            <w:br/>
          </w:r>
          <w:r w:rsidRPr="00B10BB2">
            <w:rPr>
              <w:rFonts w:ascii="Calibri" w:hAnsi="Calibri"/>
              <w:color w:val="4A4A49"/>
            </w:rPr>
            <w:t>Aberystwyth SY23</w:t>
          </w:r>
          <w:r w:rsidRPr="00B10BB2">
            <w:rPr>
              <w:rFonts w:ascii="Calibri" w:hAnsi="Calibri"/>
              <w:color w:val="4A4A49"/>
              <w:spacing w:val="-1"/>
            </w:rPr>
            <w:t xml:space="preserve"> </w:t>
          </w:r>
          <w:r w:rsidRPr="00B10BB2">
            <w:rPr>
              <w:rFonts w:ascii="Calibri" w:hAnsi="Calibri"/>
              <w:color w:val="4A4A49"/>
            </w:rPr>
            <w:t>3BU</w:t>
          </w:r>
        </w:p>
        <w:p w:rsidR="00170ABE" w:rsidRPr="00B10BB2" w:rsidRDefault="00170ABE" w:rsidP="00170ABE">
          <w:pPr>
            <w:pStyle w:val="BodyText"/>
            <w:ind w:right="117" w:firstLine="0"/>
            <w:jc w:val="right"/>
            <w:rPr>
              <w:rFonts w:ascii="Calibri" w:hAnsi="Calibri"/>
            </w:rPr>
          </w:pPr>
          <w:r w:rsidRPr="00B10BB2">
            <w:rPr>
              <w:rFonts w:ascii="Calibri" w:hAnsi="Calibri"/>
              <w:color w:val="4A4A49"/>
            </w:rPr>
            <w:t>(01970) 621200</w:t>
          </w:r>
        </w:p>
        <w:p w:rsidR="00170ABE" w:rsidRDefault="00A40075" w:rsidP="00170ABE">
          <w:pPr>
            <w:pStyle w:val="BodyText"/>
            <w:spacing w:before="92" w:line="164" w:lineRule="exact"/>
            <w:ind w:left="7701" w:right="119" w:firstLine="224"/>
            <w:jc w:val="right"/>
            <w:rPr>
              <w:rFonts w:ascii="Calibri" w:hAnsi="Calibri"/>
              <w:color w:val="4A4A49"/>
              <w:spacing w:val="-1"/>
            </w:rPr>
          </w:pPr>
          <w:hyperlink r:id="rId3">
            <w:r w:rsidR="00170ABE" w:rsidRPr="00B10BB2">
              <w:rPr>
                <w:rFonts w:ascii="Calibri" w:hAnsi="Calibri"/>
                <w:color w:val="4A4A49"/>
                <w:spacing w:val="-1"/>
              </w:rPr>
              <w:t>chc.cymru@cbhc.gov.uk</w:t>
            </w:r>
          </w:hyperlink>
          <w:r w:rsidR="00170ABE" w:rsidRPr="00B10BB2">
            <w:rPr>
              <w:rFonts w:ascii="Calibri" w:hAnsi="Calibri"/>
              <w:color w:val="4A4A49"/>
            </w:rPr>
            <w:t xml:space="preserve"> </w:t>
          </w:r>
          <w:hyperlink r:id="rId4">
            <w:r w:rsidR="00170ABE" w:rsidRPr="00B10BB2">
              <w:rPr>
                <w:rFonts w:ascii="Calibri" w:hAnsi="Calibri"/>
                <w:color w:val="4A4A49"/>
                <w:spacing w:val="-1"/>
              </w:rPr>
              <w:t>nmr.wales@rcahmw.gov.uk</w:t>
            </w:r>
          </w:hyperlink>
        </w:p>
        <w:p w:rsidR="00170ABE" w:rsidRPr="00B10BB2" w:rsidRDefault="00170ABE" w:rsidP="00170ABE">
          <w:pPr>
            <w:pStyle w:val="BodyText"/>
            <w:spacing w:before="92" w:line="164" w:lineRule="exact"/>
            <w:ind w:left="7701" w:right="119" w:firstLine="224"/>
            <w:jc w:val="right"/>
            <w:rPr>
              <w:rFonts w:ascii="Calibri" w:hAnsi="Calibri"/>
            </w:rPr>
          </w:pPr>
          <w:r>
            <w:rPr>
              <w:rFonts w:ascii="Calibri" w:hAnsi="Calibri"/>
              <w:color w:val="4A4A49"/>
              <w:spacing w:val="-1"/>
            </w:rPr>
            <w:t>14 March 2016</w:t>
          </w:r>
        </w:p>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r>
            <w:t>The Old Post Office</w:t>
          </w: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roofErr w:type="spellStart"/>
          <w:r>
            <w:t>Trefeglwys</w:t>
          </w:r>
          <w:proofErr w:type="spellEnd"/>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bl>
  <w:p w:rsidR="00170ABE" w:rsidRDefault="00170ABE" w:rsidP="00170ABE">
    <w:pPr>
      <w:pStyle w:val="Header"/>
    </w:pPr>
  </w:p>
  <w:p w:rsidR="00170ABE" w:rsidRDefault="00170ABE" w:rsidP="00170ABE">
    <w:pPr>
      <w:pStyle w:val="Header"/>
    </w:pPr>
  </w:p>
  <w:p w:rsidR="00170ABE" w:rsidRDefault="00170A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63B"/>
    <w:rsid w:val="00003FC9"/>
    <w:rsid w:val="00053FC4"/>
    <w:rsid w:val="00081375"/>
    <w:rsid w:val="00082035"/>
    <w:rsid w:val="000B03E9"/>
    <w:rsid w:val="00136C62"/>
    <w:rsid w:val="001550C5"/>
    <w:rsid w:val="00170ABE"/>
    <w:rsid w:val="00184D0C"/>
    <w:rsid w:val="001A52C0"/>
    <w:rsid w:val="001A77E6"/>
    <w:rsid w:val="001C4B2D"/>
    <w:rsid w:val="001D6D77"/>
    <w:rsid w:val="00217DD8"/>
    <w:rsid w:val="002419FA"/>
    <w:rsid w:val="00264F69"/>
    <w:rsid w:val="0026563B"/>
    <w:rsid w:val="0026661A"/>
    <w:rsid w:val="002678C3"/>
    <w:rsid w:val="002E67A1"/>
    <w:rsid w:val="00312357"/>
    <w:rsid w:val="003344D5"/>
    <w:rsid w:val="0045417A"/>
    <w:rsid w:val="004862C2"/>
    <w:rsid w:val="00572C6C"/>
    <w:rsid w:val="00587DE1"/>
    <w:rsid w:val="005A1A48"/>
    <w:rsid w:val="005B5A9D"/>
    <w:rsid w:val="005F30E0"/>
    <w:rsid w:val="00604017"/>
    <w:rsid w:val="00610044"/>
    <w:rsid w:val="006130EA"/>
    <w:rsid w:val="006254E7"/>
    <w:rsid w:val="00634710"/>
    <w:rsid w:val="006A4FD2"/>
    <w:rsid w:val="006D755F"/>
    <w:rsid w:val="006F7BDA"/>
    <w:rsid w:val="00765362"/>
    <w:rsid w:val="007B6831"/>
    <w:rsid w:val="007C1B39"/>
    <w:rsid w:val="007C6E7D"/>
    <w:rsid w:val="007D2B7C"/>
    <w:rsid w:val="007D32AB"/>
    <w:rsid w:val="007F2804"/>
    <w:rsid w:val="00800420"/>
    <w:rsid w:val="00807C27"/>
    <w:rsid w:val="008335E8"/>
    <w:rsid w:val="00852313"/>
    <w:rsid w:val="00877E7A"/>
    <w:rsid w:val="008976D2"/>
    <w:rsid w:val="00913A6A"/>
    <w:rsid w:val="00974C71"/>
    <w:rsid w:val="009C1C31"/>
    <w:rsid w:val="00A22E3C"/>
    <w:rsid w:val="00A40075"/>
    <w:rsid w:val="00A517D4"/>
    <w:rsid w:val="00AB497F"/>
    <w:rsid w:val="00B01C43"/>
    <w:rsid w:val="00B53C4A"/>
    <w:rsid w:val="00BA623F"/>
    <w:rsid w:val="00BA63C2"/>
    <w:rsid w:val="00BB0714"/>
    <w:rsid w:val="00C0180B"/>
    <w:rsid w:val="00D231EB"/>
    <w:rsid w:val="00D7351E"/>
    <w:rsid w:val="00D80071"/>
    <w:rsid w:val="00D948CA"/>
    <w:rsid w:val="00DC166E"/>
    <w:rsid w:val="00DE4E9C"/>
    <w:rsid w:val="00E11293"/>
    <w:rsid w:val="00E4032D"/>
    <w:rsid w:val="00EB4799"/>
    <w:rsid w:val="00ED14DC"/>
    <w:rsid w:val="00EF6737"/>
    <w:rsid w:val="00F538B6"/>
    <w:rsid w:val="00F55C89"/>
    <w:rsid w:val="00F82DC6"/>
    <w:rsid w:val="00FB5B98"/>
    <w:rsid w:val="00FD73A1"/>
    <w:rsid w:val="00FE62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link w:val="Heading1Char"/>
    <w:uiPriority w:val="1"/>
    <w:qFormat/>
    <w:rsid w:val="003344D5"/>
    <w:pPr>
      <w:widowControl w:val="0"/>
      <w:spacing w:after="0" w:line="240" w:lineRule="auto"/>
      <w:outlineLvl w:val="0"/>
    </w:pPr>
    <w:rPr>
      <w:rFonts w:ascii="FS Albert" w:eastAsia="FS Albert" w:hAnsi="FS Albert"/>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yalCommissionpdf">
    <w:name w:val="Royal Commission (.pdf)"/>
    <w:basedOn w:val="Normal"/>
    <w:qFormat/>
    <w:rsid w:val="002678C3"/>
    <w:rPr>
      <w:b/>
      <w:bCs/>
      <w:color w:val="4D4D4F"/>
      <w:sz w:val="28"/>
      <w:szCs w:val="28"/>
    </w:rPr>
  </w:style>
  <w:style w:type="paragraph" w:customStyle="1" w:styleId="RCBody">
    <w:name w:val="RC_Body"/>
    <w:basedOn w:val="Normal"/>
    <w:qFormat/>
    <w:rsid w:val="002678C3"/>
    <w:rPr>
      <w:bCs/>
      <w:color w:val="4D4D4F"/>
      <w:sz w:val="24"/>
      <w:szCs w:val="28"/>
    </w:rPr>
  </w:style>
  <w:style w:type="paragraph" w:customStyle="1" w:styleId="RCTitle">
    <w:name w:val="RC_Title"/>
    <w:basedOn w:val="RoyalCommissionpdf"/>
    <w:qFormat/>
    <w:rsid w:val="002E67A1"/>
    <w:pPr>
      <w:jc w:val="center"/>
    </w:pPr>
    <w:rPr>
      <w:sz w:val="36"/>
    </w:rPr>
  </w:style>
  <w:style w:type="paragraph" w:customStyle="1" w:styleId="RCSubtitle">
    <w:name w:val="RC_Subtitle"/>
    <w:basedOn w:val="Normal"/>
    <w:qFormat/>
    <w:rsid w:val="002E67A1"/>
    <w:rPr>
      <w:b/>
      <w:color w:val="4D4D4F"/>
      <w:sz w:val="28"/>
      <w:szCs w:val="28"/>
    </w:rPr>
  </w:style>
  <w:style w:type="paragraph" w:styleId="Header">
    <w:name w:val="header"/>
    <w:basedOn w:val="Normal"/>
    <w:link w:val="HeaderChar"/>
    <w:uiPriority w:val="99"/>
    <w:unhideWhenUsed/>
    <w:rsid w:val="0026563B"/>
    <w:pPr>
      <w:tabs>
        <w:tab w:val="center" w:pos="4513"/>
        <w:tab w:val="right" w:pos="9026"/>
      </w:tabs>
    </w:pPr>
  </w:style>
  <w:style w:type="character" w:customStyle="1" w:styleId="HeaderChar">
    <w:name w:val="Header Char"/>
    <w:link w:val="Header"/>
    <w:uiPriority w:val="99"/>
    <w:rsid w:val="0026563B"/>
    <w:rPr>
      <w:sz w:val="22"/>
      <w:szCs w:val="22"/>
      <w:lang w:eastAsia="en-US"/>
    </w:rPr>
  </w:style>
  <w:style w:type="paragraph" w:styleId="Footer">
    <w:name w:val="footer"/>
    <w:basedOn w:val="Normal"/>
    <w:link w:val="FooterChar"/>
    <w:uiPriority w:val="99"/>
    <w:unhideWhenUsed/>
    <w:rsid w:val="0026563B"/>
    <w:pPr>
      <w:tabs>
        <w:tab w:val="center" w:pos="4513"/>
        <w:tab w:val="right" w:pos="9026"/>
      </w:tabs>
    </w:pPr>
  </w:style>
  <w:style w:type="character" w:customStyle="1" w:styleId="FooterChar">
    <w:name w:val="Footer Char"/>
    <w:link w:val="Footer"/>
    <w:uiPriority w:val="99"/>
    <w:rsid w:val="0026563B"/>
    <w:rPr>
      <w:sz w:val="22"/>
      <w:szCs w:val="22"/>
      <w:lang w:eastAsia="en-US"/>
    </w:rPr>
  </w:style>
  <w:style w:type="paragraph" w:styleId="BalloonText">
    <w:name w:val="Balloon Text"/>
    <w:basedOn w:val="Normal"/>
    <w:link w:val="BalloonTextChar"/>
    <w:uiPriority w:val="99"/>
    <w:semiHidden/>
    <w:unhideWhenUsed/>
    <w:rsid w:val="0026563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6563B"/>
    <w:rPr>
      <w:rFonts w:ascii="Tahoma" w:hAnsi="Tahoma" w:cs="Tahoma"/>
      <w:sz w:val="16"/>
      <w:szCs w:val="16"/>
      <w:lang w:eastAsia="en-US"/>
    </w:rPr>
  </w:style>
  <w:style w:type="table" w:styleId="TableGrid">
    <w:name w:val="Table Grid"/>
    <w:basedOn w:val="TableNormal"/>
    <w:uiPriority w:val="59"/>
    <w:rsid w:val="00265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1"/>
    <w:rsid w:val="003344D5"/>
    <w:rPr>
      <w:rFonts w:ascii="FS Albert" w:eastAsia="FS Albert" w:hAnsi="FS Albert"/>
      <w:b/>
      <w:bCs/>
      <w:lang w:val="en-US" w:eastAsia="en-US"/>
    </w:rPr>
  </w:style>
  <w:style w:type="paragraph" w:styleId="BodyText">
    <w:name w:val="Body Text"/>
    <w:basedOn w:val="Normal"/>
    <w:link w:val="BodyTextChar"/>
    <w:uiPriority w:val="1"/>
    <w:qFormat/>
    <w:rsid w:val="003344D5"/>
    <w:pPr>
      <w:widowControl w:val="0"/>
      <w:spacing w:before="85" w:after="0" w:line="240" w:lineRule="auto"/>
      <w:ind w:hanging="410"/>
    </w:pPr>
    <w:rPr>
      <w:rFonts w:ascii="FS Albert" w:eastAsia="FS Albert" w:hAnsi="FS Albert"/>
      <w:sz w:val="16"/>
      <w:szCs w:val="16"/>
      <w:lang w:val="en-US"/>
    </w:rPr>
  </w:style>
  <w:style w:type="character" w:customStyle="1" w:styleId="BodyTextChar">
    <w:name w:val="Body Text Char"/>
    <w:link w:val="BodyText"/>
    <w:uiPriority w:val="1"/>
    <w:rsid w:val="003344D5"/>
    <w:rPr>
      <w:rFonts w:ascii="FS Albert" w:eastAsia="FS Albert" w:hAnsi="FS Albert"/>
      <w:sz w:val="16"/>
      <w:szCs w:val="16"/>
      <w:lang w:val="en-US" w:eastAsia="en-US"/>
    </w:rPr>
  </w:style>
  <w:style w:type="character" w:styleId="Hyperlink">
    <w:name w:val="Hyperlink"/>
    <w:uiPriority w:val="99"/>
    <w:unhideWhenUsed/>
    <w:rsid w:val="00BA623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link w:val="Heading1Char"/>
    <w:uiPriority w:val="1"/>
    <w:qFormat/>
    <w:rsid w:val="003344D5"/>
    <w:pPr>
      <w:widowControl w:val="0"/>
      <w:spacing w:after="0" w:line="240" w:lineRule="auto"/>
      <w:outlineLvl w:val="0"/>
    </w:pPr>
    <w:rPr>
      <w:rFonts w:ascii="FS Albert" w:eastAsia="FS Albert" w:hAnsi="FS Albert"/>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yalCommissionpdf">
    <w:name w:val="Royal Commission (.pdf)"/>
    <w:basedOn w:val="Normal"/>
    <w:qFormat/>
    <w:rsid w:val="002678C3"/>
    <w:rPr>
      <w:b/>
      <w:bCs/>
      <w:color w:val="4D4D4F"/>
      <w:sz w:val="28"/>
      <w:szCs w:val="28"/>
    </w:rPr>
  </w:style>
  <w:style w:type="paragraph" w:customStyle="1" w:styleId="RCBody">
    <w:name w:val="RC_Body"/>
    <w:basedOn w:val="Normal"/>
    <w:qFormat/>
    <w:rsid w:val="002678C3"/>
    <w:rPr>
      <w:bCs/>
      <w:color w:val="4D4D4F"/>
      <w:sz w:val="24"/>
      <w:szCs w:val="28"/>
    </w:rPr>
  </w:style>
  <w:style w:type="paragraph" w:customStyle="1" w:styleId="RCTitle">
    <w:name w:val="RC_Title"/>
    <w:basedOn w:val="RoyalCommissionpdf"/>
    <w:qFormat/>
    <w:rsid w:val="002E67A1"/>
    <w:pPr>
      <w:jc w:val="center"/>
    </w:pPr>
    <w:rPr>
      <w:sz w:val="36"/>
    </w:rPr>
  </w:style>
  <w:style w:type="paragraph" w:customStyle="1" w:styleId="RCSubtitle">
    <w:name w:val="RC_Subtitle"/>
    <w:basedOn w:val="Normal"/>
    <w:qFormat/>
    <w:rsid w:val="002E67A1"/>
    <w:rPr>
      <w:b/>
      <w:color w:val="4D4D4F"/>
      <w:sz w:val="28"/>
      <w:szCs w:val="28"/>
    </w:rPr>
  </w:style>
  <w:style w:type="paragraph" w:styleId="Header">
    <w:name w:val="header"/>
    <w:basedOn w:val="Normal"/>
    <w:link w:val="HeaderChar"/>
    <w:uiPriority w:val="99"/>
    <w:unhideWhenUsed/>
    <w:rsid w:val="0026563B"/>
    <w:pPr>
      <w:tabs>
        <w:tab w:val="center" w:pos="4513"/>
        <w:tab w:val="right" w:pos="9026"/>
      </w:tabs>
    </w:pPr>
  </w:style>
  <w:style w:type="character" w:customStyle="1" w:styleId="HeaderChar">
    <w:name w:val="Header Char"/>
    <w:link w:val="Header"/>
    <w:uiPriority w:val="99"/>
    <w:rsid w:val="0026563B"/>
    <w:rPr>
      <w:sz w:val="22"/>
      <w:szCs w:val="22"/>
      <w:lang w:eastAsia="en-US"/>
    </w:rPr>
  </w:style>
  <w:style w:type="paragraph" w:styleId="Footer">
    <w:name w:val="footer"/>
    <w:basedOn w:val="Normal"/>
    <w:link w:val="FooterChar"/>
    <w:uiPriority w:val="99"/>
    <w:unhideWhenUsed/>
    <w:rsid w:val="0026563B"/>
    <w:pPr>
      <w:tabs>
        <w:tab w:val="center" w:pos="4513"/>
        <w:tab w:val="right" w:pos="9026"/>
      </w:tabs>
    </w:pPr>
  </w:style>
  <w:style w:type="character" w:customStyle="1" w:styleId="FooterChar">
    <w:name w:val="Footer Char"/>
    <w:link w:val="Footer"/>
    <w:uiPriority w:val="99"/>
    <w:rsid w:val="0026563B"/>
    <w:rPr>
      <w:sz w:val="22"/>
      <w:szCs w:val="22"/>
      <w:lang w:eastAsia="en-US"/>
    </w:rPr>
  </w:style>
  <w:style w:type="paragraph" w:styleId="BalloonText">
    <w:name w:val="Balloon Text"/>
    <w:basedOn w:val="Normal"/>
    <w:link w:val="BalloonTextChar"/>
    <w:uiPriority w:val="99"/>
    <w:semiHidden/>
    <w:unhideWhenUsed/>
    <w:rsid w:val="0026563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6563B"/>
    <w:rPr>
      <w:rFonts w:ascii="Tahoma" w:hAnsi="Tahoma" w:cs="Tahoma"/>
      <w:sz w:val="16"/>
      <w:szCs w:val="16"/>
      <w:lang w:eastAsia="en-US"/>
    </w:rPr>
  </w:style>
  <w:style w:type="table" w:styleId="TableGrid">
    <w:name w:val="Table Grid"/>
    <w:basedOn w:val="TableNormal"/>
    <w:uiPriority w:val="59"/>
    <w:rsid w:val="00265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1"/>
    <w:rsid w:val="003344D5"/>
    <w:rPr>
      <w:rFonts w:ascii="FS Albert" w:eastAsia="FS Albert" w:hAnsi="FS Albert"/>
      <w:b/>
      <w:bCs/>
      <w:lang w:val="en-US" w:eastAsia="en-US"/>
    </w:rPr>
  </w:style>
  <w:style w:type="paragraph" w:styleId="BodyText">
    <w:name w:val="Body Text"/>
    <w:basedOn w:val="Normal"/>
    <w:link w:val="BodyTextChar"/>
    <w:uiPriority w:val="1"/>
    <w:qFormat/>
    <w:rsid w:val="003344D5"/>
    <w:pPr>
      <w:widowControl w:val="0"/>
      <w:spacing w:before="85" w:after="0" w:line="240" w:lineRule="auto"/>
      <w:ind w:hanging="410"/>
    </w:pPr>
    <w:rPr>
      <w:rFonts w:ascii="FS Albert" w:eastAsia="FS Albert" w:hAnsi="FS Albert"/>
      <w:sz w:val="16"/>
      <w:szCs w:val="16"/>
      <w:lang w:val="en-US"/>
    </w:rPr>
  </w:style>
  <w:style w:type="character" w:customStyle="1" w:styleId="BodyTextChar">
    <w:name w:val="Body Text Char"/>
    <w:link w:val="BodyText"/>
    <w:uiPriority w:val="1"/>
    <w:rsid w:val="003344D5"/>
    <w:rPr>
      <w:rFonts w:ascii="FS Albert" w:eastAsia="FS Albert" w:hAnsi="FS Albert"/>
      <w:sz w:val="16"/>
      <w:szCs w:val="16"/>
      <w:lang w:val="en-US" w:eastAsia="en-US"/>
    </w:rPr>
  </w:style>
  <w:style w:type="character" w:styleId="Hyperlink">
    <w:name w:val="Hyperlink"/>
    <w:uiPriority w:val="99"/>
    <w:unhideWhenUsed/>
    <w:rsid w:val="00BA62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52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hyperlink" Target="mailto:chc.cymru@cbhc.gov.uk"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hyperlink" Target="mailto:nmr.wales@rcahmw.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CCDCA-FE23-4DE9-9D13-98984012A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224</Words>
  <Characters>1279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RCAHMW</Company>
  <LinksUpToDate>false</LinksUpToDate>
  <CharactersWithSpaces>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Pert</dc:creator>
  <cp:lastModifiedBy>Richard Suggett</cp:lastModifiedBy>
  <cp:revision>3</cp:revision>
  <cp:lastPrinted>2017-05-16T09:19:00Z</cp:lastPrinted>
  <dcterms:created xsi:type="dcterms:W3CDTF">2017-05-26T14:00:00Z</dcterms:created>
  <dcterms:modified xsi:type="dcterms:W3CDTF">2017-05-26T14:17:00Z</dcterms:modified>
</cp:coreProperties>
</file>