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758" w:rsidRPr="00BE4758" w:rsidRDefault="00BE4758">
      <w:pPr>
        <w:rPr>
          <w:lang w:val="en-GB"/>
        </w:rPr>
      </w:pPr>
    </w:p>
    <w:p w:rsidR="00BE4758" w:rsidRPr="00BE4758" w:rsidRDefault="00A96DAB">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BE4758" w:rsidRPr="00BE4758" w:rsidRDefault="00BE4758">
      <w:pPr>
        <w:rPr>
          <w:rFonts w:ascii="CG Times" w:hAnsi="CG Times"/>
          <w:b/>
          <w:sz w:val="56"/>
          <w:lang w:val="en-GB"/>
        </w:rPr>
      </w:pPr>
    </w:p>
    <w:p w:rsidR="00BE4758" w:rsidRPr="00BE4758" w:rsidRDefault="00BE4758">
      <w:pPr>
        <w:rPr>
          <w:lang w:val="en-GB"/>
        </w:rPr>
      </w:pPr>
      <w:r w:rsidRPr="00BE4758">
        <w:rPr>
          <w:rFonts w:ascii="CG Times" w:hAnsi="CG Times"/>
          <w:b/>
          <w:sz w:val="56"/>
          <w:lang w:val="en-GB"/>
        </w:rPr>
        <w:t>MEMORANDUM</w:t>
      </w:r>
    </w:p>
    <w:p w:rsidR="00BE4758" w:rsidRPr="00BE4758" w:rsidRDefault="00BE4758">
      <w:pPr>
        <w:rPr>
          <w:lang w:val="en-GB"/>
        </w:rPr>
      </w:pPr>
    </w:p>
    <w:p w:rsidR="00BE4758" w:rsidRPr="00BE4758" w:rsidRDefault="00BE4758">
      <w:pPr>
        <w:rPr>
          <w:lang w:val="en-GB"/>
        </w:rPr>
      </w:pPr>
    </w:p>
    <w:p w:rsidR="00BE4758" w:rsidRPr="00BE4758" w:rsidRDefault="00BE4758">
      <w:pPr>
        <w:rPr>
          <w:rFonts w:ascii="CG Times" w:hAnsi="CG Times"/>
          <w:lang w:val="en-GB"/>
        </w:rPr>
      </w:pP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p>
    <w:p w:rsidR="00BE4758" w:rsidRPr="00BE4758" w:rsidRDefault="00BE4758">
      <w:pPr>
        <w:rPr>
          <w:rFonts w:ascii="CG Times" w:hAnsi="CG Times"/>
          <w:lang w:val="en-GB"/>
        </w:rPr>
      </w:pPr>
    </w:p>
    <w:p w:rsidR="00BE4758" w:rsidRPr="00BE4758" w:rsidRDefault="00BE4758">
      <w:pPr>
        <w:tabs>
          <w:tab w:val="left" w:pos="1350"/>
          <w:tab w:val="left" w:pos="4680"/>
          <w:tab w:val="left" w:pos="6030"/>
          <w:tab w:val="left" w:pos="7020"/>
        </w:tabs>
        <w:rPr>
          <w:rFonts w:ascii="CG Times" w:hAnsi="CG Times"/>
          <w:lang w:val="en-GB"/>
        </w:rPr>
      </w:pPr>
      <w:r w:rsidRPr="00BE4758">
        <w:rPr>
          <w:rFonts w:ascii="CG Times" w:hAnsi="CG Times"/>
          <w:b/>
          <w:lang w:val="en-GB"/>
        </w:rPr>
        <w:t>From:</w:t>
      </w:r>
      <w:r w:rsidRPr="00BE4758">
        <w:rPr>
          <w:rFonts w:ascii="CG Times" w:hAnsi="CG Times"/>
          <w:b/>
          <w:lang w:val="en-GB"/>
        </w:rPr>
        <w:tab/>
      </w:r>
      <w:r w:rsidRPr="00BE4758">
        <w:rPr>
          <w:rFonts w:ascii="CG Times" w:hAnsi="CG Times"/>
          <w:lang w:val="en-GB"/>
        </w:rPr>
        <w:t>Head of Housing and Public</w:t>
      </w:r>
      <w:r w:rsidRPr="00BE4758">
        <w:rPr>
          <w:rFonts w:ascii="CG Times" w:hAnsi="CG Times"/>
          <w:b/>
          <w:lang w:val="en-GB"/>
        </w:rPr>
        <w:tab/>
        <w:t>To:</w:t>
      </w:r>
      <w:r w:rsidRPr="00BE4758">
        <w:rPr>
          <w:rFonts w:ascii="CG Times" w:hAnsi="CG Times"/>
          <w:b/>
          <w:lang w:val="en-GB"/>
        </w:rPr>
        <w:tab/>
      </w:r>
      <w:r w:rsidRPr="00BE4758">
        <w:rPr>
          <w:rFonts w:ascii="CG Times" w:hAnsi="CG Times"/>
          <w:lang w:val="en-GB"/>
        </w:rPr>
        <w:t>Head of Community Wellbeing</w:t>
      </w:r>
    </w:p>
    <w:p w:rsidR="00BE4758" w:rsidRPr="00BE4758" w:rsidRDefault="00BE4758">
      <w:pPr>
        <w:tabs>
          <w:tab w:val="left" w:pos="1350"/>
          <w:tab w:val="left" w:pos="4680"/>
          <w:tab w:val="left" w:pos="6030"/>
          <w:tab w:val="left" w:pos="7020"/>
        </w:tabs>
        <w:rPr>
          <w:rFonts w:ascii="CG Times" w:hAnsi="CG Times"/>
          <w:lang w:val="en-GB"/>
        </w:rPr>
      </w:pPr>
      <w:r w:rsidRPr="00BE4758">
        <w:rPr>
          <w:rFonts w:ascii="CG Times" w:hAnsi="CG Times"/>
          <w:b/>
          <w:lang w:val="en-GB"/>
        </w:rPr>
        <w:tab/>
      </w:r>
      <w:r w:rsidRPr="00BE4758">
        <w:rPr>
          <w:rFonts w:ascii="CG Times" w:hAnsi="CG Times"/>
          <w:lang w:val="en-GB"/>
        </w:rPr>
        <w:t xml:space="preserve">Protection </w:t>
      </w:r>
      <w:r w:rsidRPr="00BE4758">
        <w:rPr>
          <w:rFonts w:ascii="CG Times" w:hAnsi="CG Times"/>
          <w:lang w:val="en-GB"/>
        </w:rPr>
        <w:tab/>
      </w:r>
      <w:r w:rsidRPr="00BE4758">
        <w:rPr>
          <w:rFonts w:ascii="CG Times" w:hAnsi="CG Times"/>
          <w:lang w:val="en-GB"/>
        </w:rPr>
        <w:tab/>
        <w:t>and Development</w:t>
      </w:r>
    </w:p>
    <w:p w:rsidR="00BE4758" w:rsidRPr="00BE4758" w:rsidRDefault="00BE4758">
      <w:pPr>
        <w:tabs>
          <w:tab w:val="left" w:pos="1350"/>
          <w:tab w:val="left" w:pos="4680"/>
          <w:tab w:val="left" w:pos="6030"/>
          <w:tab w:val="left" w:pos="7020"/>
        </w:tabs>
        <w:rPr>
          <w:rFonts w:ascii="CG Times" w:hAnsi="CG Times"/>
          <w:b/>
          <w:lang w:val="en-GB"/>
        </w:rPr>
      </w:pPr>
    </w:p>
    <w:p w:rsidR="00BE4758" w:rsidRPr="00BE4758" w:rsidRDefault="00BE4758">
      <w:pPr>
        <w:tabs>
          <w:tab w:val="left" w:pos="1350"/>
          <w:tab w:val="left" w:pos="4680"/>
          <w:tab w:val="left" w:pos="6030"/>
          <w:tab w:val="left" w:pos="7020"/>
        </w:tabs>
        <w:rPr>
          <w:rFonts w:ascii="CG Times" w:hAnsi="CG Times"/>
          <w:lang w:val="en-GB"/>
        </w:rPr>
      </w:pPr>
      <w:r w:rsidRPr="00BE4758">
        <w:rPr>
          <w:rFonts w:ascii="CG Times" w:hAnsi="CG Times"/>
          <w:b/>
          <w:lang w:val="en-GB"/>
        </w:rPr>
        <w:t>Our Ref:</w:t>
      </w:r>
      <w:r w:rsidRPr="00BE4758">
        <w:rPr>
          <w:rFonts w:ascii="CG Times" w:hAnsi="CG Times"/>
          <w:b/>
          <w:lang w:val="en-GB"/>
        </w:rPr>
        <w:tab/>
      </w:r>
      <w:r w:rsidRPr="00BE4758">
        <w:rPr>
          <w:rFonts w:ascii="CG Times" w:hAnsi="CG Times"/>
          <w:lang w:val="en-GB"/>
        </w:rPr>
        <w:t>WK/201513384</w:t>
      </w:r>
      <w:r w:rsidRPr="00BE4758">
        <w:rPr>
          <w:rFonts w:ascii="CG Times" w:hAnsi="CG Times"/>
          <w:b/>
          <w:lang w:val="en-GB"/>
        </w:rPr>
        <w:tab/>
        <w:t>Your Ref:</w:t>
      </w:r>
      <w:r w:rsidRPr="00BE4758">
        <w:rPr>
          <w:rFonts w:ascii="CG Times" w:hAnsi="CG Times"/>
          <w:b/>
          <w:lang w:val="en-GB"/>
        </w:rPr>
        <w:tab/>
      </w:r>
      <w:r w:rsidRPr="00BE4758">
        <w:rPr>
          <w:rFonts w:ascii="CG Times" w:hAnsi="CG Times"/>
          <w:lang w:val="en-GB"/>
        </w:rPr>
        <w:t>P/2015/0825</w:t>
      </w:r>
    </w:p>
    <w:p w:rsidR="00BE4758" w:rsidRPr="00BE4758" w:rsidRDefault="00BE4758">
      <w:pPr>
        <w:tabs>
          <w:tab w:val="left" w:pos="1350"/>
          <w:tab w:val="left" w:pos="4680"/>
          <w:tab w:val="left" w:pos="6030"/>
          <w:tab w:val="left" w:pos="7020"/>
        </w:tabs>
        <w:rPr>
          <w:rFonts w:ascii="CG Times" w:hAnsi="CG Times"/>
          <w:lang w:val="en-GB"/>
        </w:rPr>
      </w:pPr>
    </w:p>
    <w:p w:rsidR="00BE4758" w:rsidRPr="00BE4758" w:rsidRDefault="00BE4758">
      <w:pPr>
        <w:tabs>
          <w:tab w:val="left" w:pos="1350"/>
          <w:tab w:val="left" w:pos="4680"/>
          <w:tab w:val="left" w:pos="6030"/>
          <w:tab w:val="left" w:pos="7020"/>
        </w:tabs>
        <w:rPr>
          <w:rFonts w:ascii="CG Times" w:hAnsi="CG Times"/>
          <w:lang w:val="en-GB"/>
        </w:rPr>
      </w:pPr>
      <w:r w:rsidRPr="00BE4758">
        <w:rPr>
          <w:rFonts w:ascii="CG Times" w:hAnsi="CG Times"/>
          <w:b/>
          <w:lang w:val="en-GB"/>
        </w:rPr>
        <w:t>Date:</w:t>
      </w:r>
      <w:r w:rsidRPr="00BE4758">
        <w:rPr>
          <w:rFonts w:ascii="CG Times" w:hAnsi="CG Times"/>
          <w:b/>
          <w:lang w:val="en-GB"/>
        </w:rPr>
        <w:tab/>
      </w:r>
      <w:r w:rsidRPr="00BE4758">
        <w:rPr>
          <w:rFonts w:ascii="CG Times" w:hAnsi="CG Times"/>
          <w:lang w:val="en-GB"/>
        </w:rPr>
        <w:t>12th November 2015</w:t>
      </w:r>
    </w:p>
    <w:p w:rsidR="00BE4758" w:rsidRPr="00BE4758" w:rsidRDefault="00BE4758">
      <w:pPr>
        <w:tabs>
          <w:tab w:val="left" w:pos="1170"/>
          <w:tab w:val="left" w:pos="6930"/>
        </w:tabs>
        <w:rPr>
          <w:rFonts w:ascii="CG Times" w:hAnsi="CG Times"/>
          <w:u w:val="single"/>
          <w:lang w:val="en-GB"/>
        </w:rPr>
      </w:pP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r w:rsidRPr="00BE4758">
        <w:rPr>
          <w:rFonts w:ascii="CG Times" w:hAnsi="CG Times"/>
          <w:u w:val="single"/>
          <w:lang w:val="en-GB"/>
        </w:rPr>
        <w:tab/>
      </w:r>
    </w:p>
    <w:p w:rsidR="00BE4758" w:rsidRPr="00BE4758" w:rsidRDefault="00BE4758">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b/>
          <w:u w:val="single"/>
          <w:lang w:val="en-GB"/>
        </w:rPr>
      </w:pPr>
      <w:r w:rsidRPr="00BE4758">
        <w:rPr>
          <w:rFonts w:ascii="CG Times" w:hAnsi="CG Times"/>
          <w:b/>
          <w:u w:val="single"/>
          <w:lang w:val="en-GB"/>
        </w:rPr>
        <w:t>Town and Country Planning Act 1990</w:t>
      </w:r>
    </w:p>
    <w:p w:rsidR="00BE4758" w:rsidRPr="00BE4758" w:rsidRDefault="00BE4758">
      <w:pPr>
        <w:tabs>
          <w:tab w:val="left" w:pos="720"/>
          <w:tab w:val="left" w:pos="1440"/>
          <w:tab w:val="left" w:pos="2160"/>
          <w:tab w:val="left" w:pos="6930"/>
        </w:tabs>
        <w:rPr>
          <w:rFonts w:ascii="CG Times" w:hAnsi="CG Times"/>
          <w:b/>
          <w:u w:val="single"/>
          <w:lang w:val="en-GB"/>
        </w:rPr>
      </w:pPr>
      <w:r w:rsidRPr="00BE4758">
        <w:rPr>
          <w:rFonts w:ascii="CG Times" w:hAnsi="CG Times"/>
          <w:b/>
          <w:u w:val="single"/>
          <w:lang w:val="en-GB"/>
        </w:rPr>
        <w:t>Town and Country Planning (General Development Procedure) Order 1996</w:t>
      </w:r>
    </w:p>
    <w:p w:rsidR="00BE4758" w:rsidRPr="00BE4758" w:rsidRDefault="00BE4758">
      <w:pPr>
        <w:tabs>
          <w:tab w:val="left" w:pos="720"/>
          <w:tab w:val="left" w:pos="1440"/>
          <w:tab w:val="left" w:pos="2160"/>
          <w:tab w:val="left" w:pos="6930"/>
        </w:tabs>
        <w:rPr>
          <w:rFonts w:ascii="CG Times" w:hAnsi="CG Times"/>
          <w:b/>
          <w:u w:val="single"/>
          <w:lang w:val="en-GB"/>
        </w:rPr>
      </w:pPr>
    </w:p>
    <w:p w:rsidR="00BE4758" w:rsidRPr="00BE4758" w:rsidRDefault="00BE4758">
      <w:pPr>
        <w:tabs>
          <w:tab w:val="left" w:pos="720"/>
          <w:tab w:val="left" w:pos="1440"/>
          <w:tab w:val="left" w:pos="2160"/>
          <w:tab w:val="left" w:pos="6930"/>
        </w:tabs>
        <w:rPr>
          <w:rFonts w:ascii="CG Times" w:hAnsi="CG Times"/>
          <w:b/>
          <w:u w:val="single"/>
          <w:lang w:val="en-GB"/>
        </w:rPr>
      </w:pPr>
      <w:r w:rsidRPr="00BE4758">
        <w:rPr>
          <w:rFonts w:ascii="CG Times" w:hAnsi="CG Times"/>
          <w:b/>
          <w:u w:val="single"/>
          <w:lang w:val="en-GB"/>
        </w:rPr>
        <w:t xml:space="preserve">Re:  Hugmore Lane Llanypwll Wrexham    </w:t>
      </w:r>
    </w:p>
    <w:p w:rsidR="00BE4758" w:rsidRPr="00BE4758" w:rsidRDefault="00BE4758">
      <w:pPr>
        <w:tabs>
          <w:tab w:val="left" w:pos="720"/>
          <w:tab w:val="left" w:pos="1440"/>
          <w:tab w:val="left" w:pos="2160"/>
          <w:tab w:val="left" w:pos="6930"/>
        </w:tabs>
        <w:rPr>
          <w:rFonts w:ascii="CG Times" w:hAnsi="CG Times"/>
          <w:lang w:val="en-GB"/>
        </w:rPr>
      </w:pPr>
    </w:p>
    <w:p w:rsidR="007B454F" w:rsidRPr="007B454F" w:rsidRDefault="007B454F" w:rsidP="007B454F">
      <w:pPr>
        <w:tabs>
          <w:tab w:val="left" w:pos="720"/>
          <w:tab w:val="left" w:pos="1440"/>
          <w:tab w:val="left" w:pos="2160"/>
          <w:tab w:val="left" w:pos="6930"/>
        </w:tabs>
        <w:jc w:val="both"/>
        <w:rPr>
          <w:rFonts w:ascii="CG Times" w:hAnsi="CG Times"/>
          <w:b/>
          <w:u w:val="single"/>
          <w:lang w:val="en-GB"/>
        </w:rPr>
      </w:pPr>
      <w:r w:rsidRPr="007B454F">
        <w:rPr>
          <w:rFonts w:ascii="CG Times" w:hAnsi="CG Times"/>
          <w:b/>
          <w:u w:val="single"/>
          <w:lang w:val="en-GB"/>
        </w:rPr>
        <w:t>E</w:t>
      </w:r>
      <w:r w:rsidRPr="007B454F">
        <w:rPr>
          <w:rFonts w:ascii="CG Times" w:hAnsi="CG Times"/>
          <w:b/>
          <w:u w:val="single"/>
          <w:lang w:val="en-GB"/>
        </w:rPr>
        <w:t xml:space="preserve">nvironmental </w:t>
      </w:r>
      <w:r w:rsidRPr="007B454F">
        <w:rPr>
          <w:rFonts w:ascii="CG Times" w:hAnsi="CG Times"/>
          <w:b/>
          <w:u w:val="single"/>
          <w:lang w:val="en-GB"/>
        </w:rPr>
        <w:t>P</w:t>
      </w:r>
      <w:r w:rsidRPr="007B454F">
        <w:rPr>
          <w:rFonts w:ascii="CG Times" w:hAnsi="CG Times"/>
          <w:b/>
          <w:u w:val="single"/>
          <w:lang w:val="en-GB"/>
        </w:rPr>
        <w:t>rotection</w:t>
      </w:r>
    </w:p>
    <w:p w:rsidR="007B454F" w:rsidRPr="007B454F" w:rsidRDefault="007B454F" w:rsidP="007B454F">
      <w:pPr>
        <w:tabs>
          <w:tab w:val="left" w:pos="720"/>
          <w:tab w:val="left" w:pos="1440"/>
          <w:tab w:val="left" w:pos="2160"/>
          <w:tab w:val="left" w:pos="6930"/>
        </w:tabs>
        <w:jc w:val="both"/>
        <w:rPr>
          <w:rFonts w:ascii="CG Times" w:hAnsi="CG Times"/>
          <w:lang w:val="en-GB"/>
        </w:rPr>
      </w:pPr>
      <w:r w:rsidRPr="007B454F">
        <w:rPr>
          <w:rFonts w:ascii="CG Times" w:hAnsi="CG Times"/>
          <w:lang w:val="en-GB"/>
        </w:rPr>
        <w:t>Condition ZP06</w:t>
      </w:r>
    </w:p>
    <w:p w:rsidR="007B454F" w:rsidRPr="007B454F" w:rsidRDefault="007B454F" w:rsidP="007B454F">
      <w:pPr>
        <w:tabs>
          <w:tab w:val="left" w:pos="720"/>
          <w:tab w:val="left" w:pos="1440"/>
          <w:tab w:val="left" w:pos="2160"/>
          <w:tab w:val="left" w:pos="6930"/>
        </w:tabs>
        <w:jc w:val="both"/>
        <w:rPr>
          <w:rFonts w:ascii="CG Times" w:hAnsi="CG Times"/>
          <w:lang w:val="en-GB"/>
        </w:rPr>
      </w:pPr>
      <w:r w:rsidRPr="007B454F">
        <w:rPr>
          <w:rFonts w:ascii="CG Times" w:hAnsi="CG Times"/>
          <w:lang w:val="en-GB"/>
        </w:rPr>
        <w:t>Advice Notes A21N, A22N, A23N &amp; A25N</w:t>
      </w:r>
    </w:p>
    <w:p w:rsidR="007B454F" w:rsidRPr="007B454F" w:rsidRDefault="007B454F" w:rsidP="007B454F">
      <w:pPr>
        <w:tabs>
          <w:tab w:val="left" w:pos="720"/>
          <w:tab w:val="left" w:pos="1440"/>
          <w:tab w:val="left" w:pos="2160"/>
          <w:tab w:val="left" w:pos="6930"/>
        </w:tabs>
        <w:jc w:val="both"/>
        <w:rPr>
          <w:rFonts w:ascii="CG Times" w:hAnsi="CG Times"/>
          <w:lang w:val="en-GB"/>
        </w:rPr>
      </w:pPr>
    </w:p>
    <w:p w:rsidR="007B454F" w:rsidRPr="007B454F" w:rsidRDefault="007B454F" w:rsidP="007B454F">
      <w:pPr>
        <w:tabs>
          <w:tab w:val="left" w:pos="720"/>
          <w:tab w:val="left" w:pos="1440"/>
          <w:tab w:val="left" w:pos="2160"/>
          <w:tab w:val="left" w:pos="6930"/>
        </w:tabs>
        <w:jc w:val="both"/>
        <w:rPr>
          <w:rFonts w:ascii="CG Times" w:hAnsi="CG Times"/>
          <w:lang w:val="en-GB"/>
        </w:rPr>
      </w:pPr>
    </w:p>
    <w:p w:rsidR="007B454F" w:rsidRPr="007B454F" w:rsidRDefault="007B454F" w:rsidP="007B454F">
      <w:pPr>
        <w:tabs>
          <w:tab w:val="left" w:pos="720"/>
          <w:tab w:val="left" w:pos="1440"/>
          <w:tab w:val="left" w:pos="2160"/>
          <w:tab w:val="left" w:pos="6930"/>
        </w:tabs>
        <w:jc w:val="both"/>
        <w:rPr>
          <w:rFonts w:ascii="CG Times" w:hAnsi="CG Times"/>
          <w:b/>
          <w:u w:val="single"/>
          <w:lang w:val="en-GB"/>
        </w:rPr>
      </w:pPr>
      <w:r w:rsidRPr="007B454F">
        <w:rPr>
          <w:rFonts w:ascii="CG Times" w:hAnsi="CG Times"/>
          <w:b/>
          <w:u w:val="single"/>
          <w:lang w:val="en-GB"/>
        </w:rPr>
        <w:t>Contaminated Land</w:t>
      </w:r>
    </w:p>
    <w:p w:rsidR="007B454F" w:rsidRPr="007B454F" w:rsidRDefault="007B454F" w:rsidP="007B454F">
      <w:pPr>
        <w:tabs>
          <w:tab w:val="left" w:pos="720"/>
          <w:tab w:val="left" w:pos="1440"/>
          <w:tab w:val="left" w:pos="2160"/>
          <w:tab w:val="left" w:pos="6930"/>
        </w:tabs>
        <w:jc w:val="both"/>
        <w:rPr>
          <w:rFonts w:ascii="CG Times" w:hAnsi="CG Times"/>
          <w:lang w:val="en-GB"/>
        </w:rPr>
      </w:pPr>
      <w:r w:rsidRPr="007B454F">
        <w:rPr>
          <w:rFonts w:ascii="CG Times" w:hAnsi="CG Times"/>
          <w:lang w:val="en-GB"/>
        </w:rPr>
        <w:t>Note to Applicant</w:t>
      </w:r>
    </w:p>
    <w:p w:rsidR="007B454F" w:rsidRPr="007B454F" w:rsidRDefault="007B454F" w:rsidP="007B454F">
      <w:pPr>
        <w:tabs>
          <w:tab w:val="left" w:pos="720"/>
          <w:tab w:val="left" w:pos="1440"/>
          <w:tab w:val="left" w:pos="2160"/>
          <w:tab w:val="left" w:pos="6930"/>
        </w:tabs>
        <w:jc w:val="both"/>
        <w:rPr>
          <w:rFonts w:ascii="CG Times" w:hAnsi="CG Times"/>
          <w:lang w:val="en-GB"/>
        </w:rPr>
      </w:pPr>
      <w:r w:rsidRPr="007B454F">
        <w:rPr>
          <w:rFonts w:ascii="CG Times" w:hAnsi="CG Times"/>
          <w:lang w:val="en-GB"/>
        </w:rPr>
        <w:t>N19N</w:t>
      </w:r>
      <w:r w:rsidRPr="007B454F">
        <w:rPr>
          <w:rFonts w:ascii="CG Times" w:hAnsi="CG Times"/>
          <w:lang w:val="en-GB"/>
        </w:rPr>
        <w:tab/>
        <w:t xml:space="preserve">UNIDENTIFIED CONTAMINATION </w:t>
      </w:r>
    </w:p>
    <w:p w:rsidR="00BE4758" w:rsidRPr="00BE4758" w:rsidRDefault="007B454F" w:rsidP="007B454F">
      <w:pPr>
        <w:tabs>
          <w:tab w:val="left" w:pos="720"/>
          <w:tab w:val="left" w:pos="1440"/>
          <w:tab w:val="left" w:pos="2160"/>
          <w:tab w:val="left" w:pos="6930"/>
        </w:tabs>
        <w:jc w:val="both"/>
        <w:rPr>
          <w:rFonts w:ascii="CG Times" w:hAnsi="CG Times"/>
          <w:lang w:val="en-GB"/>
        </w:rPr>
      </w:pPr>
      <w:r w:rsidRPr="007B454F">
        <w:rPr>
          <w:rFonts w:ascii="CG Times" w:hAnsi="CG Times"/>
          <w:lang w:val="en-GB"/>
        </w:rPr>
        <w:tab/>
        <w:t>Due to the potential for contamination issues as a result of historical industrial use of the land covering the site and surrounding area, should any made ground and/or contaminated be identified during the works it would be prudent to investigate the potential for such contamination and inform the Councils Contaminated Land Officer immediately.  The applicant is advised to contact the Council's Environmental Protection section on 01978 297 436 for further guidance.</w:t>
      </w:r>
    </w:p>
    <w:p w:rsidR="00BE4758" w:rsidRPr="00BE4758" w:rsidRDefault="00BE4758">
      <w:pPr>
        <w:tabs>
          <w:tab w:val="left" w:pos="720"/>
          <w:tab w:val="left" w:pos="1440"/>
          <w:tab w:val="left" w:pos="2160"/>
          <w:tab w:val="left" w:pos="6930"/>
        </w:tabs>
        <w:jc w:val="both"/>
        <w:rPr>
          <w:rFonts w:ascii="CG Times" w:hAnsi="CG Times"/>
          <w:lang w:val="en-GB"/>
        </w:rPr>
      </w:pPr>
    </w:p>
    <w:p w:rsidR="00BE4758" w:rsidRPr="00BE4758" w:rsidRDefault="00BE4758">
      <w:pPr>
        <w:tabs>
          <w:tab w:val="left" w:pos="720"/>
          <w:tab w:val="left" w:pos="1440"/>
          <w:tab w:val="left" w:pos="2160"/>
          <w:tab w:val="left" w:pos="6930"/>
        </w:tabs>
        <w:jc w:val="both"/>
        <w:rPr>
          <w:rFonts w:ascii="CG Times" w:hAnsi="CG Times"/>
          <w:lang w:val="en-GB"/>
        </w:rPr>
      </w:pPr>
    </w:p>
    <w:p w:rsidR="00BE4758" w:rsidRPr="00BE4758" w:rsidRDefault="00BE4758">
      <w:pPr>
        <w:tabs>
          <w:tab w:val="left" w:pos="720"/>
          <w:tab w:val="left" w:pos="1440"/>
          <w:tab w:val="left" w:pos="2160"/>
          <w:tab w:val="left" w:pos="6930"/>
        </w:tabs>
        <w:jc w:val="both"/>
        <w:rPr>
          <w:rFonts w:ascii="CG Times" w:hAnsi="CG Times"/>
          <w:lang w:val="en-GB"/>
        </w:rPr>
      </w:pPr>
    </w:p>
    <w:p w:rsidR="00BE4758" w:rsidRPr="00BE4758" w:rsidRDefault="00BE4758">
      <w:pPr>
        <w:tabs>
          <w:tab w:val="left" w:pos="720"/>
          <w:tab w:val="left" w:pos="1440"/>
          <w:tab w:val="left" w:pos="2160"/>
          <w:tab w:val="left" w:pos="6930"/>
        </w:tabs>
        <w:jc w:val="both"/>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pPr>
      <w:bookmarkStart w:id="0" w:name="_GoBack"/>
      <w:bookmarkEnd w:id="0"/>
    </w:p>
    <w:p w:rsidR="00BE4758" w:rsidRPr="00BE4758" w:rsidRDefault="00BE4758">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pPr>
      <w:r w:rsidRPr="00BE4758">
        <w:rPr>
          <w:rFonts w:ascii="CG Times" w:hAnsi="CG Times"/>
          <w:lang w:val="en-GB"/>
        </w:rPr>
        <w:t>………………………………………………</w:t>
      </w:r>
    </w:p>
    <w:p w:rsidR="00BE4758" w:rsidRPr="00BE4758" w:rsidRDefault="00BE4758">
      <w:pPr>
        <w:tabs>
          <w:tab w:val="left" w:pos="720"/>
          <w:tab w:val="left" w:pos="1440"/>
          <w:tab w:val="left" w:pos="2160"/>
          <w:tab w:val="left" w:pos="6930"/>
        </w:tabs>
        <w:rPr>
          <w:rFonts w:ascii="CG Times" w:hAnsi="CG Times"/>
          <w:b/>
          <w:u w:val="single"/>
          <w:lang w:val="en-GB"/>
        </w:rPr>
      </w:pPr>
      <w:r w:rsidRPr="00BE4758">
        <w:rPr>
          <w:rFonts w:ascii="CG Times" w:hAnsi="CG Times"/>
          <w:b/>
          <w:u w:val="single"/>
          <w:lang w:val="en-GB"/>
        </w:rPr>
        <w:t>Head of Housing and Public Protection</w:t>
      </w:r>
    </w:p>
    <w:p w:rsidR="00BE4758" w:rsidRPr="00BE4758" w:rsidRDefault="00BE4758">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sectPr w:rsidR="00BE4758" w:rsidRPr="00BE4758" w:rsidSect="00BE4758">
          <w:pgSz w:w="11909" w:h="16834" w:code="9"/>
          <w:pgMar w:top="720" w:right="1080" w:bottom="720" w:left="1080" w:header="720" w:footer="720" w:gutter="0"/>
          <w:pgNumType w:start="1"/>
          <w:cols w:space="720"/>
        </w:sectPr>
      </w:pPr>
      <w:r w:rsidRPr="00BE4758">
        <w:rPr>
          <w:rFonts w:ascii="CG Times" w:hAnsi="CG Times"/>
          <w:lang w:val="en-GB"/>
        </w:rPr>
        <w:t>Enc.</w:t>
      </w:r>
    </w:p>
    <w:p w:rsidR="006C452C" w:rsidRDefault="006C452C">
      <w:pPr>
        <w:tabs>
          <w:tab w:val="left" w:pos="720"/>
          <w:tab w:val="left" w:pos="1440"/>
          <w:tab w:val="left" w:pos="2160"/>
          <w:tab w:val="left" w:pos="6930"/>
        </w:tabs>
        <w:rPr>
          <w:rFonts w:ascii="CG Times" w:hAnsi="CG Times"/>
          <w:lang w:val="en-GB"/>
        </w:rPr>
      </w:pPr>
    </w:p>
    <w:p w:rsidR="00BE4758" w:rsidRPr="00BE4758" w:rsidRDefault="00BE4758">
      <w:pPr>
        <w:tabs>
          <w:tab w:val="left" w:pos="720"/>
          <w:tab w:val="left" w:pos="1440"/>
          <w:tab w:val="left" w:pos="2160"/>
          <w:tab w:val="left" w:pos="6930"/>
        </w:tabs>
        <w:rPr>
          <w:rFonts w:ascii="CG Times" w:hAnsi="CG Times"/>
          <w:lang w:val="en-GB"/>
        </w:rPr>
      </w:pPr>
    </w:p>
    <w:sectPr w:rsidR="00BE4758" w:rsidRPr="00BE4758" w:rsidSect="00BE4758">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31D5E"/>
    <w:rsid w:val="006C452C"/>
    <w:rsid w:val="007B10EB"/>
    <w:rsid w:val="007B454F"/>
    <w:rsid w:val="007F14B1"/>
    <w:rsid w:val="00842F8F"/>
    <w:rsid w:val="00A96DAB"/>
    <w:rsid w:val="00BE4758"/>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2015-11-12T11:29:00Z</dcterms:created>
  <dcterms:modified xsi:type="dcterms:W3CDTF">2015-11-12T11:29:00Z</dcterms:modified>
</cp:coreProperties>
</file>