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1BB4" w:rsidRDefault="00E749E5">
      <w:r>
        <w:t>Text on drawing ref. no. 13.5436/1 Rev F indicates that the proposed pavement will be narrowed to 1 m width</w:t>
      </w:r>
      <w:r w:rsidR="00763CCA">
        <w:t xml:space="preserve"> </w:t>
      </w:r>
      <w:r>
        <w:t xml:space="preserve">at </w:t>
      </w:r>
      <w:r w:rsidR="00763CCA">
        <w:t xml:space="preserve">the point </w:t>
      </w:r>
      <w:r>
        <w:t>adjacent to T1 at point “B”, however the drawing shows the pavement coming right up to the edge of the tree’s stem.</w:t>
      </w:r>
      <w:r w:rsidR="00763CCA">
        <w:t xml:space="preserve"> This needs to be shown on the drawing, as per my sketch annotations to the drawing. I believe the dropped kerb pedestrian crossings will need to be moved as well, as I think it was agreed on site that these should be on the school side of the tree as per my approximate sketch annotations.</w:t>
      </w:r>
    </w:p>
    <w:p w:rsidR="00192DA8" w:rsidRPr="00192DA8" w:rsidRDefault="00192DA8">
      <w:pPr>
        <w:rPr>
          <w:color w:val="FF0000"/>
        </w:rPr>
      </w:pPr>
    </w:p>
    <w:p w:rsidR="005E10EE" w:rsidRDefault="00192DA8">
      <w:r w:rsidRPr="00192DA8">
        <w:rPr>
          <w:color w:val="FF0000"/>
        </w:rPr>
        <w:t>I’ve moved the crossings further down the road as per Moray’s suggestions and shown the footpath extended</w:t>
      </w:r>
      <w:r>
        <w:t>.</w:t>
      </w:r>
    </w:p>
    <w:p w:rsidR="005E10EE" w:rsidRDefault="005E10EE">
      <w:r>
        <w:t>Previous comments from the 7</w:t>
      </w:r>
      <w:r w:rsidRPr="005E10EE">
        <w:rPr>
          <w:vertAlign w:val="superscript"/>
        </w:rPr>
        <w:t>th</w:t>
      </w:r>
      <w:r>
        <w:t xml:space="preserve"> August 2014 still to be addressed.</w:t>
      </w:r>
    </w:p>
    <w:p w:rsidR="001928C9" w:rsidRDefault="005E10EE" w:rsidP="005E10EE">
      <w:r>
        <w:t xml:space="preserve">The location of the dwelling on plot two comes right up to the edge of RPA of retained tree T3. Obviously this dwelling will require at least a hard surfaced footpath to the front door and services to be installed within the RPA. No information has been submitted with regards to this infrastructure. We will require further details to be submitted showing such infrastructure and the AIA would need to be amended to take into account any changes. Also as levels on site vary considerably depending upon the location within the site and because of proposed working zones within retained trees RPAs and because RPAs come right up to the dwelling on plot 2, I will require proposed levels in addition to the existing level survey already submitted. </w:t>
      </w:r>
    </w:p>
    <w:p w:rsidR="000B43F1" w:rsidRPr="000B43F1" w:rsidRDefault="001928C9" w:rsidP="005E10EE">
      <w:pPr>
        <w:rPr>
          <w:color w:val="FF0000"/>
        </w:rPr>
      </w:pPr>
      <w:r w:rsidRPr="001928C9">
        <w:rPr>
          <w:color w:val="FF0000"/>
        </w:rPr>
        <w:t>The services can all be accommodated to the rear of the dwelling and the pathway has been shown to the front door, which will respect the no-dig construction.</w:t>
      </w:r>
      <w:r>
        <w:rPr>
          <w:color w:val="FF0000"/>
        </w:rPr>
        <w:t xml:space="preserve"> We </w:t>
      </w:r>
      <w:r w:rsidR="00F53639">
        <w:rPr>
          <w:color w:val="FF0000"/>
        </w:rPr>
        <w:t xml:space="preserve">would suggest that the finished </w:t>
      </w:r>
      <w:r>
        <w:rPr>
          <w:color w:val="FF0000"/>
        </w:rPr>
        <w:t>surface be agreed as a suitable condition to allow samples of the finish to be agreed on site, from which the proposed levels can be finalised.</w:t>
      </w:r>
    </w:p>
    <w:p w:rsidR="000B43F1" w:rsidRPr="000B43F1" w:rsidRDefault="000B43F1" w:rsidP="005E10EE">
      <w:pPr>
        <w:rPr>
          <w:color w:val="FF0000"/>
        </w:rPr>
      </w:pPr>
      <w:r w:rsidRPr="000B43F1">
        <w:rPr>
          <w:rFonts w:ascii="Arial" w:hAnsi="Arial" w:cs="Arial"/>
          <w:color w:val="FF0000"/>
          <w:sz w:val="20"/>
          <w:szCs w:val="20"/>
        </w:rPr>
        <w:t>The ground levels on site are lower (≤300mm) than road level which will allow for a three dimensional cellular confinement system to be installed for the proposed access and driveway within the RPA of trees</w:t>
      </w:r>
    </w:p>
    <w:p w:rsidR="00F53639" w:rsidRPr="00F53639" w:rsidRDefault="005E10EE" w:rsidP="005E10EE">
      <w:r>
        <w:t xml:space="preserve">Of the 19 trees individually surveyed on site, 14 are shown as being removed. This equates to nearly 75% of the trees and at least 50% of the sites canopy cover. With regards to the quality of the trees to be removed, even though most do not have a great individual amenity value, collectively they do and thus enhance the conversation area. The loss of such a high number of trees from the Conservation Area would only be tolerable if sufficient replanting was undertaken to ameliorate the loss. </w:t>
      </w:r>
    </w:p>
    <w:p w:rsidR="00F53639" w:rsidRPr="00F53639" w:rsidRDefault="00F53639" w:rsidP="005E10EE">
      <w:pPr>
        <w:rPr>
          <w:color w:val="FF0000"/>
        </w:rPr>
      </w:pPr>
      <w:r w:rsidRPr="00F53639">
        <w:rPr>
          <w:color w:val="FF0000"/>
        </w:rPr>
        <w:t>We have shown additional planting to the site and the frontage will have a beech hedgerow to the frontage which will further enhance wildlife and the leafy setting. The majority of the trees are in an extremely poor state and we are in agreement to retain, protect and enhance the remaining trees.</w:t>
      </w:r>
      <w:r>
        <w:rPr>
          <w:color w:val="FF0000"/>
        </w:rPr>
        <w:t xml:space="preserve"> Please see the proposed street scene which shows that the loss of the trees will not be detrimental to the </w:t>
      </w:r>
      <w:proofErr w:type="spellStart"/>
      <w:r>
        <w:rPr>
          <w:color w:val="FF0000"/>
        </w:rPr>
        <w:t>Erddig</w:t>
      </w:r>
      <w:proofErr w:type="spellEnd"/>
      <w:r>
        <w:rPr>
          <w:color w:val="FF0000"/>
        </w:rPr>
        <w:t xml:space="preserve"> Road as the dwellings sit back considerably from the road.</w:t>
      </w:r>
    </w:p>
    <w:p w:rsidR="005E10EE" w:rsidRDefault="005E10EE" w:rsidP="005E10EE">
      <w:r>
        <w:t>The proposed planting cannot be achieved on the frontage of plot 1. There is insufficient rooting volume for the proposed trees, thus even though trees are shown on the plan, these tree’s will not grow to maturity as there isn’t sufficient soil provided. The dwelling and car parking spaces could be moved back to provide more room and more importantly sufficient rooting volume for trees on the frontage of plot 1. As it stands, there will be a significant loss of trees and unsustainable new tree pla</w:t>
      </w:r>
      <w:r w:rsidR="00A84A0B">
        <w:t>nting to mitigate for the loss.</w:t>
      </w:r>
      <w:r w:rsidR="00192DA8">
        <w:t xml:space="preserve"> </w:t>
      </w:r>
      <w:r w:rsidR="00192DA8" w:rsidRPr="00192DA8">
        <w:rPr>
          <w:color w:val="FF0000"/>
        </w:rPr>
        <w:t>Plot 1 has been moved back</w:t>
      </w:r>
      <w:r w:rsidR="00192DA8">
        <w:rPr>
          <w:color w:val="FF0000"/>
        </w:rPr>
        <w:t xml:space="preserve"> </w:t>
      </w:r>
      <w:proofErr w:type="spellStart"/>
      <w:r w:rsidR="00192DA8">
        <w:rPr>
          <w:color w:val="FF0000"/>
        </w:rPr>
        <w:t>approx</w:t>
      </w:r>
      <w:proofErr w:type="spellEnd"/>
      <w:r w:rsidR="00192DA8">
        <w:rPr>
          <w:color w:val="FF0000"/>
        </w:rPr>
        <w:t xml:space="preserve"> 2mteres</w:t>
      </w:r>
      <w:r w:rsidR="00192DA8" w:rsidRPr="00192DA8">
        <w:rPr>
          <w:color w:val="FF0000"/>
        </w:rPr>
        <w:t xml:space="preserve"> since these comments were made and the space for planting area has been increased</w:t>
      </w:r>
    </w:p>
    <w:p w:rsidR="005E10EE" w:rsidRDefault="005E10EE" w:rsidP="005E10EE">
      <w:r>
        <w:t>Looking at the layout, plot two is squeezed in between retained tree’s RPAs, which gives the layout a crampe</w:t>
      </w:r>
      <w:r w:rsidR="00A84A0B">
        <w:t xml:space="preserve">d feel. There is a very small </w:t>
      </w:r>
      <w:proofErr w:type="spellStart"/>
      <w:r>
        <w:t>eparation</w:t>
      </w:r>
      <w:proofErr w:type="spellEnd"/>
      <w:r>
        <w:t xml:space="preserve"> distance between the crown of the oak (T15) and the dwelling. The proposed dwelling is too close to the tree and would lead to pressure for the tree to be removed or inappropriately pruned in the future. A much larger separation distance will be required. Looking at the location of trees with regards to shading, the dwelling on plot two would lose early morning light due to T15, late morning light from T13. The dwelling wouldn’t receive natural daylighting from the south at midday, as there are no windows in the southerly elevation. Further light would be lost in late afternoon and early evening due to trees to the west. Thus the dwelling would not receive sufficient </w:t>
      </w:r>
      <w:r w:rsidR="00A84A0B">
        <w:t xml:space="preserve">levels of natural daylighting. </w:t>
      </w:r>
    </w:p>
    <w:p w:rsidR="005E10EE" w:rsidRDefault="005E10EE" w:rsidP="005E10EE">
      <w:r>
        <w:t>There is an insufficient separation distance between the crown of T15 (oak) and the dwelling and does not provide for future growth of the tree. The shading issue has not been addressed either.</w:t>
      </w:r>
    </w:p>
    <w:p w:rsidR="005E10EE" w:rsidRDefault="005E10EE" w:rsidP="005E10EE">
      <w:r>
        <w:lastRenderedPageBreak/>
        <w:t xml:space="preserve">Taking into account the significant loss of trees, the poor positioning of the dwelling on plot 2 in relation to trees and daylighting, I have concluded that the layout is not achievable without a significant loss of amenity to the conservation area and that further tree losses can be anticipated if the development were to be approved and built. Therefore I recommend refusal for these reasons. </w:t>
      </w:r>
    </w:p>
    <w:p w:rsidR="00F53639" w:rsidRPr="00DA69A8" w:rsidRDefault="005E10EE" w:rsidP="005E10EE">
      <w:r>
        <w:t>The vast majority of my concerns have not been addressed, thus unless there is a radical redesign which addresses these significant problems, I will unfortunately have to recommend refusal of this application.</w:t>
      </w:r>
    </w:p>
    <w:p w:rsidR="00F53639" w:rsidRPr="006D3381" w:rsidRDefault="00F53639" w:rsidP="005E10EE">
      <w:pPr>
        <w:rPr>
          <w:color w:val="FF0000"/>
        </w:rPr>
      </w:pPr>
      <w:r w:rsidRPr="006D3381">
        <w:rPr>
          <w:color w:val="FF0000"/>
        </w:rPr>
        <w:t xml:space="preserve">We </w:t>
      </w:r>
      <w:r w:rsidR="000B43F1" w:rsidRPr="006D3381">
        <w:rPr>
          <w:color w:val="FF0000"/>
        </w:rPr>
        <w:t xml:space="preserve">note </w:t>
      </w:r>
      <w:r w:rsidRPr="006D3381">
        <w:rPr>
          <w:color w:val="FF0000"/>
        </w:rPr>
        <w:t xml:space="preserve">your concerns </w:t>
      </w:r>
      <w:r w:rsidR="000B43F1" w:rsidRPr="006D3381">
        <w:rPr>
          <w:color w:val="FF0000"/>
        </w:rPr>
        <w:t>regarding the possibility</w:t>
      </w:r>
      <w:r w:rsidRPr="006D3381">
        <w:rPr>
          <w:color w:val="FF0000"/>
        </w:rPr>
        <w:t xml:space="preserve"> </w:t>
      </w:r>
      <w:r w:rsidR="000B43F1" w:rsidRPr="006D3381">
        <w:rPr>
          <w:color w:val="FF0000"/>
        </w:rPr>
        <w:t>of</w:t>
      </w:r>
      <w:r w:rsidRPr="006D3381">
        <w:rPr>
          <w:color w:val="FF0000"/>
        </w:rPr>
        <w:t xml:space="preserve"> shadowing from the trees</w:t>
      </w:r>
      <w:r w:rsidR="000B43F1" w:rsidRPr="006D3381">
        <w:rPr>
          <w:color w:val="FF0000"/>
        </w:rPr>
        <w:t xml:space="preserve"> but feel that the orientation</w:t>
      </w:r>
      <w:r w:rsidR="006D3381" w:rsidRPr="006D3381">
        <w:rPr>
          <w:color w:val="FF0000"/>
        </w:rPr>
        <w:t xml:space="preserve"> of Plot 2 is due south-east therefore T15 </w:t>
      </w:r>
      <w:r w:rsidR="006D3381">
        <w:rPr>
          <w:color w:val="FF0000"/>
        </w:rPr>
        <w:t xml:space="preserve">situated in a north-easterly direction </w:t>
      </w:r>
      <w:r w:rsidR="006D3381" w:rsidRPr="006D3381">
        <w:rPr>
          <w:color w:val="FF0000"/>
        </w:rPr>
        <w:t>should not unduly affect daylighting.</w:t>
      </w:r>
      <w:r w:rsidR="006D3381">
        <w:rPr>
          <w:color w:val="FF0000"/>
        </w:rPr>
        <w:t xml:space="preserve"> The AIA submitted substantiates that the majority of the trees are poor. Retaining the horse Chestnut and Oak, amongst others will bring a maturity to the site which modern developments lack and the </w:t>
      </w:r>
      <w:r w:rsidR="00DA69A8">
        <w:rPr>
          <w:color w:val="FF0000"/>
        </w:rPr>
        <w:t>scheme</w:t>
      </w:r>
      <w:r w:rsidR="006D3381">
        <w:rPr>
          <w:color w:val="FF0000"/>
        </w:rPr>
        <w:t xml:space="preserve"> should not be penalised for this. </w:t>
      </w:r>
      <w:r w:rsidR="00DA69A8">
        <w:rPr>
          <w:color w:val="FF0000"/>
        </w:rPr>
        <w:t>The site may look cramped but this is due to the RPA and hatching overlays on a plan only and we are confident that this will not be the case following the completion of the houses.</w:t>
      </w:r>
    </w:p>
    <w:p w:rsidR="005E10EE" w:rsidRDefault="005E10EE" w:rsidP="005E10EE">
      <w:r>
        <w:t>Comments E-mailed to Parry Davies 29/07/14: Awaiting details to address these matters.</w:t>
      </w:r>
    </w:p>
    <w:p w:rsidR="00192DA8" w:rsidRDefault="005E10EE" w:rsidP="005E10EE">
      <w:r>
        <w:t xml:space="preserve">Another matter which I would like to raise, whilst it is fresh in my mind, is that the proposed site entrance extends within the RPA of a retained tree T3. We will need proposed levels for this part of the site to demonstrate that a no dig-driveway can be accommodated without having to dig down. We will also require the </w:t>
      </w:r>
      <w:proofErr w:type="spellStart"/>
      <w:r>
        <w:t>soakaway</w:t>
      </w:r>
      <w:proofErr w:type="spellEnd"/>
      <w:r>
        <w:t xml:space="preserve"> for the ACO drain and associated pipe run to be shown and also underground service runs for all service to enter the site, including foul and surface water drainage. Please note that such service runs cannot be accommodated under a no do-dig driveway, as these cannot be accessed for maintenance purposes. </w:t>
      </w:r>
      <w:bookmarkStart w:id="0" w:name="_GoBack"/>
      <w:bookmarkEnd w:id="0"/>
    </w:p>
    <w:p w:rsidR="00192DA8" w:rsidRDefault="00192DA8" w:rsidP="005E10EE">
      <w:pPr>
        <w:rPr>
          <w:color w:val="FF0000"/>
        </w:rPr>
      </w:pPr>
      <w:r w:rsidRPr="00192DA8">
        <w:rPr>
          <w:color w:val="FF0000"/>
        </w:rPr>
        <w:t xml:space="preserve">This has been discussed previously. The foul and surface water drainage runs will not be coming through the front of the site and in fact will be discharging via the drainage runs within the garden of 12 </w:t>
      </w:r>
      <w:proofErr w:type="spellStart"/>
      <w:r w:rsidRPr="00192DA8">
        <w:rPr>
          <w:color w:val="FF0000"/>
        </w:rPr>
        <w:t>Sontley</w:t>
      </w:r>
      <w:proofErr w:type="spellEnd"/>
      <w:r w:rsidRPr="00192DA8">
        <w:rPr>
          <w:color w:val="FF0000"/>
        </w:rPr>
        <w:t xml:space="preserve"> Road. The </w:t>
      </w:r>
      <w:proofErr w:type="spellStart"/>
      <w:r w:rsidRPr="00192DA8">
        <w:rPr>
          <w:color w:val="FF0000"/>
        </w:rPr>
        <w:t>Soakaway</w:t>
      </w:r>
      <w:proofErr w:type="spellEnd"/>
      <w:r w:rsidRPr="00192DA8">
        <w:rPr>
          <w:color w:val="FF0000"/>
        </w:rPr>
        <w:t xml:space="preserve"> has been shown on the plan previously also.</w:t>
      </w:r>
    </w:p>
    <w:p w:rsidR="000B43F1" w:rsidRDefault="000B43F1" w:rsidP="005E10EE">
      <w:pPr>
        <w:rPr>
          <w:color w:val="FF0000"/>
        </w:rPr>
      </w:pPr>
    </w:p>
    <w:p w:rsidR="000B43F1" w:rsidRDefault="000B43F1" w:rsidP="005E10EE">
      <w:pPr>
        <w:rPr>
          <w:color w:val="FF0000"/>
        </w:rPr>
      </w:pPr>
    </w:p>
    <w:p w:rsidR="000B43F1" w:rsidRDefault="000B43F1" w:rsidP="005E10EE">
      <w:pPr>
        <w:rPr>
          <w:color w:val="FF0000"/>
        </w:rPr>
      </w:pPr>
    </w:p>
    <w:p w:rsidR="005E10EE" w:rsidRDefault="005E10EE"/>
    <w:sectPr w:rsidR="005E10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9E5"/>
    <w:rsid w:val="000B43F1"/>
    <w:rsid w:val="000C5C55"/>
    <w:rsid w:val="001928C9"/>
    <w:rsid w:val="00192DA8"/>
    <w:rsid w:val="002A70E1"/>
    <w:rsid w:val="005E10EE"/>
    <w:rsid w:val="006D3381"/>
    <w:rsid w:val="00763CCA"/>
    <w:rsid w:val="00A84A0B"/>
    <w:rsid w:val="00DA69A8"/>
    <w:rsid w:val="00E749E5"/>
    <w:rsid w:val="00F536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446BC7-EEE4-4062-9E34-215258814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43F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0073494">
      <w:bodyDiv w:val="1"/>
      <w:marLeft w:val="0"/>
      <w:marRight w:val="0"/>
      <w:marTop w:val="0"/>
      <w:marBottom w:val="0"/>
      <w:divBdr>
        <w:top w:val="none" w:sz="0" w:space="0" w:color="auto"/>
        <w:left w:val="none" w:sz="0" w:space="0" w:color="auto"/>
        <w:bottom w:val="none" w:sz="0" w:space="0" w:color="auto"/>
        <w:right w:val="none" w:sz="0" w:space="0" w:color="auto"/>
      </w:divBdr>
      <w:divsChild>
        <w:div w:id="378674040">
          <w:marLeft w:val="0"/>
          <w:marRight w:val="0"/>
          <w:marTop w:val="0"/>
          <w:marBottom w:val="0"/>
          <w:divBdr>
            <w:top w:val="none" w:sz="0" w:space="0" w:color="auto"/>
            <w:left w:val="none" w:sz="0" w:space="0" w:color="auto"/>
            <w:bottom w:val="none" w:sz="0" w:space="0" w:color="auto"/>
            <w:right w:val="none" w:sz="0" w:space="0" w:color="auto"/>
          </w:divBdr>
          <w:divsChild>
            <w:div w:id="1752923689">
              <w:marLeft w:val="0"/>
              <w:marRight w:val="0"/>
              <w:marTop w:val="0"/>
              <w:marBottom w:val="0"/>
              <w:divBdr>
                <w:top w:val="none" w:sz="0" w:space="0" w:color="auto"/>
                <w:left w:val="none" w:sz="0" w:space="0" w:color="auto"/>
                <w:bottom w:val="none" w:sz="0" w:space="0" w:color="auto"/>
                <w:right w:val="none" w:sz="0" w:space="0" w:color="auto"/>
              </w:divBdr>
              <w:divsChild>
                <w:div w:id="149927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1034</Words>
  <Characters>5896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6917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Simpso1m</dc:creator>
  <cp:lastModifiedBy>Kathryn Gratton</cp:lastModifiedBy>
  <cp:revision>2</cp:revision>
  <dcterms:created xsi:type="dcterms:W3CDTF">2014-11-17T16:21:00Z</dcterms:created>
  <dcterms:modified xsi:type="dcterms:W3CDTF">2014-11-17T16:21:00Z</dcterms:modified>
</cp:coreProperties>
</file>